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A4D" w:rsidRDefault="005D6A4D" w:rsidP="00BF32D7">
      <w:pPr>
        <w:pStyle w:val="Heading1"/>
        <w:rPr>
          <w:rFonts w:asciiTheme="minorHAnsi" w:eastAsiaTheme="minorHAnsi" w:hAnsiTheme="minorHAnsi" w:cstheme="minorBidi"/>
          <w:b w:val="0"/>
          <w:bCs w:val="0"/>
          <w:sz w:val="24"/>
          <w:szCs w:val="24"/>
        </w:rPr>
      </w:pPr>
      <w:bookmarkStart w:id="0" w:name="_Toc508017530"/>
      <w:bookmarkStart w:id="1" w:name="_Toc294173548"/>
      <w:bookmarkStart w:id="2" w:name="_Toc288554466"/>
      <w:bookmarkStart w:id="3" w:name="_Toc286392479"/>
      <w:bookmarkStart w:id="4" w:name="_Toc276128927"/>
      <w:r>
        <w:rPr>
          <w:rFonts w:asciiTheme="minorHAnsi" w:eastAsiaTheme="minorHAnsi" w:hAnsiTheme="minorHAnsi" w:cstheme="minorBidi"/>
          <w:b w:val="0"/>
          <w:bCs w:val="0"/>
          <w:sz w:val="24"/>
          <w:szCs w:val="24"/>
        </w:rPr>
        <w:t xml:space="preserve"> </w:t>
      </w:r>
    </w:p>
    <w:sdt>
      <w:sdtPr>
        <w:rPr>
          <w:rFonts w:asciiTheme="minorHAnsi" w:eastAsiaTheme="minorHAnsi" w:hAnsiTheme="minorHAnsi" w:cstheme="minorBidi"/>
          <w:b w:val="0"/>
          <w:bCs w:val="0"/>
          <w:sz w:val="24"/>
          <w:szCs w:val="24"/>
        </w:rPr>
        <w:id w:val="1965150255"/>
        <w:docPartObj>
          <w:docPartGallery w:val="Cover Pages"/>
          <w:docPartUnique/>
        </w:docPartObj>
      </w:sdtPr>
      <w:sdtContent>
        <w:bookmarkStart w:id="5" w:name="_Ref487525041" w:displacedByCustomXml="prev"/>
        <w:p w:rsidR="00BF32D7" w:rsidRPr="00161A07" w:rsidRDefault="00AC5155" w:rsidP="00BF32D7">
          <w:pPr>
            <w:pStyle w:val="Heading1"/>
            <w:rPr>
              <w:sz w:val="36"/>
              <w:szCs w:val="36"/>
            </w:rPr>
          </w:pPr>
          <w:r w:rsidRPr="00161A07">
            <w:rPr>
              <w:sz w:val="36"/>
              <w:szCs w:val="36"/>
            </w:rPr>
            <w:t>Coleman Junior High School</w:t>
          </w:r>
          <w:r w:rsidR="00BF32D7" w:rsidRPr="00161A07">
            <w:rPr>
              <w:sz w:val="36"/>
              <w:szCs w:val="36"/>
            </w:rPr>
            <w:t xml:space="preserve"> Student Handbook</w:t>
          </w:r>
          <w:bookmarkEnd w:id="5"/>
        </w:p>
        <w:p w:rsidR="00BF32D7" w:rsidRPr="00161A07" w:rsidRDefault="002339F9" w:rsidP="00161A07">
          <w:pPr>
            <w:jc w:val="center"/>
            <w:rPr>
              <w:b/>
              <w:sz w:val="32"/>
              <w:szCs w:val="32"/>
            </w:rPr>
          </w:pPr>
          <w:r>
            <w:rPr>
              <w:b/>
              <w:sz w:val="32"/>
              <w:szCs w:val="32"/>
            </w:rPr>
            <w:t>202</w:t>
          </w:r>
          <w:r w:rsidR="0034286E">
            <w:rPr>
              <w:b/>
              <w:sz w:val="32"/>
              <w:szCs w:val="32"/>
            </w:rPr>
            <w:t>3</w:t>
          </w:r>
          <w:r>
            <w:rPr>
              <w:b/>
              <w:sz w:val="32"/>
              <w:szCs w:val="32"/>
            </w:rPr>
            <w:t>-202</w:t>
          </w:r>
          <w:r w:rsidR="0034286E">
            <w:rPr>
              <w:b/>
              <w:sz w:val="32"/>
              <w:szCs w:val="32"/>
            </w:rPr>
            <w:t>4</w:t>
          </w:r>
          <w:r w:rsidR="00991C93" w:rsidRPr="00161A07">
            <w:rPr>
              <w:b/>
              <w:sz w:val="32"/>
              <w:szCs w:val="32"/>
            </w:rPr>
            <w:t xml:space="preserve"> </w:t>
          </w:r>
          <w:r w:rsidR="00BF32D7" w:rsidRPr="00161A07">
            <w:rPr>
              <w:b/>
              <w:sz w:val="32"/>
              <w:szCs w:val="32"/>
            </w:rPr>
            <w:t>School Year</w:t>
          </w:r>
        </w:p>
        <w:p w:rsidR="00161A07" w:rsidRDefault="00161A07" w:rsidP="00BF32D7"/>
        <w:p w:rsidR="00161A07" w:rsidRDefault="00161A07" w:rsidP="00BF32D7"/>
        <w:p w:rsidR="00161A07" w:rsidRDefault="00161A07" w:rsidP="00BF32D7"/>
        <w:p w:rsidR="00161A07" w:rsidRDefault="00161A07" w:rsidP="00BF32D7"/>
        <w:p w:rsidR="00161A07" w:rsidRDefault="00161A07" w:rsidP="00BF32D7"/>
        <w:p w:rsidR="00161A07" w:rsidRDefault="00161A07" w:rsidP="00161A07">
          <w:pPr>
            <w:jc w:val="center"/>
          </w:pPr>
          <w:r>
            <w:rPr>
              <w:noProof/>
            </w:rPr>
            <w:drawing>
              <wp:inline distT="0" distB="0" distL="0" distR="0">
                <wp:extent cx="3285203"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e Card Logo-Character Integrity Honesty Achievement.JPG"/>
                        <pic:cNvPicPr/>
                      </pic:nvPicPr>
                      <pic:blipFill>
                        <a:blip r:embed="rId8">
                          <a:extLst>
                            <a:ext uri="{28A0092B-C50C-407E-A947-70E740481C1C}">
                              <a14:useLocalDpi xmlns:a14="http://schemas.microsoft.com/office/drawing/2010/main" val="0"/>
                            </a:ext>
                          </a:extLst>
                        </a:blip>
                        <a:stretch>
                          <a:fillRect/>
                        </a:stretch>
                      </pic:blipFill>
                      <pic:spPr>
                        <a:xfrm>
                          <a:off x="0" y="0"/>
                          <a:ext cx="3300230" cy="3100216"/>
                        </a:xfrm>
                        <a:prstGeom prst="rect">
                          <a:avLst/>
                        </a:prstGeom>
                      </pic:spPr>
                    </pic:pic>
                  </a:graphicData>
                </a:graphic>
              </wp:inline>
            </w:drawing>
          </w:r>
        </w:p>
        <w:p w:rsidR="00161A07" w:rsidRDefault="00161A07" w:rsidP="00BF32D7"/>
        <w:p w:rsidR="00161A07" w:rsidRDefault="00161A07" w:rsidP="00BF32D7"/>
        <w:p w:rsidR="00161A07" w:rsidRDefault="00161A07" w:rsidP="00BF32D7"/>
        <w:p w:rsidR="00161A07" w:rsidRDefault="00161A07" w:rsidP="00BF32D7"/>
        <w:p w:rsidR="00161A07" w:rsidRDefault="00161A07" w:rsidP="00BF32D7"/>
        <w:p w:rsidR="00161A07" w:rsidRDefault="00161A07" w:rsidP="00BF32D7"/>
        <w:p w:rsidR="00161A07" w:rsidRDefault="00161A07" w:rsidP="00BF32D7"/>
        <w:p w:rsidR="00161A07" w:rsidRDefault="00161A07" w:rsidP="00BF32D7"/>
        <w:p w:rsidR="00161A07" w:rsidRDefault="00161A07" w:rsidP="00BF32D7"/>
        <w:p w:rsidR="00BF32D7" w:rsidRDefault="00BF32D7" w:rsidP="00BF32D7">
          <w:r>
            <w:t xml:space="preserve">If you have difficulty accessing the information in this document because of disability, please contact </w:t>
          </w:r>
          <w:r w:rsidR="00CB703C">
            <w:t>Brandon McDowell</w:t>
          </w:r>
          <w:r w:rsidR="008536A2">
            <w:t xml:space="preserve"> at </w:t>
          </w:r>
          <w:r w:rsidR="00991C93">
            <w:t>325-</w:t>
          </w:r>
          <w:r w:rsidR="00CB703C">
            <w:t>625-3575</w:t>
          </w:r>
        </w:p>
        <w:p w:rsidR="00BF32D7" w:rsidRDefault="00B50D97" w:rsidP="00B50D97">
          <w:pPr>
            <w:tabs>
              <w:tab w:val="right" w:pos="9360"/>
            </w:tabs>
          </w:pPr>
          <w:r>
            <w:lastRenderedPageBreak/>
            <w:tab/>
          </w:r>
        </w:p>
      </w:sdtContent>
    </w:sdt>
    <w:sdt>
      <w:sdtPr>
        <w:rPr>
          <w:rFonts w:asciiTheme="minorHAnsi" w:eastAsiaTheme="minorHAnsi" w:hAnsiTheme="minorHAnsi" w:cstheme="minorBidi"/>
          <w:color w:val="auto"/>
          <w:sz w:val="24"/>
          <w:szCs w:val="24"/>
        </w:rPr>
        <w:id w:val="-442387665"/>
        <w:docPartObj>
          <w:docPartGallery w:val="Table of Contents"/>
          <w:docPartUnique/>
        </w:docPartObj>
      </w:sdtPr>
      <w:sdtEndPr>
        <w:rPr>
          <w:b/>
          <w:bCs/>
          <w:noProof/>
        </w:rPr>
      </w:sdtEndPr>
      <w:sdtContent>
        <w:p w:rsidR="00815612" w:rsidRDefault="00815612">
          <w:pPr>
            <w:pStyle w:val="TOCHeading"/>
          </w:pPr>
          <w:r>
            <w:t>Table of Contents</w:t>
          </w:r>
        </w:p>
        <w:p w:rsidR="00967F22" w:rsidRDefault="00815612">
          <w:pPr>
            <w:pStyle w:val="TOC2"/>
            <w:rPr>
              <w:rFonts w:eastAsiaTheme="minorEastAsia"/>
              <w:b w:val="0"/>
              <w:noProof/>
              <w:sz w:val="22"/>
              <w:szCs w:val="22"/>
            </w:rPr>
          </w:pPr>
          <w:r>
            <w:rPr>
              <w:b w:val="0"/>
            </w:rPr>
            <w:fldChar w:fldCharType="begin"/>
          </w:r>
          <w:r>
            <w:rPr>
              <w:b w:val="0"/>
            </w:rPr>
            <w:instrText xml:space="preserve"> TOC \o "2-3" \h \z \u </w:instrText>
          </w:r>
          <w:r>
            <w:rPr>
              <w:b w:val="0"/>
            </w:rPr>
            <w:fldChar w:fldCharType="separate"/>
          </w:r>
          <w:hyperlink w:anchor="_Toc49095167" w:history="1">
            <w:r w:rsidR="00967F22" w:rsidRPr="00037194">
              <w:rPr>
                <w:rStyle w:val="Hyperlink"/>
                <w:noProof/>
              </w:rPr>
              <w:t>Preface</w:t>
            </w:r>
            <w:r w:rsidR="00967F22">
              <w:rPr>
                <w:noProof/>
                <w:webHidden/>
              </w:rPr>
              <w:tab/>
            </w:r>
            <w:r w:rsidR="00967F22">
              <w:rPr>
                <w:noProof/>
                <w:webHidden/>
              </w:rPr>
              <w:fldChar w:fldCharType="begin"/>
            </w:r>
            <w:r w:rsidR="00967F22">
              <w:rPr>
                <w:noProof/>
                <w:webHidden/>
              </w:rPr>
              <w:instrText xml:space="preserve"> PAGEREF _Toc49095167 \h </w:instrText>
            </w:r>
            <w:r w:rsidR="00967F22">
              <w:rPr>
                <w:noProof/>
                <w:webHidden/>
              </w:rPr>
            </w:r>
            <w:r w:rsidR="00967F22">
              <w:rPr>
                <w:noProof/>
                <w:webHidden/>
              </w:rPr>
              <w:fldChar w:fldCharType="separate"/>
            </w:r>
            <w:r w:rsidR="0093402D">
              <w:rPr>
                <w:noProof/>
                <w:webHidden/>
              </w:rPr>
              <w:t>4</w:t>
            </w:r>
            <w:r w:rsidR="00967F22">
              <w:rPr>
                <w:noProof/>
                <w:webHidden/>
              </w:rPr>
              <w:fldChar w:fldCharType="end"/>
            </w:r>
          </w:hyperlink>
        </w:p>
        <w:p w:rsidR="00967F22" w:rsidRDefault="00A4171D">
          <w:pPr>
            <w:pStyle w:val="TOC3"/>
            <w:rPr>
              <w:rFonts w:eastAsiaTheme="minorEastAsia"/>
              <w:sz w:val="22"/>
              <w:szCs w:val="22"/>
            </w:rPr>
          </w:pPr>
          <w:hyperlink w:anchor="_Toc49095168" w:history="1">
            <w:r w:rsidR="00967F22" w:rsidRPr="00037194">
              <w:rPr>
                <w:rStyle w:val="Hyperlink"/>
              </w:rPr>
              <w:t>Accessibility</w:t>
            </w:r>
            <w:r w:rsidR="00967F22">
              <w:rPr>
                <w:webHidden/>
              </w:rPr>
              <w:tab/>
            </w:r>
            <w:r w:rsidR="00967F22">
              <w:rPr>
                <w:webHidden/>
              </w:rPr>
              <w:fldChar w:fldCharType="begin"/>
            </w:r>
            <w:r w:rsidR="00967F22">
              <w:rPr>
                <w:webHidden/>
              </w:rPr>
              <w:instrText xml:space="preserve"> PAGEREF _Toc49095168 \h </w:instrText>
            </w:r>
            <w:r w:rsidR="00967F22">
              <w:rPr>
                <w:webHidden/>
              </w:rPr>
            </w:r>
            <w:r w:rsidR="00967F22">
              <w:rPr>
                <w:webHidden/>
              </w:rPr>
              <w:fldChar w:fldCharType="separate"/>
            </w:r>
            <w:r w:rsidR="0093402D">
              <w:rPr>
                <w:webHidden/>
              </w:rPr>
              <w:t>5</w:t>
            </w:r>
            <w:r w:rsidR="00967F22">
              <w:rPr>
                <w:webHidden/>
              </w:rPr>
              <w:fldChar w:fldCharType="end"/>
            </w:r>
          </w:hyperlink>
        </w:p>
        <w:p w:rsidR="00967F22" w:rsidRDefault="00A4171D">
          <w:pPr>
            <w:pStyle w:val="TOC2"/>
            <w:rPr>
              <w:rFonts w:eastAsiaTheme="minorEastAsia"/>
              <w:b w:val="0"/>
              <w:noProof/>
              <w:sz w:val="22"/>
              <w:szCs w:val="22"/>
            </w:rPr>
          </w:pPr>
          <w:hyperlink w:anchor="_Toc49095169" w:history="1">
            <w:r w:rsidR="00967F22" w:rsidRPr="00037194">
              <w:rPr>
                <w:rStyle w:val="Hyperlink"/>
                <w:noProof/>
              </w:rPr>
              <w:t>Section I: Parental Rights</w:t>
            </w:r>
            <w:r w:rsidR="00967F22">
              <w:rPr>
                <w:noProof/>
                <w:webHidden/>
              </w:rPr>
              <w:tab/>
            </w:r>
            <w:r w:rsidR="00967F22">
              <w:rPr>
                <w:noProof/>
                <w:webHidden/>
              </w:rPr>
              <w:fldChar w:fldCharType="begin"/>
            </w:r>
            <w:r w:rsidR="00967F22">
              <w:rPr>
                <w:noProof/>
                <w:webHidden/>
              </w:rPr>
              <w:instrText xml:space="preserve"> PAGEREF _Toc49095169 \h </w:instrText>
            </w:r>
            <w:r w:rsidR="00967F22">
              <w:rPr>
                <w:noProof/>
                <w:webHidden/>
              </w:rPr>
            </w:r>
            <w:r w:rsidR="00967F22">
              <w:rPr>
                <w:noProof/>
                <w:webHidden/>
              </w:rPr>
              <w:fldChar w:fldCharType="separate"/>
            </w:r>
            <w:r w:rsidR="0093402D">
              <w:rPr>
                <w:noProof/>
                <w:webHidden/>
              </w:rPr>
              <w:t>6</w:t>
            </w:r>
            <w:r w:rsidR="00967F22">
              <w:rPr>
                <w:noProof/>
                <w:webHidden/>
              </w:rPr>
              <w:fldChar w:fldCharType="end"/>
            </w:r>
          </w:hyperlink>
        </w:p>
        <w:p w:rsidR="00967F22" w:rsidRDefault="00A4171D">
          <w:pPr>
            <w:pStyle w:val="TOC3"/>
            <w:rPr>
              <w:rFonts w:eastAsiaTheme="minorEastAsia"/>
              <w:sz w:val="22"/>
              <w:szCs w:val="22"/>
            </w:rPr>
          </w:pPr>
          <w:hyperlink w:anchor="_Toc49095170" w:history="1">
            <w:r w:rsidR="00967F22" w:rsidRPr="00037194">
              <w:rPr>
                <w:rStyle w:val="Hyperlink"/>
              </w:rPr>
              <w:t>Consent, Opt-Out, and Refusal Rights</w:t>
            </w:r>
            <w:r w:rsidR="00967F22">
              <w:rPr>
                <w:webHidden/>
              </w:rPr>
              <w:tab/>
            </w:r>
            <w:r w:rsidR="00967F22">
              <w:rPr>
                <w:webHidden/>
              </w:rPr>
              <w:fldChar w:fldCharType="begin"/>
            </w:r>
            <w:r w:rsidR="00967F22">
              <w:rPr>
                <w:webHidden/>
              </w:rPr>
              <w:instrText xml:space="preserve"> PAGEREF _Toc49095170 \h </w:instrText>
            </w:r>
            <w:r w:rsidR="00967F22">
              <w:rPr>
                <w:webHidden/>
              </w:rPr>
            </w:r>
            <w:r w:rsidR="00967F22">
              <w:rPr>
                <w:webHidden/>
              </w:rPr>
              <w:fldChar w:fldCharType="separate"/>
            </w:r>
            <w:r w:rsidR="0093402D">
              <w:rPr>
                <w:webHidden/>
              </w:rPr>
              <w:t>6</w:t>
            </w:r>
            <w:r w:rsidR="00967F22">
              <w:rPr>
                <w:webHidden/>
              </w:rPr>
              <w:fldChar w:fldCharType="end"/>
            </w:r>
          </w:hyperlink>
        </w:p>
        <w:p w:rsidR="00967F22" w:rsidRDefault="00A4171D">
          <w:pPr>
            <w:pStyle w:val="TOC3"/>
            <w:rPr>
              <w:rFonts w:eastAsiaTheme="minorEastAsia"/>
              <w:sz w:val="22"/>
              <w:szCs w:val="22"/>
            </w:rPr>
          </w:pPr>
          <w:hyperlink w:anchor="_Toc49095171" w:history="1">
            <w:r w:rsidR="00967F22" w:rsidRPr="00037194">
              <w:rPr>
                <w:rStyle w:val="Hyperlink"/>
              </w:rPr>
              <w:t>Removing a Student from Instruction or Excusing a Student from a Required Component of Instruction</w:t>
            </w:r>
            <w:r w:rsidR="00967F22">
              <w:rPr>
                <w:webHidden/>
              </w:rPr>
              <w:tab/>
            </w:r>
            <w:r w:rsidR="00967F22">
              <w:rPr>
                <w:webHidden/>
              </w:rPr>
              <w:fldChar w:fldCharType="begin"/>
            </w:r>
            <w:r w:rsidR="00967F22">
              <w:rPr>
                <w:webHidden/>
              </w:rPr>
              <w:instrText xml:space="preserve"> PAGEREF _Toc49095171 \h </w:instrText>
            </w:r>
            <w:r w:rsidR="00967F22">
              <w:rPr>
                <w:webHidden/>
              </w:rPr>
            </w:r>
            <w:r w:rsidR="00967F22">
              <w:rPr>
                <w:webHidden/>
              </w:rPr>
              <w:fldChar w:fldCharType="separate"/>
            </w:r>
            <w:r w:rsidR="0093402D">
              <w:rPr>
                <w:webHidden/>
              </w:rPr>
              <w:t>11</w:t>
            </w:r>
            <w:r w:rsidR="00967F22">
              <w:rPr>
                <w:webHidden/>
              </w:rPr>
              <w:fldChar w:fldCharType="end"/>
            </w:r>
          </w:hyperlink>
        </w:p>
        <w:p w:rsidR="00967F22" w:rsidRDefault="00A4171D">
          <w:pPr>
            <w:pStyle w:val="TOC3"/>
            <w:rPr>
              <w:rFonts w:eastAsiaTheme="minorEastAsia"/>
              <w:sz w:val="22"/>
              <w:szCs w:val="22"/>
            </w:rPr>
          </w:pPr>
          <w:hyperlink w:anchor="_Toc49095172" w:history="1">
            <w:r w:rsidR="00967F22" w:rsidRPr="00037194">
              <w:rPr>
                <w:rStyle w:val="Hyperlink"/>
              </w:rPr>
              <w:t>Right of Access to Student Records, Curriculum Materials, and District Records/Policies</w:t>
            </w:r>
            <w:r w:rsidR="00967F22">
              <w:rPr>
                <w:webHidden/>
              </w:rPr>
              <w:tab/>
            </w:r>
            <w:r w:rsidR="00967F22">
              <w:rPr>
                <w:webHidden/>
              </w:rPr>
              <w:fldChar w:fldCharType="begin"/>
            </w:r>
            <w:r w:rsidR="00967F22">
              <w:rPr>
                <w:webHidden/>
              </w:rPr>
              <w:instrText xml:space="preserve"> PAGEREF _Toc49095172 \h </w:instrText>
            </w:r>
            <w:r w:rsidR="00967F22">
              <w:rPr>
                <w:webHidden/>
              </w:rPr>
            </w:r>
            <w:r w:rsidR="00967F22">
              <w:rPr>
                <w:webHidden/>
              </w:rPr>
              <w:fldChar w:fldCharType="separate"/>
            </w:r>
            <w:r w:rsidR="0093402D">
              <w:rPr>
                <w:webHidden/>
              </w:rPr>
              <w:t>13</w:t>
            </w:r>
            <w:r w:rsidR="00967F22">
              <w:rPr>
                <w:webHidden/>
              </w:rPr>
              <w:fldChar w:fldCharType="end"/>
            </w:r>
          </w:hyperlink>
        </w:p>
        <w:p w:rsidR="00967F22" w:rsidRDefault="00A4171D">
          <w:pPr>
            <w:pStyle w:val="TOC3"/>
            <w:rPr>
              <w:rFonts w:eastAsiaTheme="minorEastAsia"/>
              <w:sz w:val="22"/>
              <w:szCs w:val="22"/>
            </w:rPr>
          </w:pPr>
          <w:hyperlink w:anchor="_Toc49095173" w:history="1">
            <w:r w:rsidR="00967F22" w:rsidRPr="00037194">
              <w:rPr>
                <w:rStyle w:val="Hyperlink"/>
              </w:rPr>
              <w:t>Students with Exceptionalities or Special Circumstances</w:t>
            </w:r>
            <w:r w:rsidR="00967F22">
              <w:rPr>
                <w:webHidden/>
              </w:rPr>
              <w:tab/>
            </w:r>
            <w:r w:rsidR="00967F22">
              <w:rPr>
                <w:webHidden/>
              </w:rPr>
              <w:fldChar w:fldCharType="begin"/>
            </w:r>
            <w:r w:rsidR="00967F22">
              <w:rPr>
                <w:webHidden/>
              </w:rPr>
              <w:instrText xml:space="preserve"> PAGEREF _Toc49095173 \h </w:instrText>
            </w:r>
            <w:r w:rsidR="00967F22">
              <w:rPr>
                <w:webHidden/>
              </w:rPr>
            </w:r>
            <w:r w:rsidR="00967F22">
              <w:rPr>
                <w:webHidden/>
              </w:rPr>
              <w:fldChar w:fldCharType="separate"/>
            </w:r>
            <w:r w:rsidR="0093402D">
              <w:rPr>
                <w:webHidden/>
              </w:rPr>
              <w:t>17</w:t>
            </w:r>
            <w:r w:rsidR="00967F22">
              <w:rPr>
                <w:webHidden/>
              </w:rPr>
              <w:fldChar w:fldCharType="end"/>
            </w:r>
          </w:hyperlink>
        </w:p>
        <w:p w:rsidR="00967F22" w:rsidRDefault="00A4171D">
          <w:pPr>
            <w:pStyle w:val="TOC2"/>
            <w:rPr>
              <w:rFonts w:eastAsiaTheme="minorEastAsia"/>
              <w:b w:val="0"/>
              <w:noProof/>
              <w:sz w:val="22"/>
              <w:szCs w:val="22"/>
            </w:rPr>
          </w:pPr>
          <w:hyperlink w:anchor="_Toc49095174" w:history="1">
            <w:r w:rsidR="00967F22" w:rsidRPr="00037194">
              <w:rPr>
                <w:rStyle w:val="Hyperlink"/>
                <w:noProof/>
              </w:rPr>
              <w:t>Section II: Other Important Information for Students and Parents</w:t>
            </w:r>
            <w:r w:rsidR="00967F22">
              <w:rPr>
                <w:noProof/>
                <w:webHidden/>
              </w:rPr>
              <w:tab/>
            </w:r>
            <w:r w:rsidR="00F8763E">
              <w:rPr>
                <w:noProof/>
                <w:webHidden/>
              </w:rPr>
              <w:t>…..</w:t>
            </w:r>
            <w:r w:rsidR="00967F22">
              <w:rPr>
                <w:noProof/>
                <w:webHidden/>
              </w:rPr>
              <w:fldChar w:fldCharType="begin"/>
            </w:r>
            <w:r w:rsidR="00967F22">
              <w:rPr>
                <w:noProof/>
                <w:webHidden/>
              </w:rPr>
              <w:instrText xml:space="preserve"> PAGEREF _Toc49095174 \h </w:instrText>
            </w:r>
            <w:r w:rsidR="00967F22">
              <w:rPr>
                <w:noProof/>
                <w:webHidden/>
              </w:rPr>
            </w:r>
            <w:r w:rsidR="00967F22">
              <w:rPr>
                <w:noProof/>
                <w:webHidden/>
              </w:rPr>
              <w:fldChar w:fldCharType="separate"/>
            </w:r>
            <w:r w:rsidR="0093402D">
              <w:rPr>
                <w:noProof/>
                <w:webHidden/>
              </w:rPr>
              <w:t>23</w:t>
            </w:r>
            <w:r w:rsidR="00967F22">
              <w:rPr>
                <w:noProof/>
                <w:webHidden/>
              </w:rPr>
              <w:fldChar w:fldCharType="end"/>
            </w:r>
          </w:hyperlink>
        </w:p>
        <w:p w:rsidR="00967F22" w:rsidRDefault="00A4171D">
          <w:pPr>
            <w:pStyle w:val="TOC3"/>
            <w:rPr>
              <w:rFonts w:eastAsiaTheme="minorEastAsia"/>
              <w:sz w:val="22"/>
              <w:szCs w:val="22"/>
            </w:rPr>
          </w:pPr>
          <w:hyperlink w:anchor="_Toc49095175" w:history="1">
            <w:r w:rsidR="00967F22" w:rsidRPr="00037194">
              <w:rPr>
                <w:rStyle w:val="Hyperlink"/>
              </w:rPr>
              <w:t>Absences/Attendance</w:t>
            </w:r>
            <w:r w:rsidR="00967F22">
              <w:rPr>
                <w:webHidden/>
              </w:rPr>
              <w:tab/>
            </w:r>
            <w:r w:rsidR="00967F22">
              <w:rPr>
                <w:webHidden/>
              </w:rPr>
              <w:fldChar w:fldCharType="begin"/>
            </w:r>
            <w:r w:rsidR="00967F22">
              <w:rPr>
                <w:webHidden/>
              </w:rPr>
              <w:instrText xml:space="preserve"> PAGEREF _Toc49095175 \h </w:instrText>
            </w:r>
            <w:r w:rsidR="00967F22">
              <w:rPr>
                <w:webHidden/>
              </w:rPr>
            </w:r>
            <w:r w:rsidR="00967F22">
              <w:rPr>
                <w:webHidden/>
              </w:rPr>
              <w:fldChar w:fldCharType="separate"/>
            </w:r>
            <w:r w:rsidR="0093402D">
              <w:rPr>
                <w:webHidden/>
              </w:rPr>
              <w:t>23</w:t>
            </w:r>
            <w:r w:rsidR="00967F22">
              <w:rPr>
                <w:webHidden/>
              </w:rPr>
              <w:fldChar w:fldCharType="end"/>
            </w:r>
          </w:hyperlink>
        </w:p>
        <w:p w:rsidR="00967F22" w:rsidRDefault="00A4171D">
          <w:pPr>
            <w:pStyle w:val="TOC3"/>
            <w:rPr>
              <w:rFonts w:eastAsiaTheme="minorEastAsia"/>
              <w:sz w:val="22"/>
              <w:szCs w:val="22"/>
            </w:rPr>
          </w:pPr>
          <w:hyperlink w:anchor="_Toc49095176" w:history="1">
            <w:r w:rsidR="00967F22" w:rsidRPr="00037194">
              <w:rPr>
                <w:rStyle w:val="Hyperlink"/>
              </w:rPr>
              <w:t>Accountability under State and Federal Law (All Grade Levels)</w:t>
            </w:r>
            <w:r w:rsidR="00967F22">
              <w:rPr>
                <w:webHidden/>
              </w:rPr>
              <w:tab/>
            </w:r>
            <w:r w:rsidR="00967F22">
              <w:rPr>
                <w:webHidden/>
              </w:rPr>
              <w:fldChar w:fldCharType="begin"/>
            </w:r>
            <w:r w:rsidR="00967F22">
              <w:rPr>
                <w:webHidden/>
              </w:rPr>
              <w:instrText xml:space="preserve"> PAGEREF _Toc49095176 \h </w:instrText>
            </w:r>
            <w:r w:rsidR="00967F22">
              <w:rPr>
                <w:webHidden/>
              </w:rPr>
            </w:r>
            <w:r w:rsidR="00967F22">
              <w:rPr>
                <w:webHidden/>
              </w:rPr>
              <w:fldChar w:fldCharType="separate"/>
            </w:r>
            <w:r w:rsidR="0093402D">
              <w:rPr>
                <w:webHidden/>
              </w:rPr>
              <w:t>28</w:t>
            </w:r>
            <w:r w:rsidR="00967F22">
              <w:rPr>
                <w:webHidden/>
              </w:rPr>
              <w:fldChar w:fldCharType="end"/>
            </w:r>
          </w:hyperlink>
        </w:p>
        <w:p w:rsidR="00967F22" w:rsidRDefault="00A4171D">
          <w:pPr>
            <w:pStyle w:val="TOC3"/>
            <w:rPr>
              <w:rFonts w:eastAsiaTheme="minorEastAsia"/>
              <w:sz w:val="22"/>
              <w:szCs w:val="22"/>
            </w:rPr>
          </w:pPr>
          <w:hyperlink w:anchor="_Toc49095177" w:history="1">
            <w:r w:rsidR="00967F22" w:rsidRPr="00037194">
              <w:rPr>
                <w:rStyle w:val="Hyperlink"/>
              </w:rPr>
              <w:t>Armed Services Vocational Aptitude Battery Test</w:t>
            </w:r>
            <w:r w:rsidR="00967F22">
              <w:rPr>
                <w:webHidden/>
              </w:rPr>
              <w:tab/>
            </w:r>
            <w:r w:rsidR="00967F22">
              <w:rPr>
                <w:webHidden/>
              </w:rPr>
              <w:fldChar w:fldCharType="begin"/>
            </w:r>
            <w:r w:rsidR="00967F22">
              <w:rPr>
                <w:webHidden/>
              </w:rPr>
              <w:instrText xml:space="preserve"> PAGEREF _Toc49095177 \h </w:instrText>
            </w:r>
            <w:r w:rsidR="00967F22">
              <w:rPr>
                <w:webHidden/>
              </w:rPr>
            </w:r>
            <w:r w:rsidR="00967F22">
              <w:rPr>
                <w:webHidden/>
              </w:rPr>
              <w:fldChar w:fldCharType="separate"/>
            </w:r>
            <w:r w:rsidR="0093402D">
              <w:rPr>
                <w:webHidden/>
              </w:rPr>
              <w:t>28</w:t>
            </w:r>
            <w:r w:rsidR="00967F22">
              <w:rPr>
                <w:webHidden/>
              </w:rPr>
              <w:fldChar w:fldCharType="end"/>
            </w:r>
          </w:hyperlink>
        </w:p>
        <w:p w:rsidR="00967F22" w:rsidRDefault="00A4171D">
          <w:pPr>
            <w:pStyle w:val="TOC3"/>
            <w:rPr>
              <w:rFonts w:eastAsiaTheme="minorEastAsia"/>
              <w:sz w:val="22"/>
              <w:szCs w:val="22"/>
            </w:rPr>
          </w:pPr>
          <w:hyperlink w:anchor="_Toc49095178" w:history="1">
            <w:r w:rsidR="00967F22" w:rsidRPr="00037194">
              <w:rPr>
                <w:rStyle w:val="Hyperlink"/>
              </w:rPr>
              <w:t>Awards and Honors (All Grade Levels)</w:t>
            </w:r>
            <w:r w:rsidR="00967F22">
              <w:rPr>
                <w:webHidden/>
              </w:rPr>
              <w:tab/>
            </w:r>
            <w:r w:rsidR="00967F22">
              <w:rPr>
                <w:webHidden/>
              </w:rPr>
              <w:fldChar w:fldCharType="begin"/>
            </w:r>
            <w:r w:rsidR="00967F22">
              <w:rPr>
                <w:webHidden/>
              </w:rPr>
              <w:instrText xml:space="preserve"> PAGEREF _Toc49095178 \h </w:instrText>
            </w:r>
            <w:r w:rsidR="00967F22">
              <w:rPr>
                <w:webHidden/>
              </w:rPr>
            </w:r>
            <w:r w:rsidR="00967F22">
              <w:rPr>
                <w:webHidden/>
              </w:rPr>
              <w:fldChar w:fldCharType="separate"/>
            </w:r>
            <w:r w:rsidR="0093402D">
              <w:rPr>
                <w:webHidden/>
              </w:rPr>
              <w:t>28</w:t>
            </w:r>
            <w:r w:rsidR="00967F22">
              <w:rPr>
                <w:webHidden/>
              </w:rPr>
              <w:fldChar w:fldCharType="end"/>
            </w:r>
          </w:hyperlink>
        </w:p>
        <w:p w:rsidR="00967F22" w:rsidRDefault="00A4171D">
          <w:pPr>
            <w:pStyle w:val="TOC3"/>
            <w:rPr>
              <w:rFonts w:eastAsiaTheme="minorEastAsia"/>
              <w:sz w:val="22"/>
              <w:szCs w:val="22"/>
            </w:rPr>
          </w:pPr>
          <w:hyperlink w:anchor="_Toc49095179" w:history="1">
            <w:r w:rsidR="00967F22" w:rsidRPr="00037194">
              <w:rPr>
                <w:rStyle w:val="Hyperlink"/>
              </w:rPr>
              <w:t>Bullying (All Grade Levels)</w:t>
            </w:r>
            <w:r w:rsidR="00967F22">
              <w:rPr>
                <w:webHidden/>
              </w:rPr>
              <w:tab/>
            </w:r>
            <w:r w:rsidR="00967F22">
              <w:rPr>
                <w:webHidden/>
              </w:rPr>
              <w:fldChar w:fldCharType="begin"/>
            </w:r>
            <w:r w:rsidR="00967F22">
              <w:rPr>
                <w:webHidden/>
              </w:rPr>
              <w:instrText xml:space="preserve"> PAGEREF _Toc49095179 \h </w:instrText>
            </w:r>
            <w:r w:rsidR="00967F22">
              <w:rPr>
                <w:webHidden/>
              </w:rPr>
            </w:r>
            <w:r w:rsidR="00967F22">
              <w:rPr>
                <w:webHidden/>
              </w:rPr>
              <w:fldChar w:fldCharType="separate"/>
            </w:r>
            <w:r w:rsidR="0093402D">
              <w:rPr>
                <w:webHidden/>
              </w:rPr>
              <w:t>28</w:t>
            </w:r>
            <w:r w:rsidR="00967F22">
              <w:rPr>
                <w:webHidden/>
              </w:rPr>
              <w:fldChar w:fldCharType="end"/>
            </w:r>
          </w:hyperlink>
        </w:p>
        <w:p w:rsidR="00967F22" w:rsidRDefault="00A4171D">
          <w:pPr>
            <w:pStyle w:val="TOC3"/>
            <w:rPr>
              <w:rFonts w:eastAsiaTheme="minorEastAsia"/>
              <w:sz w:val="22"/>
              <w:szCs w:val="22"/>
            </w:rPr>
          </w:pPr>
          <w:hyperlink w:anchor="_Toc49095180" w:history="1">
            <w:r w:rsidR="00967F22" w:rsidRPr="00037194">
              <w:rPr>
                <w:rStyle w:val="Hyperlink"/>
              </w:rPr>
              <w:t>Career and Technical Education (CTE) Programs (Secondary Grade Levels Only)</w:t>
            </w:r>
            <w:r w:rsidR="00967F22">
              <w:rPr>
                <w:webHidden/>
              </w:rPr>
              <w:tab/>
            </w:r>
            <w:r w:rsidR="00967F22">
              <w:rPr>
                <w:webHidden/>
              </w:rPr>
              <w:fldChar w:fldCharType="begin"/>
            </w:r>
            <w:r w:rsidR="00967F22">
              <w:rPr>
                <w:webHidden/>
              </w:rPr>
              <w:instrText xml:space="preserve"> PAGEREF _Toc49095180 \h </w:instrText>
            </w:r>
            <w:r w:rsidR="00967F22">
              <w:rPr>
                <w:webHidden/>
              </w:rPr>
            </w:r>
            <w:r w:rsidR="00967F22">
              <w:rPr>
                <w:webHidden/>
              </w:rPr>
              <w:fldChar w:fldCharType="separate"/>
            </w:r>
            <w:r w:rsidR="0093402D">
              <w:rPr>
                <w:webHidden/>
              </w:rPr>
              <w:t>30</w:t>
            </w:r>
            <w:r w:rsidR="00967F22">
              <w:rPr>
                <w:webHidden/>
              </w:rPr>
              <w:fldChar w:fldCharType="end"/>
            </w:r>
          </w:hyperlink>
        </w:p>
        <w:p w:rsidR="00967F22" w:rsidRDefault="00A4171D">
          <w:pPr>
            <w:pStyle w:val="TOC3"/>
            <w:rPr>
              <w:rFonts w:eastAsiaTheme="minorEastAsia"/>
              <w:sz w:val="22"/>
              <w:szCs w:val="22"/>
            </w:rPr>
          </w:pPr>
          <w:hyperlink w:anchor="_Toc49095181" w:history="1">
            <w:r w:rsidR="00967F22" w:rsidRPr="00037194">
              <w:rPr>
                <w:rStyle w:val="Hyperlink"/>
              </w:rPr>
              <w:t>Celebrations (All Grade Levels)</w:t>
            </w:r>
            <w:r w:rsidR="00967F22">
              <w:rPr>
                <w:webHidden/>
              </w:rPr>
              <w:tab/>
            </w:r>
            <w:r w:rsidR="00967F22">
              <w:rPr>
                <w:webHidden/>
              </w:rPr>
              <w:fldChar w:fldCharType="begin"/>
            </w:r>
            <w:r w:rsidR="00967F22">
              <w:rPr>
                <w:webHidden/>
              </w:rPr>
              <w:instrText xml:space="preserve"> PAGEREF _Toc49095181 \h </w:instrText>
            </w:r>
            <w:r w:rsidR="00967F22">
              <w:rPr>
                <w:webHidden/>
              </w:rPr>
            </w:r>
            <w:r w:rsidR="00967F22">
              <w:rPr>
                <w:webHidden/>
              </w:rPr>
              <w:fldChar w:fldCharType="separate"/>
            </w:r>
            <w:r w:rsidR="0093402D">
              <w:rPr>
                <w:webHidden/>
              </w:rPr>
              <w:t>30</w:t>
            </w:r>
            <w:r w:rsidR="00967F22">
              <w:rPr>
                <w:webHidden/>
              </w:rPr>
              <w:fldChar w:fldCharType="end"/>
            </w:r>
          </w:hyperlink>
        </w:p>
        <w:p w:rsidR="00967F22" w:rsidRDefault="00A4171D">
          <w:pPr>
            <w:pStyle w:val="TOC3"/>
            <w:rPr>
              <w:rFonts w:eastAsiaTheme="minorEastAsia"/>
              <w:sz w:val="22"/>
              <w:szCs w:val="22"/>
            </w:rPr>
          </w:pPr>
          <w:hyperlink w:anchor="_Toc49095182" w:history="1">
            <w:r w:rsidR="00967F22" w:rsidRPr="00037194">
              <w:rPr>
                <w:rStyle w:val="Hyperlink"/>
              </w:rPr>
              <w:t>Child Sexual Abuse and Other Maltreatment of Children (All Grade Levels)</w:t>
            </w:r>
            <w:r w:rsidR="00967F22">
              <w:rPr>
                <w:webHidden/>
              </w:rPr>
              <w:tab/>
            </w:r>
            <w:r w:rsidR="00967F22">
              <w:rPr>
                <w:webHidden/>
              </w:rPr>
              <w:fldChar w:fldCharType="begin"/>
            </w:r>
            <w:r w:rsidR="00967F22">
              <w:rPr>
                <w:webHidden/>
              </w:rPr>
              <w:instrText xml:space="preserve"> PAGEREF _Toc49095182 \h </w:instrText>
            </w:r>
            <w:r w:rsidR="00967F22">
              <w:rPr>
                <w:webHidden/>
              </w:rPr>
            </w:r>
            <w:r w:rsidR="00967F22">
              <w:rPr>
                <w:webHidden/>
              </w:rPr>
              <w:fldChar w:fldCharType="separate"/>
            </w:r>
            <w:r w:rsidR="0093402D">
              <w:rPr>
                <w:webHidden/>
              </w:rPr>
              <w:t>31</w:t>
            </w:r>
            <w:r w:rsidR="00967F22">
              <w:rPr>
                <w:webHidden/>
              </w:rPr>
              <w:fldChar w:fldCharType="end"/>
            </w:r>
          </w:hyperlink>
        </w:p>
        <w:p w:rsidR="00967F22" w:rsidRDefault="00A4171D">
          <w:pPr>
            <w:pStyle w:val="TOC3"/>
            <w:rPr>
              <w:rFonts w:eastAsiaTheme="minorEastAsia"/>
              <w:sz w:val="22"/>
              <w:szCs w:val="22"/>
            </w:rPr>
          </w:pPr>
          <w:hyperlink w:anchor="_Toc49095183" w:history="1">
            <w:r w:rsidR="00967F22" w:rsidRPr="00037194">
              <w:rPr>
                <w:rStyle w:val="Hyperlink"/>
              </w:rPr>
              <w:t>Class Rank/Highest-Ranking Student (Secondary Grade Levels Only)</w:t>
            </w:r>
            <w:r w:rsidR="00967F22">
              <w:rPr>
                <w:webHidden/>
              </w:rPr>
              <w:tab/>
            </w:r>
            <w:r w:rsidR="00967F22">
              <w:rPr>
                <w:webHidden/>
              </w:rPr>
              <w:fldChar w:fldCharType="begin"/>
            </w:r>
            <w:r w:rsidR="00967F22">
              <w:rPr>
                <w:webHidden/>
              </w:rPr>
              <w:instrText xml:space="preserve"> PAGEREF _Toc49095183 \h </w:instrText>
            </w:r>
            <w:r w:rsidR="00967F22">
              <w:rPr>
                <w:webHidden/>
              </w:rPr>
            </w:r>
            <w:r w:rsidR="00967F22">
              <w:rPr>
                <w:webHidden/>
              </w:rPr>
              <w:fldChar w:fldCharType="separate"/>
            </w:r>
            <w:r w:rsidR="0093402D">
              <w:rPr>
                <w:webHidden/>
              </w:rPr>
              <w:t>32</w:t>
            </w:r>
            <w:r w:rsidR="00967F22">
              <w:rPr>
                <w:webHidden/>
              </w:rPr>
              <w:fldChar w:fldCharType="end"/>
            </w:r>
          </w:hyperlink>
        </w:p>
        <w:p w:rsidR="00967F22" w:rsidRDefault="00A4171D">
          <w:pPr>
            <w:pStyle w:val="TOC3"/>
            <w:rPr>
              <w:rFonts w:eastAsiaTheme="minorEastAsia"/>
              <w:sz w:val="22"/>
              <w:szCs w:val="22"/>
            </w:rPr>
          </w:pPr>
          <w:hyperlink w:anchor="_Toc49095184" w:history="1">
            <w:r w:rsidR="00967F22" w:rsidRPr="00037194">
              <w:rPr>
                <w:rStyle w:val="Hyperlink"/>
              </w:rPr>
              <w:t>Class Schedules (Secondary Grade Levels Only)</w:t>
            </w:r>
            <w:r w:rsidR="00967F22">
              <w:rPr>
                <w:webHidden/>
              </w:rPr>
              <w:tab/>
            </w:r>
            <w:r w:rsidR="00967F22">
              <w:rPr>
                <w:webHidden/>
              </w:rPr>
              <w:fldChar w:fldCharType="begin"/>
            </w:r>
            <w:r w:rsidR="00967F22">
              <w:rPr>
                <w:webHidden/>
              </w:rPr>
              <w:instrText xml:space="preserve"> PAGEREF _Toc49095184 \h </w:instrText>
            </w:r>
            <w:r w:rsidR="00967F22">
              <w:rPr>
                <w:webHidden/>
              </w:rPr>
            </w:r>
            <w:r w:rsidR="00967F22">
              <w:rPr>
                <w:webHidden/>
              </w:rPr>
              <w:fldChar w:fldCharType="separate"/>
            </w:r>
            <w:r w:rsidR="0093402D">
              <w:rPr>
                <w:webHidden/>
              </w:rPr>
              <w:t>32</w:t>
            </w:r>
            <w:r w:rsidR="00967F22">
              <w:rPr>
                <w:webHidden/>
              </w:rPr>
              <w:fldChar w:fldCharType="end"/>
            </w:r>
          </w:hyperlink>
        </w:p>
        <w:p w:rsidR="00967F22" w:rsidRDefault="00A4171D">
          <w:pPr>
            <w:pStyle w:val="TOC3"/>
            <w:rPr>
              <w:rFonts w:eastAsiaTheme="minorEastAsia"/>
              <w:sz w:val="22"/>
              <w:szCs w:val="22"/>
            </w:rPr>
          </w:pPr>
          <w:hyperlink w:anchor="_Toc49095185" w:history="1">
            <w:r w:rsidR="00967F22" w:rsidRPr="00037194">
              <w:rPr>
                <w:rStyle w:val="Hyperlink"/>
              </w:rPr>
              <w:t>College and University Admissions and Financial Aid (Secondary Grade Levels Only)</w:t>
            </w:r>
            <w:r w:rsidR="00967F22">
              <w:rPr>
                <w:webHidden/>
              </w:rPr>
              <w:tab/>
            </w:r>
            <w:r w:rsidR="00967F22">
              <w:rPr>
                <w:webHidden/>
              </w:rPr>
              <w:fldChar w:fldCharType="begin"/>
            </w:r>
            <w:r w:rsidR="00967F22">
              <w:rPr>
                <w:webHidden/>
              </w:rPr>
              <w:instrText xml:space="preserve"> PAGEREF _Toc49095185 \h </w:instrText>
            </w:r>
            <w:r w:rsidR="00967F22">
              <w:rPr>
                <w:webHidden/>
              </w:rPr>
            </w:r>
            <w:r w:rsidR="00967F22">
              <w:rPr>
                <w:webHidden/>
              </w:rPr>
              <w:fldChar w:fldCharType="separate"/>
            </w:r>
            <w:r w:rsidR="0093402D">
              <w:rPr>
                <w:webHidden/>
              </w:rPr>
              <w:t>32</w:t>
            </w:r>
            <w:r w:rsidR="00967F22">
              <w:rPr>
                <w:webHidden/>
              </w:rPr>
              <w:fldChar w:fldCharType="end"/>
            </w:r>
          </w:hyperlink>
        </w:p>
        <w:p w:rsidR="00967F22" w:rsidRDefault="00A4171D">
          <w:pPr>
            <w:pStyle w:val="TOC3"/>
            <w:rPr>
              <w:rFonts w:eastAsiaTheme="minorEastAsia"/>
              <w:sz w:val="22"/>
              <w:szCs w:val="22"/>
            </w:rPr>
          </w:pPr>
          <w:hyperlink w:anchor="_Toc49095186" w:history="1">
            <w:r w:rsidR="00967F22" w:rsidRPr="00037194">
              <w:rPr>
                <w:rStyle w:val="Hyperlink"/>
              </w:rPr>
              <w:t>Communications—Automated</w:t>
            </w:r>
            <w:r w:rsidR="00967F22">
              <w:rPr>
                <w:webHidden/>
              </w:rPr>
              <w:tab/>
            </w:r>
            <w:r w:rsidR="00967F22">
              <w:rPr>
                <w:webHidden/>
              </w:rPr>
              <w:fldChar w:fldCharType="begin"/>
            </w:r>
            <w:r w:rsidR="00967F22">
              <w:rPr>
                <w:webHidden/>
              </w:rPr>
              <w:instrText xml:space="preserve"> PAGEREF _Toc49095186 \h </w:instrText>
            </w:r>
            <w:r w:rsidR="00967F22">
              <w:rPr>
                <w:webHidden/>
              </w:rPr>
            </w:r>
            <w:r w:rsidR="00967F22">
              <w:rPr>
                <w:webHidden/>
              </w:rPr>
              <w:fldChar w:fldCharType="separate"/>
            </w:r>
            <w:r w:rsidR="0093402D">
              <w:rPr>
                <w:webHidden/>
              </w:rPr>
              <w:t>33</w:t>
            </w:r>
            <w:r w:rsidR="00967F22">
              <w:rPr>
                <w:webHidden/>
              </w:rPr>
              <w:fldChar w:fldCharType="end"/>
            </w:r>
          </w:hyperlink>
        </w:p>
        <w:p w:rsidR="00967F22" w:rsidRDefault="00A4171D">
          <w:pPr>
            <w:pStyle w:val="TOC3"/>
            <w:rPr>
              <w:rFonts w:eastAsiaTheme="minorEastAsia"/>
              <w:sz w:val="22"/>
              <w:szCs w:val="22"/>
            </w:rPr>
          </w:pPr>
          <w:hyperlink w:anchor="_Toc49095187" w:history="1">
            <w:r w:rsidR="00967F22" w:rsidRPr="00037194">
              <w:rPr>
                <w:rStyle w:val="Hyperlink"/>
              </w:rPr>
              <w:t>Complaints and Concerns (All Grade Levels)</w:t>
            </w:r>
            <w:r w:rsidR="00967F22">
              <w:rPr>
                <w:webHidden/>
              </w:rPr>
              <w:tab/>
            </w:r>
            <w:r w:rsidR="00967F22">
              <w:rPr>
                <w:webHidden/>
              </w:rPr>
              <w:fldChar w:fldCharType="begin"/>
            </w:r>
            <w:r w:rsidR="00967F22">
              <w:rPr>
                <w:webHidden/>
              </w:rPr>
              <w:instrText xml:space="preserve"> PAGEREF _Toc49095187 \h </w:instrText>
            </w:r>
            <w:r w:rsidR="00967F22">
              <w:rPr>
                <w:webHidden/>
              </w:rPr>
            </w:r>
            <w:r w:rsidR="00967F22">
              <w:rPr>
                <w:webHidden/>
              </w:rPr>
              <w:fldChar w:fldCharType="separate"/>
            </w:r>
            <w:r w:rsidR="0093402D">
              <w:rPr>
                <w:webHidden/>
              </w:rPr>
              <w:t>34</w:t>
            </w:r>
            <w:r w:rsidR="00967F22">
              <w:rPr>
                <w:webHidden/>
              </w:rPr>
              <w:fldChar w:fldCharType="end"/>
            </w:r>
          </w:hyperlink>
        </w:p>
        <w:p w:rsidR="00967F22" w:rsidRDefault="00A4171D">
          <w:pPr>
            <w:pStyle w:val="TOC3"/>
            <w:rPr>
              <w:rFonts w:eastAsiaTheme="minorEastAsia"/>
              <w:sz w:val="22"/>
              <w:szCs w:val="22"/>
            </w:rPr>
          </w:pPr>
          <w:hyperlink w:anchor="_Toc49095188" w:history="1">
            <w:r w:rsidR="00967F22" w:rsidRPr="00037194">
              <w:rPr>
                <w:rStyle w:val="Hyperlink"/>
              </w:rPr>
              <w:t>Conduct (All Grade Levels)</w:t>
            </w:r>
            <w:r w:rsidR="00967F22">
              <w:rPr>
                <w:webHidden/>
              </w:rPr>
              <w:tab/>
            </w:r>
            <w:r w:rsidR="00967F22">
              <w:rPr>
                <w:webHidden/>
              </w:rPr>
              <w:fldChar w:fldCharType="begin"/>
            </w:r>
            <w:r w:rsidR="00967F22">
              <w:rPr>
                <w:webHidden/>
              </w:rPr>
              <w:instrText xml:space="preserve"> PAGEREF _Toc49095188 \h </w:instrText>
            </w:r>
            <w:r w:rsidR="00967F22">
              <w:rPr>
                <w:webHidden/>
              </w:rPr>
            </w:r>
            <w:r w:rsidR="00967F22">
              <w:rPr>
                <w:webHidden/>
              </w:rPr>
              <w:fldChar w:fldCharType="separate"/>
            </w:r>
            <w:r w:rsidR="0093402D">
              <w:rPr>
                <w:webHidden/>
              </w:rPr>
              <w:t>34</w:t>
            </w:r>
            <w:r w:rsidR="00967F22">
              <w:rPr>
                <w:webHidden/>
              </w:rPr>
              <w:fldChar w:fldCharType="end"/>
            </w:r>
          </w:hyperlink>
        </w:p>
        <w:p w:rsidR="00967F22" w:rsidRDefault="00A4171D">
          <w:pPr>
            <w:pStyle w:val="TOC3"/>
            <w:rPr>
              <w:rFonts w:eastAsiaTheme="minorEastAsia"/>
              <w:sz w:val="22"/>
              <w:szCs w:val="22"/>
            </w:rPr>
          </w:pPr>
          <w:hyperlink w:anchor="_Toc49095189" w:history="1">
            <w:r w:rsidR="00967F22" w:rsidRPr="00037194">
              <w:rPr>
                <w:rStyle w:val="Hyperlink"/>
              </w:rPr>
              <w:t>Counseling</w:t>
            </w:r>
            <w:r w:rsidR="00967F22">
              <w:rPr>
                <w:webHidden/>
              </w:rPr>
              <w:tab/>
            </w:r>
            <w:r w:rsidR="00967F22">
              <w:rPr>
                <w:webHidden/>
              </w:rPr>
              <w:fldChar w:fldCharType="begin"/>
            </w:r>
            <w:r w:rsidR="00967F22">
              <w:rPr>
                <w:webHidden/>
              </w:rPr>
              <w:instrText xml:space="preserve"> PAGEREF _Toc49095189 \h </w:instrText>
            </w:r>
            <w:r w:rsidR="00967F22">
              <w:rPr>
                <w:webHidden/>
              </w:rPr>
            </w:r>
            <w:r w:rsidR="00967F22">
              <w:rPr>
                <w:webHidden/>
              </w:rPr>
              <w:fldChar w:fldCharType="separate"/>
            </w:r>
            <w:r w:rsidR="0093402D">
              <w:rPr>
                <w:webHidden/>
              </w:rPr>
              <w:t>35</w:t>
            </w:r>
            <w:r w:rsidR="00967F22">
              <w:rPr>
                <w:webHidden/>
              </w:rPr>
              <w:fldChar w:fldCharType="end"/>
            </w:r>
          </w:hyperlink>
        </w:p>
        <w:p w:rsidR="00967F22" w:rsidRDefault="00A4171D">
          <w:pPr>
            <w:pStyle w:val="TOC3"/>
            <w:rPr>
              <w:rFonts w:eastAsiaTheme="minorEastAsia"/>
              <w:sz w:val="22"/>
              <w:szCs w:val="22"/>
            </w:rPr>
          </w:pPr>
          <w:hyperlink w:anchor="_Toc49095190" w:history="1">
            <w:r w:rsidR="00967F22" w:rsidRPr="00037194">
              <w:rPr>
                <w:rStyle w:val="Hyperlink"/>
              </w:rPr>
              <w:t>Course Credit (Secondary Grade Levels Only)</w:t>
            </w:r>
            <w:r w:rsidR="00967F22">
              <w:rPr>
                <w:webHidden/>
              </w:rPr>
              <w:tab/>
            </w:r>
            <w:r w:rsidR="00967F22">
              <w:rPr>
                <w:webHidden/>
              </w:rPr>
              <w:fldChar w:fldCharType="begin"/>
            </w:r>
            <w:r w:rsidR="00967F22">
              <w:rPr>
                <w:webHidden/>
              </w:rPr>
              <w:instrText xml:space="preserve"> PAGEREF _Toc49095190 \h </w:instrText>
            </w:r>
            <w:r w:rsidR="00967F22">
              <w:rPr>
                <w:webHidden/>
              </w:rPr>
            </w:r>
            <w:r w:rsidR="00967F22">
              <w:rPr>
                <w:webHidden/>
              </w:rPr>
              <w:fldChar w:fldCharType="separate"/>
            </w:r>
            <w:r w:rsidR="0093402D">
              <w:rPr>
                <w:webHidden/>
              </w:rPr>
              <w:t>36</w:t>
            </w:r>
            <w:r w:rsidR="00967F22">
              <w:rPr>
                <w:webHidden/>
              </w:rPr>
              <w:fldChar w:fldCharType="end"/>
            </w:r>
          </w:hyperlink>
        </w:p>
        <w:p w:rsidR="00967F22" w:rsidRDefault="00A4171D">
          <w:pPr>
            <w:pStyle w:val="TOC3"/>
            <w:rPr>
              <w:rFonts w:eastAsiaTheme="minorEastAsia"/>
              <w:sz w:val="22"/>
              <w:szCs w:val="22"/>
            </w:rPr>
          </w:pPr>
          <w:hyperlink w:anchor="_Toc49095191" w:history="1">
            <w:r w:rsidR="00967F22" w:rsidRPr="00037194">
              <w:rPr>
                <w:rStyle w:val="Hyperlink"/>
              </w:rPr>
              <w:t>Credit by Examination—If a Student Has Taken the Course/Subject (All Grade Levels)</w:t>
            </w:r>
            <w:r w:rsidR="00967F22">
              <w:rPr>
                <w:webHidden/>
              </w:rPr>
              <w:tab/>
            </w:r>
            <w:r w:rsidR="00967F22">
              <w:rPr>
                <w:webHidden/>
              </w:rPr>
              <w:fldChar w:fldCharType="begin"/>
            </w:r>
            <w:r w:rsidR="00967F22">
              <w:rPr>
                <w:webHidden/>
              </w:rPr>
              <w:instrText xml:space="preserve"> PAGEREF _Toc49095191 \h </w:instrText>
            </w:r>
            <w:r w:rsidR="00967F22">
              <w:rPr>
                <w:webHidden/>
              </w:rPr>
            </w:r>
            <w:r w:rsidR="00967F22">
              <w:rPr>
                <w:webHidden/>
              </w:rPr>
              <w:fldChar w:fldCharType="separate"/>
            </w:r>
            <w:r w:rsidR="0093402D">
              <w:rPr>
                <w:webHidden/>
              </w:rPr>
              <w:t>36</w:t>
            </w:r>
            <w:r w:rsidR="00967F22">
              <w:rPr>
                <w:webHidden/>
              </w:rPr>
              <w:fldChar w:fldCharType="end"/>
            </w:r>
          </w:hyperlink>
        </w:p>
        <w:p w:rsidR="00967F22" w:rsidRDefault="00A4171D">
          <w:pPr>
            <w:pStyle w:val="TOC3"/>
            <w:rPr>
              <w:rFonts w:eastAsiaTheme="minorEastAsia"/>
              <w:sz w:val="22"/>
              <w:szCs w:val="22"/>
            </w:rPr>
          </w:pPr>
          <w:hyperlink w:anchor="_Toc49095192" w:history="1">
            <w:r w:rsidR="00967F22" w:rsidRPr="00037194">
              <w:rPr>
                <w:rStyle w:val="Hyperlink"/>
              </w:rPr>
              <w:t>Credit by Examination for Advancement/Acceleration—If a Student Has Not Taken the Course/Subject</w:t>
            </w:r>
            <w:r w:rsidR="00967F22">
              <w:rPr>
                <w:webHidden/>
              </w:rPr>
              <w:tab/>
            </w:r>
            <w:r w:rsidR="00967F22">
              <w:rPr>
                <w:webHidden/>
              </w:rPr>
              <w:fldChar w:fldCharType="begin"/>
            </w:r>
            <w:r w:rsidR="00967F22">
              <w:rPr>
                <w:webHidden/>
              </w:rPr>
              <w:instrText xml:space="preserve"> PAGEREF _Toc49095192 \h </w:instrText>
            </w:r>
            <w:r w:rsidR="00967F22">
              <w:rPr>
                <w:webHidden/>
              </w:rPr>
            </w:r>
            <w:r w:rsidR="00967F22">
              <w:rPr>
                <w:webHidden/>
              </w:rPr>
              <w:fldChar w:fldCharType="separate"/>
            </w:r>
            <w:r w:rsidR="0093402D">
              <w:rPr>
                <w:webHidden/>
              </w:rPr>
              <w:t>37</w:t>
            </w:r>
            <w:r w:rsidR="00967F22">
              <w:rPr>
                <w:webHidden/>
              </w:rPr>
              <w:fldChar w:fldCharType="end"/>
            </w:r>
          </w:hyperlink>
        </w:p>
        <w:p w:rsidR="00967F22" w:rsidRDefault="00A4171D">
          <w:pPr>
            <w:pStyle w:val="TOC3"/>
            <w:rPr>
              <w:rFonts w:eastAsiaTheme="minorEastAsia"/>
              <w:sz w:val="22"/>
              <w:szCs w:val="22"/>
            </w:rPr>
          </w:pPr>
          <w:hyperlink w:anchor="_Toc49095193" w:history="1">
            <w:r w:rsidR="00967F22" w:rsidRPr="00037194">
              <w:rPr>
                <w:rStyle w:val="Hyperlink"/>
              </w:rPr>
              <w:t>Dating Violence, Discrimination, Harassment, and Retaliation (All Grade Levels)</w:t>
            </w:r>
            <w:r w:rsidR="00967F22">
              <w:rPr>
                <w:webHidden/>
              </w:rPr>
              <w:tab/>
            </w:r>
            <w:r w:rsidR="00C1333E">
              <w:rPr>
                <w:webHidden/>
              </w:rPr>
              <w:t>39</w:t>
            </w:r>
          </w:hyperlink>
        </w:p>
        <w:p w:rsidR="00967F22" w:rsidRDefault="00A4171D">
          <w:pPr>
            <w:pStyle w:val="TOC3"/>
            <w:rPr>
              <w:rFonts w:eastAsiaTheme="minorEastAsia"/>
              <w:sz w:val="22"/>
              <w:szCs w:val="22"/>
            </w:rPr>
          </w:pPr>
          <w:hyperlink w:anchor="_Toc49095194" w:history="1">
            <w:r w:rsidR="00967F22" w:rsidRPr="00037194">
              <w:rPr>
                <w:rStyle w:val="Hyperlink"/>
              </w:rPr>
              <w:t>Discrimination</w:t>
            </w:r>
            <w:r w:rsidR="00967F22">
              <w:rPr>
                <w:webHidden/>
              </w:rPr>
              <w:tab/>
            </w:r>
            <w:r w:rsidR="00967F22">
              <w:rPr>
                <w:webHidden/>
              </w:rPr>
              <w:fldChar w:fldCharType="begin"/>
            </w:r>
            <w:r w:rsidR="00967F22">
              <w:rPr>
                <w:webHidden/>
              </w:rPr>
              <w:instrText xml:space="preserve"> PAGEREF _Toc49095194 \h </w:instrText>
            </w:r>
            <w:r w:rsidR="00967F22">
              <w:rPr>
                <w:webHidden/>
              </w:rPr>
            </w:r>
            <w:r w:rsidR="00967F22">
              <w:rPr>
                <w:webHidden/>
              </w:rPr>
              <w:fldChar w:fldCharType="separate"/>
            </w:r>
            <w:r w:rsidR="0093402D">
              <w:rPr>
                <w:webHidden/>
              </w:rPr>
              <w:t>40</w:t>
            </w:r>
            <w:r w:rsidR="00967F22">
              <w:rPr>
                <w:webHidden/>
              </w:rPr>
              <w:fldChar w:fldCharType="end"/>
            </w:r>
          </w:hyperlink>
        </w:p>
        <w:p w:rsidR="00967F22" w:rsidRDefault="00A4171D">
          <w:pPr>
            <w:pStyle w:val="TOC3"/>
            <w:rPr>
              <w:rFonts w:eastAsiaTheme="minorEastAsia"/>
              <w:sz w:val="22"/>
              <w:szCs w:val="22"/>
            </w:rPr>
          </w:pPr>
          <w:hyperlink w:anchor="_Toc49095195" w:history="1">
            <w:r w:rsidR="00967F22" w:rsidRPr="00037194">
              <w:rPr>
                <w:rStyle w:val="Hyperlink"/>
              </w:rPr>
              <w:t>Distance Learning</w:t>
            </w:r>
            <w:r w:rsidR="00967F22">
              <w:rPr>
                <w:webHidden/>
              </w:rPr>
              <w:tab/>
            </w:r>
            <w:r w:rsidR="00967F22">
              <w:rPr>
                <w:webHidden/>
              </w:rPr>
              <w:fldChar w:fldCharType="begin"/>
            </w:r>
            <w:r w:rsidR="00967F22">
              <w:rPr>
                <w:webHidden/>
              </w:rPr>
              <w:instrText xml:space="preserve"> PAGEREF _Toc49095195 \h </w:instrText>
            </w:r>
            <w:r w:rsidR="00967F22">
              <w:rPr>
                <w:webHidden/>
              </w:rPr>
            </w:r>
            <w:r w:rsidR="00967F22">
              <w:rPr>
                <w:webHidden/>
              </w:rPr>
              <w:fldChar w:fldCharType="separate"/>
            </w:r>
            <w:r w:rsidR="0093402D">
              <w:rPr>
                <w:webHidden/>
              </w:rPr>
              <w:t>41</w:t>
            </w:r>
            <w:r w:rsidR="00967F22">
              <w:rPr>
                <w:webHidden/>
              </w:rPr>
              <w:fldChar w:fldCharType="end"/>
            </w:r>
          </w:hyperlink>
        </w:p>
        <w:p w:rsidR="00967F22" w:rsidRDefault="00A4171D">
          <w:pPr>
            <w:pStyle w:val="TOC3"/>
            <w:rPr>
              <w:rFonts w:eastAsiaTheme="minorEastAsia"/>
              <w:sz w:val="22"/>
              <w:szCs w:val="22"/>
            </w:rPr>
          </w:pPr>
          <w:hyperlink w:anchor="_Toc49095196" w:history="1">
            <w:r w:rsidR="00967F22" w:rsidRPr="00037194">
              <w:rPr>
                <w:rStyle w:val="Hyperlink"/>
              </w:rPr>
              <w:t>Distribution of Literature, Published Materials, or Other Documents (All Grade Levels)</w:t>
            </w:r>
            <w:r w:rsidR="00967F22">
              <w:rPr>
                <w:webHidden/>
              </w:rPr>
              <w:tab/>
            </w:r>
            <w:r w:rsidR="00967F22">
              <w:rPr>
                <w:webHidden/>
              </w:rPr>
              <w:fldChar w:fldCharType="begin"/>
            </w:r>
            <w:r w:rsidR="00967F22">
              <w:rPr>
                <w:webHidden/>
              </w:rPr>
              <w:instrText xml:space="preserve"> PAGEREF _Toc49095196 \h </w:instrText>
            </w:r>
            <w:r w:rsidR="00967F22">
              <w:rPr>
                <w:webHidden/>
              </w:rPr>
            </w:r>
            <w:r w:rsidR="00967F22">
              <w:rPr>
                <w:webHidden/>
              </w:rPr>
              <w:fldChar w:fldCharType="separate"/>
            </w:r>
            <w:r w:rsidR="0093402D">
              <w:rPr>
                <w:webHidden/>
              </w:rPr>
              <w:t>41</w:t>
            </w:r>
            <w:r w:rsidR="00967F22">
              <w:rPr>
                <w:webHidden/>
              </w:rPr>
              <w:fldChar w:fldCharType="end"/>
            </w:r>
          </w:hyperlink>
        </w:p>
        <w:p w:rsidR="00967F22" w:rsidRDefault="00A4171D">
          <w:pPr>
            <w:pStyle w:val="TOC3"/>
            <w:rPr>
              <w:rFonts w:eastAsiaTheme="minorEastAsia"/>
              <w:sz w:val="22"/>
              <w:szCs w:val="22"/>
            </w:rPr>
          </w:pPr>
          <w:hyperlink w:anchor="_Toc49095197" w:history="1">
            <w:r w:rsidR="00967F22" w:rsidRPr="00037194">
              <w:rPr>
                <w:rStyle w:val="Hyperlink"/>
              </w:rPr>
              <w:t>Dress and Grooming (All Grade Levels)</w:t>
            </w:r>
            <w:r w:rsidR="00967F22">
              <w:rPr>
                <w:webHidden/>
              </w:rPr>
              <w:tab/>
            </w:r>
            <w:r w:rsidR="00967F22">
              <w:rPr>
                <w:webHidden/>
              </w:rPr>
              <w:fldChar w:fldCharType="begin"/>
            </w:r>
            <w:r w:rsidR="00967F22">
              <w:rPr>
                <w:webHidden/>
              </w:rPr>
              <w:instrText xml:space="preserve"> PAGEREF _Toc49095197 \h </w:instrText>
            </w:r>
            <w:r w:rsidR="00967F22">
              <w:rPr>
                <w:webHidden/>
              </w:rPr>
            </w:r>
            <w:r w:rsidR="00967F22">
              <w:rPr>
                <w:webHidden/>
              </w:rPr>
              <w:fldChar w:fldCharType="separate"/>
            </w:r>
            <w:r w:rsidR="0093402D">
              <w:rPr>
                <w:webHidden/>
              </w:rPr>
              <w:t>43</w:t>
            </w:r>
            <w:r w:rsidR="00967F22">
              <w:rPr>
                <w:webHidden/>
              </w:rPr>
              <w:fldChar w:fldCharType="end"/>
            </w:r>
          </w:hyperlink>
        </w:p>
        <w:p w:rsidR="00967F22" w:rsidRDefault="00A4171D">
          <w:pPr>
            <w:pStyle w:val="TOC3"/>
            <w:rPr>
              <w:rFonts w:eastAsiaTheme="minorEastAsia"/>
              <w:sz w:val="22"/>
              <w:szCs w:val="22"/>
            </w:rPr>
          </w:pPr>
          <w:hyperlink w:anchor="_Toc49095198" w:history="1">
            <w:r w:rsidR="00967F22" w:rsidRPr="00037194">
              <w:rPr>
                <w:rStyle w:val="Hyperlink"/>
              </w:rPr>
              <w:t>Electronic Devices and Technology Resources (All Grade Levels)</w:t>
            </w:r>
            <w:r w:rsidR="00967F22">
              <w:rPr>
                <w:webHidden/>
              </w:rPr>
              <w:tab/>
            </w:r>
            <w:r w:rsidR="00967F22">
              <w:rPr>
                <w:webHidden/>
              </w:rPr>
              <w:fldChar w:fldCharType="begin"/>
            </w:r>
            <w:r w:rsidR="00967F22">
              <w:rPr>
                <w:webHidden/>
              </w:rPr>
              <w:instrText xml:space="preserve"> PAGEREF _Toc49095198 \h </w:instrText>
            </w:r>
            <w:r w:rsidR="00967F22">
              <w:rPr>
                <w:webHidden/>
              </w:rPr>
            </w:r>
            <w:r w:rsidR="00967F22">
              <w:rPr>
                <w:webHidden/>
              </w:rPr>
              <w:fldChar w:fldCharType="separate"/>
            </w:r>
            <w:r w:rsidR="0093402D">
              <w:rPr>
                <w:webHidden/>
              </w:rPr>
              <w:t>44</w:t>
            </w:r>
            <w:r w:rsidR="00967F22">
              <w:rPr>
                <w:webHidden/>
              </w:rPr>
              <w:fldChar w:fldCharType="end"/>
            </w:r>
          </w:hyperlink>
        </w:p>
        <w:p w:rsidR="00967F22" w:rsidRDefault="00A4171D">
          <w:pPr>
            <w:pStyle w:val="TOC3"/>
            <w:rPr>
              <w:rFonts w:eastAsiaTheme="minorEastAsia"/>
              <w:sz w:val="22"/>
              <w:szCs w:val="22"/>
            </w:rPr>
          </w:pPr>
          <w:hyperlink w:anchor="_Toc49095199" w:history="1">
            <w:r w:rsidR="00967F22" w:rsidRPr="00037194">
              <w:rPr>
                <w:rStyle w:val="Hyperlink"/>
              </w:rPr>
              <w:t>End-of-Course (EOC) Assessments</w:t>
            </w:r>
            <w:r w:rsidR="00967F22">
              <w:rPr>
                <w:webHidden/>
              </w:rPr>
              <w:tab/>
            </w:r>
            <w:r w:rsidR="00967F22">
              <w:rPr>
                <w:webHidden/>
              </w:rPr>
              <w:fldChar w:fldCharType="begin"/>
            </w:r>
            <w:r w:rsidR="00967F22">
              <w:rPr>
                <w:webHidden/>
              </w:rPr>
              <w:instrText xml:space="preserve"> PAGEREF _Toc49095199 \h </w:instrText>
            </w:r>
            <w:r w:rsidR="00967F22">
              <w:rPr>
                <w:webHidden/>
              </w:rPr>
            </w:r>
            <w:r w:rsidR="00967F22">
              <w:rPr>
                <w:webHidden/>
              </w:rPr>
              <w:fldChar w:fldCharType="separate"/>
            </w:r>
            <w:r w:rsidR="0093402D">
              <w:rPr>
                <w:webHidden/>
              </w:rPr>
              <w:t>45</w:t>
            </w:r>
            <w:r w:rsidR="00967F22">
              <w:rPr>
                <w:webHidden/>
              </w:rPr>
              <w:fldChar w:fldCharType="end"/>
            </w:r>
          </w:hyperlink>
        </w:p>
        <w:p w:rsidR="00967F22" w:rsidRDefault="00A4171D">
          <w:pPr>
            <w:pStyle w:val="TOC3"/>
            <w:rPr>
              <w:rFonts w:eastAsiaTheme="minorEastAsia"/>
              <w:sz w:val="22"/>
              <w:szCs w:val="22"/>
            </w:rPr>
          </w:pPr>
          <w:hyperlink w:anchor="_Toc49095200" w:history="1">
            <w:r w:rsidR="00967F22" w:rsidRPr="00037194">
              <w:rPr>
                <w:rStyle w:val="Hyperlink"/>
              </w:rPr>
              <w:t>English Language Learners (All Grade Levels)</w:t>
            </w:r>
            <w:r w:rsidR="00967F22">
              <w:rPr>
                <w:webHidden/>
              </w:rPr>
              <w:tab/>
            </w:r>
            <w:r w:rsidR="00967F22">
              <w:rPr>
                <w:webHidden/>
              </w:rPr>
              <w:fldChar w:fldCharType="begin"/>
            </w:r>
            <w:r w:rsidR="00967F22">
              <w:rPr>
                <w:webHidden/>
              </w:rPr>
              <w:instrText xml:space="preserve"> PAGEREF _Toc49095200 \h </w:instrText>
            </w:r>
            <w:r w:rsidR="00967F22">
              <w:rPr>
                <w:webHidden/>
              </w:rPr>
            </w:r>
            <w:r w:rsidR="00967F22">
              <w:rPr>
                <w:webHidden/>
              </w:rPr>
              <w:fldChar w:fldCharType="separate"/>
            </w:r>
            <w:r w:rsidR="0093402D">
              <w:rPr>
                <w:webHidden/>
              </w:rPr>
              <w:t>46</w:t>
            </w:r>
            <w:r w:rsidR="00967F22">
              <w:rPr>
                <w:webHidden/>
              </w:rPr>
              <w:fldChar w:fldCharType="end"/>
            </w:r>
          </w:hyperlink>
        </w:p>
        <w:p w:rsidR="00967F22" w:rsidRDefault="00A4171D">
          <w:pPr>
            <w:pStyle w:val="TOC3"/>
            <w:rPr>
              <w:rFonts w:eastAsiaTheme="minorEastAsia"/>
              <w:sz w:val="22"/>
              <w:szCs w:val="22"/>
            </w:rPr>
          </w:pPr>
          <w:hyperlink w:anchor="_Toc49095201" w:history="1">
            <w:r w:rsidR="00967F22" w:rsidRPr="00037194">
              <w:rPr>
                <w:rStyle w:val="Hyperlink"/>
              </w:rPr>
              <w:t>Extracurricular Activities, Clubs, and Organizations (All Grade Levels)</w:t>
            </w:r>
            <w:r w:rsidR="00967F22">
              <w:rPr>
                <w:webHidden/>
              </w:rPr>
              <w:tab/>
            </w:r>
            <w:r w:rsidR="00967F22">
              <w:rPr>
                <w:webHidden/>
              </w:rPr>
              <w:fldChar w:fldCharType="begin"/>
            </w:r>
            <w:r w:rsidR="00967F22">
              <w:rPr>
                <w:webHidden/>
              </w:rPr>
              <w:instrText xml:space="preserve"> PAGEREF _Toc49095201 \h </w:instrText>
            </w:r>
            <w:r w:rsidR="00967F22">
              <w:rPr>
                <w:webHidden/>
              </w:rPr>
            </w:r>
            <w:r w:rsidR="00967F22">
              <w:rPr>
                <w:webHidden/>
              </w:rPr>
              <w:fldChar w:fldCharType="separate"/>
            </w:r>
            <w:r w:rsidR="0093402D">
              <w:rPr>
                <w:webHidden/>
              </w:rPr>
              <w:t>46</w:t>
            </w:r>
            <w:r w:rsidR="00967F22">
              <w:rPr>
                <w:webHidden/>
              </w:rPr>
              <w:fldChar w:fldCharType="end"/>
            </w:r>
          </w:hyperlink>
        </w:p>
        <w:p w:rsidR="00967F22" w:rsidRDefault="00A4171D">
          <w:pPr>
            <w:pStyle w:val="TOC3"/>
            <w:rPr>
              <w:rFonts w:eastAsiaTheme="minorEastAsia"/>
              <w:sz w:val="22"/>
              <w:szCs w:val="22"/>
            </w:rPr>
          </w:pPr>
          <w:hyperlink w:anchor="_Toc49095202" w:history="1">
            <w:r w:rsidR="00967F22" w:rsidRPr="00037194">
              <w:rPr>
                <w:rStyle w:val="Hyperlink"/>
              </w:rPr>
              <w:t>Fees (All Grade Levels)</w:t>
            </w:r>
            <w:r w:rsidR="00967F22">
              <w:rPr>
                <w:webHidden/>
              </w:rPr>
              <w:tab/>
            </w:r>
            <w:r w:rsidR="00967F22">
              <w:rPr>
                <w:webHidden/>
              </w:rPr>
              <w:fldChar w:fldCharType="begin"/>
            </w:r>
            <w:r w:rsidR="00967F22">
              <w:rPr>
                <w:webHidden/>
              </w:rPr>
              <w:instrText xml:space="preserve"> PAGEREF _Toc49095202 \h </w:instrText>
            </w:r>
            <w:r w:rsidR="00967F22">
              <w:rPr>
                <w:webHidden/>
              </w:rPr>
            </w:r>
            <w:r w:rsidR="00967F22">
              <w:rPr>
                <w:webHidden/>
              </w:rPr>
              <w:fldChar w:fldCharType="separate"/>
            </w:r>
            <w:r w:rsidR="0093402D">
              <w:rPr>
                <w:webHidden/>
              </w:rPr>
              <w:t>47</w:t>
            </w:r>
            <w:r w:rsidR="00967F22">
              <w:rPr>
                <w:webHidden/>
              </w:rPr>
              <w:fldChar w:fldCharType="end"/>
            </w:r>
          </w:hyperlink>
        </w:p>
        <w:p w:rsidR="00967F22" w:rsidRDefault="00A4171D">
          <w:pPr>
            <w:pStyle w:val="TOC3"/>
            <w:rPr>
              <w:rFonts w:eastAsiaTheme="minorEastAsia"/>
              <w:sz w:val="22"/>
              <w:szCs w:val="22"/>
            </w:rPr>
          </w:pPr>
          <w:hyperlink w:anchor="_Toc49095203" w:history="1">
            <w:r w:rsidR="00967F22" w:rsidRPr="00037194">
              <w:rPr>
                <w:rStyle w:val="Hyperlink"/>
              </w:rPr>
              <w:t>Fundraising (All Grade Levels)</w:t>
            </w:r>
            <w:r w:rsidR="00967F22">
              <w:rPr>
                <w:webHidden/>
              </w:rPr>
              <w:tab/>
            </w:r>
            <w:r w:rsidR="00967F22">
              <w:rPr>
                <w:webHidden/>
              </w:rPr>
              <w:fldChar w:fldCharType="begin"/>
            </w:r>
            <w:r w:rsidR="00967F22">
              <w:rPr>
                <w:webHidden/>
              </w:rPr>
              <w:instrText xml:space="preserve"> PAGEREF _Toc49095203 \h </w:instrText>
            </w:r>
            <w:r w:rsidR="00967F22">
              <w:rPr>
                <w:webHidden/>
              </w:rPr>
            </w:r>
            <w:r w:rsidR="00967F22">
              <w:rPr>
                <w:webHidden/>
              </w:rPr>
              <w:fldChar w:fldCharType="separate"/>
            </w:r>
            <w:r w:rsidR="0093402D">
              <w:rPr>
                <w:webHidden/>
              </w:rPr>
              <w:t>48</w:t>
            </w:r>
            <w:r w:rsidR="00967F22">
              <w:rPr>
                <w:webHidden/>
              </w:rPr>
              <w:fldChar w:fldCharType="end"/>
            </w:r>
          </w:hyperlink>
        </w:p>
        <w:p w:rsidR="00967F22" w:rsidRDefault="00A4171D">
          <w:pPr>
            <w:pStyle w:val="TOC3"/>
            <w:rPr>
              <w:rFonts w:eastAsiaTheme="minorEastAsia"/>
              <w:sz w:val="22"/>
              <w:szCs w:val="22"/>
            </w:rPr>
          </w:pPr>
          <w:hyperlink w:anchor="_Toc49095204" w:history="1">
            <w:r w:rsidR="00967F22" w:rsidRPr="00037194">
              <w:rPr>
                <w:rStyle w:val="Hyperlink"/>
              </w:rPr>
              <w:t>Gang-Free Zones (All Grade Levels)</w:t>
            </w:r>
            <w:r w:rsidR="00967F22">
              <w:rPr>
                <w:webHidden/>
              </w:rPr>
              <w:tab/>
            </w:r>
            <w:r w:rsidR="00967F22">
              <w:rPr>
                <w:webHidden/>
              </w:rPr>
              <w:fldChar w:fldCharType="begin"/>
            </w:r>
            <w:r w:rsidR="00967F22">
              <w:rPr>
                <w:webHidden/>
              </w:rPr>
              <w:instrText xml:space="preserve"> PAGEREF _Toc49095204 \h </w:instrText>
            </w:r>
            <w:r w:rsidR="00967F22">
              <w:rPr>
                <w:webHidden/>
              </w:rPr>
            </w:r>
            <w:r w:rsidR="00967F22">
              <w:rPr>
                <w:webHidden/>
              </w:rPr>
              <w:fldChar w:fldCharType="separate"/>
            </w:r>
            <w:r w:rsidR="0093402D">
              <w:rPr>
                <w:webHidden/>
              </w:rPr>
              <w:t>48</w:t>
            </w:r>
            <w:r w:rsidR="00967F22">
              <w:rPr>
                <w:webHidden/>
              </w:rPr>
              <w:fldChar w:fldCharType="end"/>
            </w:r>
          </w:hyperlink>
        </w:p>
        <w:p w:rsidR="00967F22" w:rsidRDefault="00A4171D">
          <w:pPr>
            <w:pStyle w:val="TOC3"/>
            <w:rPr>
              <w:rFonts w:eastAsiaTheme="minorEastAsia"/>
              <w:sz w:val="22"/>
              <w:szCs w:val="22"/>
            </w:rPr>
          </w:pPr>
          <w:hyperlink w:anchor="_Toc49095205" w:history="1">
            <w:r w:rsidR="00967F22" w:rsidRPr="00037194">
              <w:rPr>
                <w:rStyle w:val="Hyperlink"/>
              </w:rPr>
              <w:t>Gender-Based Harassment</w:t>
            </w:r>
            <w:r w:rsidR="00967F22">
              <w:rPr>
                <w:webHidden/>
              </w:rPr>
              <w:tab/>
            </w:r>
            <w:r w:rsidR="00967F22">
              <w:rPr>
                <w:webHidden/>
              </w:rPr>
              <w:fldChar w:fldCharType="begin"/>
            </w:r>
            <w:r w:rsidR="00967F22">
              <w:rPr>
                <w:webHidden/>
              </w:rPr>
              <w:instrText xml:space="preserve"> PAGEREF _Toc49095205 \h </w:instrText>
            </w:r>
            <w:r w:rsidR="00967F22">
              <w:rPr>
                <w:webHidden/>
              </w:rPr>
            </w:r>
            <w:r w:rsidR="00967F22">
              <w:rPr>
                <w:webHidden/>
              </w:rPr>
              <w:fldChar w:fldCharType="separate"/>
            </w:r>
            <w:r w:rsidR="0093402D">
              <w:rPr>
                <w:webHidden/>
              </w:rPr>
              <w:t>49</w:t>
            </w:r>
            <w:r w:rsidR="00967F22">
              <w:rPr>
                <w:webHidden/>
              </w:rPr>
              <w:fldChar w:fldCharType="end"/>
            </w:r>
          </w:hyperlink>
        </w:p>
        <w:p w:rsidR="00967F22" w:rsidRDefault="00A4171D">
          <w:pPr>
            <w:pStyle w:val="TOC3"/>
            <w:rPr>
              <w:rFonts w:eastAsiaTheme="minorEastAsia"/>
              <w:sz w:val="22"/>
              <w:szCs w:val="22"/>
            </w:rPr>
          </w:pPr>
          <w:hyperlink w:anchor="_Toc49095206" w:history="1">
            <w:r w:rsidR="00967F22" w:rsidRPr="00037194">
              <w:rPr>
                <w:rStyle w:val="Hyperlink"/>
              </w:rPr>
              <w:t>Grading Guidelines (All Grade Levels)</w:t>
            </w:r>
            <w:r w:rsidR="00967F22">
              <w:rPr>
                <w:webHidden/>
              </w:rPr>
              <w:tab/>
            </w:r>
            <w:r w:rsidR="00967F22">
              <w:rPr>
                <w:webHidden/>
              </w:rPr>
              <w:fldChar w:fldCharType="begin"/>
            </w:r>
            <w:r w:rsidR="00967F22">
              <w:rPr>
                <w:webHidden/>
              </w:rPr>
              <w:instrText xml:space="preserve"> PAGEREF _Toc49095206 \h </w:instrText>
            </w:r>
            <w:r w:rsidR="00967F22">
              <w:rPr>
                <w:webHidden/>
              </w:rPr>
            </w:r>
            <w:r w:rsidR="00967F22">
              <w:rPr>
                <w:webHidden/>
              </w:rPr>
              <w:fldChar w:fldCharType="separate"/>
            </w:r>
            <w:r w:rsidR="0093402D">
              <w:rPr>
                <w:webHidden/>
              </w:rPr>
              <w:t>49</w:t>
            </w:r>
            <w:r w:rsidR="00967F22">
              <w:rPr>
                <w:webHidden/>
              </w:rPr>
              <w:fldChar w:fldCharType="end"/>
            </w:r>
          </w:hyperlink>
        </w:p>
        <w:p w:rsidR="00967F22" w:rsidRDefault="00A4171D">
          <w:pPr>
            <w:pStyle w:val="TOC3"/>
            <w:rPr>
              <w:rFonts w:eastAsiaTheme="minorEastAsia"/>
              <w:sz w:val="22"/>
              <w:szCs w:val="22"/>
            </w:rPr>
          </w:pPr>
          <w:hyperlink w:anchor="_Toc49095207" w:history="1">
            <w:r w:rsidR="00967F22" w:rsidRPr="00037194">
              <w:rPr>
                <w:rStyle w:val="Hyperlink"/>
              </w:rPr>
              <w:t>Harassment</w:t>
            </w:r>
            <w:r w:rsidR="00967F22">
              <w:rPr>
                <w:webHidden/>
              </w:rPr>
              <w:tab/>
            </w:r>
            <w:r w:rsidR="00967F22">
              <w:rPr>
                <w:webHidden/>
              </w:rPr>
              <w:fldChar w:fldCharType="begin"/>
            </w:r>
            <w:r w:rsidR="00967F22">
              <w:rPr>
                <w:webHidden/>
              </w:rPr>
              <w:instrText xml:space="preserve"> PAGEREF _Toc49095207 \h </w:instrText>
            </w:r>
            <w:r w:rsidR="00967F22">
              <w:rPr>
                <w:webHidden/>
              </w:rPr>
            </w:r>
            <w:r w:rsidR="00967F22">
              <w:rPr>
                <w:webHidden/>
              </w:rPr>
              <w:fldChar w:fldCharType="separate"/>
            </w:r>
            <w:r w:rsidR="0093402D">
              <w:rPr>
                <w:webHidden/>
              </w:rPr>
              <w:t>49</w:t>
            </w:r>
            <w:r w:rsidR="00967F22">
              <w:rPr>
                <w:webHidden/>
              </w:rPr>
              <w:fldChar w:fldCharType="end"/>
            </w:r>
          </w:hyperlink>
        </w:p>
        <w:p w:rsidR="00967F22" w:rsidRDefault="00A4171D">
          <w:pPr>
            <w:pStyle w:val="TOC3"/>
            <w:rPr>
              <w:rFonts w:eastAsiaTheme="minorEastAsia"/>
              <w:sz w:val="22"/>
              <w:szCs w:val="22"/>
            </w:rPr>
          </w:pPr>
          <w:hyperlink w:anchor="_Toc49095208" w:history="1">
            <w:r w:rsidR="00967F22" w:rsidRPr="00037194">
              <w:rPr>
                <w:rStyle w:val="Hyperlink"/>
              </w:rPr>
              <w:t>Hazing (All Grade Levels)</w:t>
            </w:r>
            <w:r w:rsidR="00967F22">
              <w:rPr>
                <w:webHidden/>
              </w:rPr>
              <w:tab/>
            </w:r>
            <w:r w:rsidR="00967F22">
              <w:rPr>
                <w:webHidden/>
              </w:rPr>
              <w:fldChar w:fldCharType="begin"/>
            </w:r>
            <w:r w:rsidR="00967F22">
              <w:rPr>
                <w:webHidden/>
              </w:rPr>
              <w:instrText xml:space="preserve"> PAGEREF _Toc49095208 \h </w:instrText>
            </w:r>
            <w:r w:rsidR="00967F22">
              <w:rPr>
                <w:webHidden/>
              </w:rPr>
            </w:r>
            <w:r w:rsidR="00967F22">
              <w:rPr>
                <w:webHidden/>
              </w:rPr>
              <w:fldChar w:fldCharType="separate"/>
            </w:r>
            <w:r w:rsidR="0093402D">
              <w:rPr>
                <w:webHidden/>
              </w:rPr>
              <w:t>49</w:t>
            </w:r>
            <w:r w:rsidR="00967F22">
              <w:rPr>
                <w:webHidden/>
              </w:rPr>
              <w:fldChar w:fldCharType="end"/>
            </w:r>
          </w:hyperlink>
        </w:p>
        <w:p w:rsidR="00967F22" w:rsidRDefault="00A4171D">
          <w:pPr>
            <w:pStyle w:val="TOC3"/>
            <w:rPr>
              <w:rFonts w:eastAsiaTheme="minorEastAsia"/>
              <w:sz w:val="22"/>
              <w:szCs w:val="22"/>
            </w:rPr>
          </w:pPr>
          <w:hyperlink w:anchor="_Toc49095209" w:history="1">
            <w:r w:rsidR="00967F22" w:rsidRPr="00037194">
              <w:rPr>
                <w:rStyle w:val="Hyperlink"/>
              </w:rPr>
              <w:t>Health-Related Matters</w:t>
            </w:r>
            <w:r w:rsidR="00967F22">
              <w:rPr>
                <w:webHidden/>
              </w:rPr>
              <w:tab/>
            </w:r>
            <w:r w:rsidR="00967F22">
              <w:rPr>
                <w:webHidden/>
              </w:rPr>
              <w:fldChar w:fldCharType="begin"/>
            </w:r>
            <w:r w:rsidR="00967F22">
              <w:rPr>
                <w:webHidden/>
              </w:rPr>
              <w:instrText xml:space="preserve"> PAGEREF _Toc49095209 \h </w:instrText>
            </w:r>
            <w:r w:rsidR="00967F22">
              <w:rPr>
                <w:webHidden/>
              </w:rPr>
            </w:r>
            <w:r w:rsidR="00967F22">
              <w:rPr>
                <w:webHidden/>
              </w:rPr>
              <w:fldChar w:fldCharType="separate"/>
            </w:r>
            <w:r w:rsidR="0093402D">
              <w:rPr>
                <w:webHidden/>
              </w:rPr>
              <w:t>50</w:t>
            </w:r>
            <w:r w:rsidR="00967F22">
              <w:rPr>
                <w:webHidden/>
              </w:rPr>
              <w:fldChar w:fldCharType="end"/>
            </w:r>
          </w:hyperlink>
        </w:p>
        <w:p w:rsidR="00967F22" w:rsidRDefault="00A4171D">
          <w:pPr>
            <w:pStyle w:val="TOC3"/>
            <w:rPr>
              <w:rFonts w:eastAsiaTheme="minorEastAsia"/>
              <w:sz w:val="22"/>
              <w:szCs w:val="22"/>
            </w:rPr>
          </w:pPr>
          <w:hyperlink w:anchor="_Toc49095210" w:history="1">
            <w:r w:rsidR="00967F22" w:rsidRPr="00037194">
              <w:rPr>
                <w:rStyle w:val="Hyperlink"/>
              </w:rPr>
              <w:t>Homeless Students (All Grade Levels)</w:t>
            </w:r>
            <w:r w:rsidR="00967F22">
              <w:rPr>
                <w:webHidden/>
              </w:rPr>
              <w:tab/>
            </w:r>
            <w:r w:rsidR="00967F22">
              <w:rPr>
                <w:webHidden/>
              </w:rPr>
              <w:fldChar w:fldCharType="begin"/>
            </w:r>
            <w:r w:rsidR="00967F22">
              <w:rPr>
                <w:webHidden/>
              </w:rPr>
              <w:instrText xml:space="preserve"> PAGEREF _Toc49095210 \h </w:instrText>
            </w:r>
            <w:r w:rsidR="00967F22">
              <w:rPr>
                <w:webHidden/>
              </w:rPr>
            </w:r>
            <w:r w:rsidR="00967F22">
              <w:rPr>
                <w:webHidden/>
              </w:rPr>
              <w:fldChar w:fldCharType="separate"/>
            </w:r>
            <w:r w:rsidR="0093402D">
              <w:rPr>
                <w:webHidden/>
              </w:rPr>
              <w:t>55</w:t>
            </w:r>
            <w:r w:rsidR="00967F22">
              <w:rPr>
                <w:webHidden/>
              </w:rPr>
              <w:fldChar w:fldCharType="end"/>
            </w:r>
          </w:hyperlink>
        </w:p>
        <w:p w:rsidR="00967F22" w:rsidRDefault="00A4171D">
          <w:pPr>
            <w:pStyle w:val="TOC3"/>
            <w:rPr>
              <w:rFonts w:eastAsiaTheme="minorEastAsia"/>
              <w:sz w:val="22"/>
              <w:szCs w:val="22"/>
            </w:rPr>
          </w:pPr>
          <w:hyperlink w:anchor="_Toc49095211" w:history="1">
            <w:r w:rsidR="00967F22" w:rsidRPr="00037194">
              <w:rPr>
                <w:rStyle w:val="Hyperlink"/>
              </w:rPr>
              <w:t>Homework (All Grade Levels)</w:t>
            </w:r>
            <w:r w:rsidR="00967F22">
              <w:rPr>
                <w:webHidden/>
              </w:rPr>
              <w:tab/>
            </w:r>
            <w:r w:rsidR="00967F22">
              <w:rPr>
                <w:webHidden/>
              </w:rPr>
              <w:fldChar w:fldCharType="begin"/>
            </w:r>
            <w:r w:rsidR="00967F22">
              <w:rPr>
                <w:webHidden/>
              </w:rPr>
              <w:instrText xml:space="preserve"> PAGEREF _Toc49095211 \h </w:instrText>
            </w:r>
            <w:r w:rsidR="00967F22">
              <w:rPr>
                <w:webHidden/>
              </w:rPr>
            </w:r>
            <w:r w:rsidR="00967F22">
              <w:rPr>
                <w:webHidden/>
              </w:rPr>
              <w:fldChar w:fldCharType="separate"/>
            </w:r>
            <w:r w:rsidR="0093402D">
              <w:rPr>
                <w:webHidden/>
              </w:rPr>
              <w:t>55</w:t>
            </w:r>
            <w:r w:rsidR="00967F22">
              <w:rPr>
                <w:webHidden/>
              </w:rPr>
              <w:fldChar w:fldCharType="end"/>
            </w:r>
          </w:hyperlink>
        </w:p>
        <w:p w:rsidR="00967F22" w:rsidRDefault="00A4171D">
          <w:pPr>
            <w:pStyle w:val="TOC3"/>
            <w:rPr>
              <w:rFonts w:eastAsiaTheme="minorEastAsia"/>
              <w:sz w:val="22"/>
              <w:szCs w:val="22"/>
            </w:rPr>
          </w:pPr>
          <w:hyperlink w:anchor="_Toc49095212" w:history="1">
            <w:r w:rsidR="00967F22" w:rsidRPr="00037194">
              <w:rPr>
                <w:rStyle w:val="Hyperlink"/>
              </w:rPr>
              <w:t>Illness</w:t>
            </w:r>
            <w:r w:rsidR="00967F22">
              <w:rPr>
                <w:webHidden/>
              </w:rPr>
              <w:tab/>
            </w:r>
            <w:r w:rsidR="00967F22">
              <w:rPr>
                <w:webHidden/>
              </w:rPr>
              <w:fldChar w:fldCharType="begin"/>
            </w:r>
            <w:r w:rsidR="00967F22">
              <w:rPr>
                <w:webHidden/>
              </w:rPr>
              <w:instrText xml:space="preserve"> PAGEREF _Toc49095212 \h </w:instrText>
            </w:r>
            <w:r w:rsidR="00967F22">
              <w:rPr>
                <w:webHidden/>
              </w:rPr>
            </w:r>
            <w:r w:rsidR="00967F22">
              <w:rPr>
                <w:webHidden/>
              </w:rPr>
              <w:fldChar w:fldCharType="separate"/>
            </w:r>
            <w:r w:rsidR="0093402D">
              <w:rPr>
                <w:webHidden/>
              </w:rPr>
              <w:t>55</w:t>
            </w:r>
            <w:r w:rsidR="00967F22">
              <w:rPr>
                <w:webHidden/>
              </w:rPr>
              <w:fldChar w:fldCharType="end"/>
            </w:r>
          </w:hyperlink>
        </w:p>
        <w:p w:rsidR="00967F22" w:rsidRDefault="00A4171D">
          <w:pPr>
            <w:pStyle w:val="TOC3"/>
            <w:rPr>
              <w:rFonts w:eastAsiaTheme="minorEastAsia"/>
              <w:sz w:val="22"/>
              <w:szCs w:val="22"/>
            </w:rPr>
          </w:pPr>
          <w:hyperlink w:anchor="_Toc49095213" w:history="1">
            <w:r w:rsidR="00967F22" w:rsidRPr="00037194">
              <w:rPr>
                <w:rStyle w:val="Hyperlink"/>
              </w:rPr>
              <w:t>Immunization (All Grade Levels)</w:t>
            </w:r>
            <w:r w:rsidR="00967F22">
              <w:rPr>
                <w:webHidden/>
              </w:rPr>
              <w:tab/>
            </w:r>
            <w:r w:rsidR="00967F22">
              <w:rPr>
                <w:webHidden/>
              </w:rPr>
              <w:fldChar w:fldCharType="begin"/>
            </w:r>
            <w:r w:rsidR="00967F22">
              <w:rPr>
                <w:webHidden/>
              </w:rPr>
              <w:instrText xml:space="preserve"> PAGEREF _Toc49095213 \h </w:instrText>
            </w:r>
            <w:r w:rsidR="00967F22">
              <w:rPr>
                <w:webHidden/>
              </w:rPr>
            </w:r>
            <w:r w:rsidR="00967F22">
              <w:rPr>
                <w:webHidden/>
              </w:rPr>
              <w:fldChar w:fldCharType="separate"/>
            </w:r>
            <w:r w:rsidR="0093402D">
              <w:rPr>
                <w:webHidden/>
              </w:rPr>
              <w:t>55</w:t>
            </w:r>
            <w:r w:rsidR="00967F22">
              <w:rPr>
                <w:webHidden/>
              </w:rPr>
              <w:fldChar w:fldCharType="end"/>
            </w:r>
          </w:hyperlink>
        </w:p>
        <w:p w:rsidR="00967F22" w:rsidRDefault="00A4171D">
          <w:pPr>
            <w:pStyle w:val="TOC3"/>
            <w:rPr>
              <w:rFonts w:eastAsiaTheme="minorEastAsia"/>
              <w:sz w:val="22"/>
              <w:szCs w:val="22"/>
            </w:rPr>
          </w:pPr>
          <w:hyperlink w:anchor="_Toc49095214" w:history="1">
            <w:r w:rsidR="00967F22" w:rsidRPr="00037194">
              <w:rPr>
                <w:rStyle w:val="Hyperlink"/>
              </w:rPr>
              <w:t>Law Enforcement Agencies (All Grade Levels)</w:t>
            </w:r>
            <w:r w:rsidR="00967F22">
              <w:rPr>
                <w:webHidden/>
              </w:rPr>
              <w:tab/>
            </w:r>
            <w:r w:rsidR="00967F22">
              <w:rPr>
                <w:webHidden/>
              </w:rPr>
              <w:fldChar w:fldCharType="begin"/>
            </w:r>
            <w:r w:rsidR="00967F22">
              <w:rPr>
                <w:webHidden/>
              </w:rPr>
              <w:instrText xml:space="preserve"> PAGEREF _Toc49095214 \h </w:instrText>
            </w:r>
            <w:r w:rsidR="00967F22">
              <w:rPr>
                <w:webHidden/>
              </w:rPr>
            </w:r>
            <w:r w:rsidR="00967F22">
              <w:rPr>
                <w:webHidden/>
              </w:rPr>
              <w:fldChar w:fldCharType="separate"/>
            </w:r>
            <w:r w:rsidR="0093402D">
              <w:rPr>
                <w:webHidden/>
              </w:rPr>
              <w:t>56</w:t>
            </w:r>
            <w:r w:rsidR="00967F22">
              <w:rPr>
                <w:webHidden/>
              </w:rPr>
              <w:fldChar w:fldCharType="end"/>
            </w:r>
          </w:hyperlink>
        </w:p>
        <w:p w:rsidR="00967F22" w:rsidRDefault="00A4171D">
          <w:pPr>
            <w:pStyle w:val="TOC3"/>
            <w:rPr>
              <w:rFonts w:eastAsiaTheme="minorEastAsia"/>
              <w:sz w:val="22"/>
              <w:szCs w:val="22"/>
            </w:rPr>
          </w:pPr>
          <w:hyperlink w:anchor="_Toc49095215" w:history="1">
            <w:r w:rsidR="00967F22" w:rsidRPr="00037194">
              <w:rPr>
                <w:rStyle w:val="Hyperlink"/>
              </w:rPr>
              <w:t>Leaving Campus (All Grade Levels)</w:t>
            </w:r>
            <w:r w:rsidR="00967F22">
              <w:rPr>
                <w:webHidden/>
              </w:rPr>
              <w:tab/>
            </w:r>
            <w:r w:rsidR="00967F22">
              <w:rPr>
                <w:webHidden/>
              </w:rPr>
              <w:fldChar w:fldCharType="begin"/>
            </w:r>
            <w:r w:rsidR="00967F22">
              <w:rPr>
                <w:webHidden/>
              </w:rPr>
              <w:instrText xml:space="preserve"> PAGEREF _Toc49095215 \h </w:instrText>
            </w:r>
            <w:r w:rsidR="00967F22">
              <w:rPr>
                <w:webHidden/>
              </w:rPr>
            </w:r>
            <w:r w:rsidR="00967F22">
              <w:rPr>
                <w:webHidden/>
              </w:rPr>
              <w:fldChar w:fldCharType="separate"/>
            </w:r>
            <w:r w:rsidR="0093402D">
              <w:rPr>
                <w:webHidden/>
              </w:rPr>
              <w:t>57</w:t>
            </w:r>
            <w:r w:rsidR="00967F22">
              <w:rPr>
                <w:webHidden/>
              </w:rPr>
              <w:fldChar w:fldCharType="end"/>
            </w:r>
          </w:hyperlink>
        </w:p>
        <w:p w:rsidR="00967F22" w:rsidRDefault="00A4171D">
          <w:pPr>
            <w:pStyle w:val="TOC3"/>
            <w:rPr>
              <w:rFonts w:eastAsiaTheme="minorEastAsia"/>
              <w:sz w:val="22"/>
              <w:szCs w:val="22"/>
            </w:rPr>
          </w:pPr>
          <w:hyperlink w:anchor="_Toc49095216" w:history="1">
            <w:r w:rsidR="00967F22" w:rsidRPr="00037194">
              <w:rPr>
                <w:rStyle w:val="Hyperlink"/>
              </w:rPr>
              <w:t>Lost and Found (All Grade Levels)</w:t>
            </w:r>
            <w:r w:rsidR="00967F22">
              <w:rPr>
                <w:webHidden/>
              </w:rPr>
              <w:tab/>
            </w:r>
            <w:r w:rsidR="00967F22">
              <w:rPr>
                <w:webHidden/>
              </w:rPr>
              <w:fldChar w:fldCharType="begin"/>
            </w:r>
            <w:r w:rsidR="00967F22">
              <w:rPr>
                <w:webHidden/>
              </w:rPr>
              <w:instrText xml:space="preserve"> PAGEREF _Toc49095216 \h </w:instrText>
            </w:r>
            <w:r w:rsidR="00967F22">
              <w:rPr>
                <w:webHidden/>
              </w:rPr>
            </w:r>
            <w:r w:rsidR="00967F22">
              <w:rPr>
                <w:webHidden/>
              </w:rPr>
              <w:fldChar w:fldCharType="separate"/>
            </w:r>
            <w:r w:rsidR="0093402D">
              <w:rPr>
                <w:webHidden/>
              </w:rPr>
              <w:t>58</w:t>
            </w:r>
            <w:r w:rsidR="00967F22">
              <w:rPr>
                <w:webHidden/>
              </w:rPr>
              <w:fldChar w:fldCharType="end"/>
            </w:r>
          </w:hyperlink>
        </w:p>
        <w:p w:rsidR="00967F22" w:rsidRDefault="00A4171D">
          <w:pPr>
            <w:pStyle w:val="TOC3"/>
            <w:rPr>
              <w:rFonts w:eastAsiaTheme="minorEastAsia"/>
              <w:sz w:val="22"/>
              <w:szCs w:val="22"/>
            </w:rPr>
          </w:pPr>
          <w:hyperlink w:anchor="_Toc49095217" w:history="1">
            <w:r w:rsidR="00967F22" w:rsidRPr="00037194">
              <w:rPr>
                <w:rStyle w:val="Hyperlink"/>
              </w:rPr>
              <w:t>Makeup Work</w:t>
            </w:r>
            <w:r w:rsidR="00967F22">
              <w:rPr>
                <w:webHidden/>
              </w:rPr>
              <w:tab/>
            </w:r>
            <w:r w:rsidR="00967F22">
              <w:rPr>
                <w:webHidden/>
              </w:rPr>
              <w:fldChar w:fldCharType="begin"/>
            </w:r>
            <w:r w:rsidR="00967F22">
              <w:rPr>
                <w:webHidden/>
              </w:rPr>
              <w:instrText xml:space="preserve"> PAGEREF _Toc49095217 \h </w:instrText>
            </w:r>
            <w:r w:rsidR="00967F22">
              <w:rPr>
                <w:webHidden/>
              </w:rPr>
            </w:r>
            <w:r w:rsidR="00967F22">
              <w:rPr>
                <w:webHidden/>
              </w:rPr>
              <w:fldChar w:fldCharType="separate"/>
            </w:r>
            <w:r w:rsidR="0093402D">
              <w:rPr>
                <w:webHidden/>
              </w:rPr>
              <w:t>58</w:t>
            </w:r>
            <w:r w:rsidR="00967F22">
              <w:rPr>
                <w:webHidden/>
              </w:rPr>
              <w:fldChar w:fldCharType="end"/>
            </w:r>
          </w:hyperlink>
        </w:p>
        <w:p w:rsidR="00967F22" w:rsidRDefault="00A4171D">
          <w:pPr>
            <w:pStyle w:val="TOC3"/>
            <w:rPr>
              <w:rFonts w:eastAsiaTheme="minorEastAsia"/>
              <w:sz w:val="22"/>
              <w:szCs w:val="22"/>
            </w:rPr>
          </w:pPr>
          <w:hyperlink w:anchor="_Toc49095218" w:history="1">
            <w:r w:rsidR="00967F22" w:rsidRPr="00037194">
              <w:rPr>
                <w:rStyle w:val="Hyperlink"/>
              </w:rPr>
              <w:t>Medicine at School (All Grade Levels)</w:t>
            </w:r>
            <w:r w:rsidR="00967F22">
              <w:rPr>
                <w:webHidden/>
              </w:rPr>
              <w:tab/>
            </w:r>
            <w:r w:rsidR="00967F22">
              <w:rPr>
                <w:webHidden/>
              </w:rPr>
              <w:fldChar w:fldCharType="begin"/>
            </w:r>
            <w:r w:rsidR="00967F22">
              <w:rPr>
                <w:webHidden/>
              </w:rPr>
              <w:instrText xml:space="preserve"> PAGEREF _Toc49095218 \h </w:instrText>
            </w:r>
            <w:r w:rsidR="00967F22">
              <w:rPr>
                <w:webHidden/>
              </w:rPr>
            </w:r>
            <w:r w:rsidR="00967F22">
              <w:rPr>
                <w:webHidden/>
              </w:rPr>
              <w:fldChar w:fldCharType="separate"/>
            </w:r>
            <w:r w:rsidR="0093402D">
              <w:rPr>
                <w:webHidden/>
              </w:rPr>
              <w:t>59</w:t>
            </w:r>
            <w:r w:rsidR="00967F22">
              <w:rPr>
                <w:webHidden/>
              </w:rPr>
              <w:fldChar w:fldCharType="end"/>
            </w:r>
          </w:hyperlink>
        </w:p>
        <w:p w:rsidR="00967F22" w:rsidRDefault="00A4171D">
          <w:pPr>
            <w:pStyle w:val="TOC3"/>
            <w:rPr>
              <w:rFonts w:eastAsiaTheme="minorEastAsia"/>
              <w:sz w:val="22"/>
              <w:szCs w:val="22"/>
            </w:rPr>
          </w:pPr>
          <w:hyperlink w:anchor="_Toc49095219" w:history="1">
            <w:r w:rsidR="00967F22" w:rsidRPr="00037194">
              <w:rPr>
                <w:rStyle w:val="Hyperlink"/>
              </w:rPr>
              <w:t>Nondiscrimination Statement (All Grade Levels)</w:t>
            </w:r>
            <w:r w:rsidR="00967F22">
              <w:rPr>
                <w:webHidden/>
              </w:rPr>
              <w:tab/>
            </w:r>
            <w:r w:rsidR="00967F22">
              <w:rPr>
                <w:webHidden/>
              </w:rPr>
              <w:fldChar w:fldCharType="begin"/>
            </w:r>
            <w:r w:rsidR="00967F22">
              <w:rPr>
                <w:webHidden/>
              </w:rPr>
              <w:instrText xml:space="preserve"> PAGEREF _Toc49095219 \h </w:instrText>
            </w:r>
            <w:r w:rsidR="00967F22">
              <w:rPr>
                <w:webHidden/>
              </w:rPr>
            </w:r>
            <w:r w:rsidR="00967F22">
              <w:rPr>
                <w:webHidden/>
              </w:rPr>
              <w:fldChar w:fldCharType="separate"/>
            </w:r>
            <w:r w:rsidR="0093402D">
              <w:rPr>
                <w:webHidden/>
              </w:rPr>
              <w:t>61</w:t>
            </w:r>
            <w:r w:rsidR="00967F22">
              <w:rPr>
                <w:webHidden/>
              </w:rPr>
              <w:fldChar w:fldCharType="end"/>
            </w:r>
          </w:hyperlink>
        </w:p>
        <w:p w:rsidR="00967F22" w:rsidRDefault="00A4171D">
          <w:pPr>
            <w:pStyle w:val="TOC3"/>
            <w:rPr>
              <w:rFonts w:eastAsiaTheme="minorEastAsia"/>
              <w:sz w:val="22"/>
              <w:szCs w:val="22"/>
            </w:rPr>
          </w:pPr>
          <w:hyperlink w:anchor="_Toc49095221" w:history="1">
            <w:r w:rsidR="00967F22" w:rsidRPr="00037194">
              <w:rPr>
                <w:rStyle w:val="Hyperlink"/>
              </w:rPr>
              <w:t>Parent and Family Engagement (All Grade Levels)</w:t>
            </w:r>
            <w:r w:rsidR="00967F22">
              <w:rPr>
                <w:webHidden/>
              </w:rPr>
              <w:tab/>
            </w:r>
            <w:r w:rsidR="00967F22">
              <w:rPr>
                <w:webHidden/>
              </w:rPr>
              <w:fldChar w:fldCharType="begin"/>
            </w:r>
            <w:r w:rsidR="00967F22">
              <w:rPr>
                <w:webHidden/>
              </w:rPr>
              <w:instrText xml:space="preserve"> PAGEREF _Toc49095221 \h </w:instrText>
            </w:r>
            <w:r w:rsidR="00967F22">
              <w:rPr>
                <w:webHidden/>
              </w:rPr>
            </w:r>
            <w:r w:rsidR="00967F22">
              <w:rPr>
                <w:webHidden/>
              </w:rPr>
              <w:fldChar w:fldCharType="separate"/>
            </w:r>
            <w:r w:rsidR="0093402D">
              <w:rPr>
                <w:webHidden/>
              </w:rPr>
              <w:t>61</w:t>
            </w:r>
            <w:r w:rsidR="00967F22">
              <w:rPr>
                <w:webHidden/>
              </w:rPr>
              <w:fldChar w:fldCharType="end"/>
            </w:r>
          </w:hyperlink>
        </w:p>
        <w:p w:rsidR="00967F22" w:rsidRDefault="00A4171D">
          <w:pPr>
            <w:pStyle w:val="TOC3"/>
            <w:rPr>
              <w:rFonts w:eastAsiaTheme="minorEastAsia"/>
              <w:sz w:val="22"/>
              <w:szCs w:val="22"/>
            </w:rPr>
          </w:pPr>
          <w:hyperlink w:anchor="_Toc49095222" w:history="1">
            <w:r w:rsidR="00967F22" w:rsidRPr="00037194">
              <w:rPr>
                <w:rStyle w:val="Hyperlink"/>
              </w:rPr>
              <w:t>Physical Examinations/Health Screenings</w:t>
            </w:r>
            <w:r w:rsidR="00967F22">
              <w:rPr>
                <w:webHidden/>
              </w:rPr>
              <w:tab/>
            </w:r>
            <w:r w:rsidR="00967F22">
              <w:rPr>
                <w:webHidden/>
              </w:rPr>
              <w:fldChar w:fldCharType="begin"/>
            </w:r>
            <w:r w:rsidR="00967F22">
              <w:rPr>
                <w:webHidden/>
              </w:rPr>
              <w:instrText xml:space="preserve"> PAGEREF _Toc49095222 \h </w:instrText>
            </w:r>
            <w:r w:rsidR="00967F22">
              <w:rPr>
                <w:webHidden/>
              </w:rPr>
            </w:r>
            <w:r w:rsidR="00967F22">
              <w:rPr>
                <w:webHidden/>
              </w:rPr>
              <w:fldChar w:fldCharType="separate"/>
            </w:r>
            <w:r w:rsidR="0093402D">
              <w:rPr>
                <w:webHidden/>
              </w:rPr>
              <w:t>62</w:t>
            </w:r>
            <w:r w:rsidR="00967F22">
              <w:rPr>
                <w:webHidden/>
              </w:rPr>
              <w:fldChar w:fldCharType="end"/>
            </w:r>
          </w:hyperlink>
        </w:p>
        <w:p w:rsidR="00967F22" w:rsidRDefault="00A4171D">
          <w:pPr>
            <w:pStyle w:val="TOC3"/>
            <w:rPr>
              <w:rFonts w:eastAsiaTheme="minorEastAsia"/>
              <w:sz w:val="22"/>
              <w:szCs w:val="22"/>
            </w:rPr>
          </w:pPr>
          <w:hyperlink w:anchor="_Toc49095223" w:history="1">
            <w:r w:rsidR="00967F22" w:rsidRPr="00037194">
              <w:rPr>
                <w:rStyle w:val="Hyperlink"/>
              </w:rPr>
              <w:t>Pledges of Allegiance and a Minute of Silence (All Grade Levels)</w:t>
            </w:r>
            <w:r w:rsidR="00967F22">
              <w:rPr>
                <w:webHidden/>
              </w:rPr>
              <w:tab/>
            </w:r>
            <w:r w:rsidR="00967F22">
              <w:rPr>
                <w:webHidden/>
              </w:rPr>
              <w:fldChar w:fldCharType="begin"/>
            </w:r>
            <w:r w:rsidR="00967F22">
              <w:rPr>
                <w:webHidden/>
              </w:rPr>
              <w:instrText xml:space="preserve"> PAGEREF _Toc49095223 \h </w:instrText>
            </w:r>
            <w:r w:rsidR="00967F22">
              <w:rPr>
                <w:webHidden/>
              </w:rPr>
            </w:r>
            <w:r w:rsidR="00967F22">
              <w:rPr>
                <w:webHidden/>
              </w:rPr>
              <w:fldChar w:fldCharType="separate"/>
            </w:r>
            <w:r w:rsidR="0093402D">
              <w:rPr>
                <w:webHidden/>
              </w:rPr>
              <w:t>63</w:t>
            </w:r>
            <w:r w:rsidR="00967F22">
              <w:rPr>
                <w:webHidden/>
              </w:rPr>
              <w:fldChar w:fldCharType="end"/>
            </w:r>
          </w:hyperlink>
        </w:p>
        <w:p w:rsidR="00967F22" w:rsidRDefault="00A4171D">
          <w:pPr>
            <w:pStyle w:val="TOC3"/>
            <w:rPr>
              <w:rFonts w:eastAsiaTheme="minorEastAsia"/>
              <w:sz w:val="22"/>
              <w:szCs w:val="22"/>
            </w:rPr>
          </w:pPr>
          <w:hyperlink w:anchor="_Toc49095224" w:history="1">
            <w:r w:rsidR="00967F22" w:rsidRPr="00037194">
              <w:rPr>
                <w:rStyle w:val="Hyperlink"/>
              </w:rPr>
              <w:t>Prayer (All Grade Levels)</w:t>
            </w:r>
            <w:r w:rsidR="00967F22">
              <w:rPr>
                <w:webHidden/>
              </w:rPr>
              <w:tab/>
            </w:r>
            <w:r w:rsidR="00967F22">
              <w:rPr>
                <w:webHidden/>
              </w:rPr>
              <w:fldChar w:fldCharType="begin"/>
            </w:r>
            <w:r w:rsidR="00967F22">
              <w:rPr>
                <w:webHidden/>
              </w:rPr>
              <w:instrText xml:space="preserve"> PAGEREF _Toc49095224 \h </w:instrText>
            </w:r>
            <w:r w:rsidR="00967F22">
              <w:rPr>
                <w:webHidden/>
              </w:rPr>
            </w:r>
            <w:r w:rsidR="00967F22">
              <w:rPr>
                <w:webHidden/>
              </w:rPr>
              <w:fldChar w:fldCharType="separate"/>
            </w:r>
            <w:r w:rsidR="0093402D">
              <w:rPr>
                <w:webHidden/>
              </w:rPr>
              <w:t>63</w:t>
            </w:r>
            <w:r w:rsidR="00967F22">
              <w:rPr>
                <w:webHidden/>
              </w:rPr>
              <w:fldChar w:fldCharType="end"/>
            </w:r>
          </w:hyperlink>
        </w:p>
        <w:p w:rsidR="00967F22" w:rsidRDefault="00A4171D">
          <w:pPr>
            <w:pStyle w:val="TOC3"/>
            <w:rPr>
              <w:rFonts w:eastAsiaTheme="minorEastAsia"/>
              <w:sz w:val="22"/>
              <w:szCs w:val="22"/>
            </w:rPr>
          </w:pPr>
          <w:hyperlink w:anchor="_Toc49095225" w:history="1">
            <w:r w:rsidR="00967F22" w:rsidRPr="00037194">
              <w:rPr>
                <w:rStyle w:val="Hyperlink"/>
              </w:rPr>
              <w:t>Promotion and Retention</w:t>
            </w:r>
            <w:r w:rsidR="00967F22">
              <w:rPr>
                <w:webHidden/>
              </w:rPr>
              <w:tab/>
            </w:r>
            <w:r w:rsidR="00967F22">
              <w:rPr>
                <w:webHidden/>
              </w:rPr>
              <w:fldChar w:fldCharType="begin"/>
            </w:r>
            <w:r w:rsidR="00967F22">
              <w:rPr>
                <w:webHidden/>
              </w:rPr>
              <w:instrText xml:space="preserve"> PAGEREF _Toc49095225 \h </w:instrText>
            </w:r>
            <w:r w:rsidR="00967F22">
              <w:rPr>
                <w:webHidden/>
              </w:rPr>
            </w:r>
            <w:r w:rsidR="00967F22">
              <w:rPr>
                <w:webHidden/>
              </w:rPr>
              <w:fldChar w:fldCharType="separate"/>
            </w:r>
            <w:r w:rsidR="0093402D">
              <w:rPr>
                <w:webHidden/>
              </w:rPr>
              <w:t>63</w:t>
            </w:r>
            <w:r w:rsidR="00967F22">
              <w:rPr>
                <w:webHidden/>
              </w:rPr>
              <w:fldChar w:fldCharType="end"/>
            </w:r>
          </w:hyperlink>
        </w:p>
        <w:p w:rsidR="00967F22" w:rsidRDefault="00A4171D">
          <w:pPr>
            <w:pStyle w:val="TOC3"/>
            <w:rPr>
              <w:rFonts w:eastAsiaTheme="minorEastAsia"/>
              <w:sz w:val="22"/>
              <w:szCs w:val="22"/>
            </w:rPr>
          </w:pPr>
          <w:hyperlink w:anchor="_Toc49095226" w:history="1">
            <w:r w:rsidR="00967F22" w:rsidRPr="00037194">
              <w:rPr>
                <w:rStyle w:val="Hyperlink"/>
              </w:rPr>
              <w:t>Release of Students from School</w:t>
            </w:r>
            <w:r w:rsidR="00967F22">
              <w:rPr>
                <w:webHidden/>
              </w:rPr>
              <w:tab/>
            </w:r>
            <w:r w:rsidR="00967F22">
              <w:rPr>
                <w:webHidden/>
              </w:rPr>
              <w:fldChar w:fldCharType="begin"/>
            </w:r>
            <w:r w:rsidR="00967F22">
              <w:rPr>
                <w:webHidden/>
              </w:rPr>
              <w:instrText xml:space="preserve"> PAGEREF _Toc49095226 \h </w:instrText>
            </w:r>
            <w:r w:rsidR="00967F22">
              <w:rPr>
                <w:webHidden/>
              </w:rPr>
            </w:r>
            <w:r w:rsidR="00967F22">
              <w:rPr>
                <w:webHidden/>
              </w:rPr>
              <w:fldChar w:fldCharType="separate"/>
            </w:r>
            <w:r w:rsidR="0093402D">
              <w:rPr>
                <w:webHidden/>
              </w:rPr>
              <w:t>64</w:t>
            </w:r>
            <w:r w:rsidR="00967F22">
              <w:rPr>
                <w:webHidden/>
              </w:rPr>
              <w:fldChar w:fldCharType="end"/>
            </w:r>
          </w:hyperlink>
        </w:p>
        <w:p w:rsidR="00967F22" w:rsidRDefault="00A4171D">
          <w:pPr>
            <w:pStyle w:val="TOC3"/>
            <w:rPr>
              <w:rFonts w:eastAsiaTheme="minorEastAsia"/>
              <w:sz w:val="22"/>
              <w:szCs w:val="22"/>
            </w:rPr>
          </w:pPr>
          <w:hyperlink w:anchor="_Toc49095227" w:history="1">
            <w:r w:rsidR="00967F22" w:rsidRPr="00037194">
              <w:rPr>
                <w:rStyle w:val="Hyperlink"/>
              </w:rPr>
              <w:t>Report Cards/Progress Reports and Conferences (All Grade Levels)</w:t>
            </w:r>
            <w:r w:rsidR="00967F22">
              <w:rPr>
                <w:webHidden/>
              </w:rPr>
              <w:tab/>
            </w:r>
            <w:r w:rsidR="00967F22">
              <w:rPr>
                <w:webHidden/>
              </w:rPr>
              <w:fldChar w:fldCharType="begin"/>
            </w:r>
            <w:r w:rsidR="00967F22">
              <w:rPr>
                <w:webHidden/>
              </w:rPr>
              <w:instrText xml:space="preserve"> PAGEREF _Toc49095227 \h </w:instrText>
            </w:r>
            <w:r w:rsidR="00967F22">
              <w:rPr>
                <w:webHidden/>
              </w:rPr>
            </w:r>
            <w:r w:rsidR="00967F22">
              <w:rPr>
                <w:webHidden/>
              </w:rPr>
              <w:fldChar w:fldCharType="separate"/>
            </w:r>
            <w:r w:rsidR="0093402D">
              <w:rPr>
                <w:webHidden/>
              </w:rPr>
              <w:t>64</w:t>
            </w:r>
            <w:r w:rsidR="00967F22">
              <w:rPr>
                <w:webHidden/>
              </w:rPr>
              <w:fldChar w:fldCharType="end"/>
            </w:r>
          </w:hyperlink>
        </w:p>
        <w:p w:rsidR="00967F22" w:rsidRDefault="00A4171D">
          <w:pPr>
            <w:pStyle w:val="TOC3"/>
            <w:rPr>
              <w:rFonts w:eastAsiaTheme="minorEastAsia"/>
              <w:sz w:val="22"/>
              <w:szCs w:val="22"/>
            </w:rPr>
          </w:pPr>
          <w:hyperlink w:anchor="_Toc49095228" w:history="1">
            <w:r w:rsidR="00967F22" w:rsidRPr="00037194">
              <w:rPr>
                <w:rStyle w:val="Hyperlink"/>
              </w:rPr>
              <w:t>Retaliation</w:t>
            </w:r>
            <w:r w:rsidR="00967F22">
              <w:rPr>
                <w:webHidden/>
              </w:rPr>
              <w:tab/>
            </w:r>
            <w:r w:rsidR="00967F22">
              <w:rPr>
                <w:webHidden/>
              </w:rPr>
              <w:fldChar w:fldCharType="begin"/>
            </w:r>
            <w:r w:rsidR="00967F22">
              <w:rPr>
                <w:webHidden/>
              </w:rPr>
              <w:instrText xml:space="preserve"> PAGEREF _Toc49095228 \h </w:instrText>
            </w:r>
            <w:r w:rsidR="00967F22">
              <w:rPr>
                <w:webHidden/>
              </w:rPr>
            </w:r>
            <w:r w:rsidR="00967F22">
              <w:rPr>
                <w:webHidden/>
              </w:rPr>
              <w:fldChar w:fldCharType="separate"/>
            </w:r>
            <w:r w:rsidR="0093402D">
              <w:rPr>
                <w:webHidden/>
              </w:rPr>
              <w:t>65</w:t>
            </w:r>
            <w:r w:rsidR="00967F22">
              <w:rPr>
                <w:webHidden/>
              </w:rPr>
              <w:fldChar w:fldCharType="end"/>
            </w:r>
          </w:hyperlink>
        </w:p>
        <w:p w:rsidR="00967F22" w:rsidRDefault="00A4171D">
          <w:pPr>
            <w:pStyle w:val="TOC3"/>
            <w:rPr>
              <w:rFonts w:eastAsiaTheme="minorEastAsia"/>
              <w:sz w:val="22"/>
              <w:szCs w:val="22"/>
            </w:rPr>
          </w:pPr>
          <w:hyperlink w:anchor="_Toc49095229" w:history="1">
            <w:r w:rsidR="00967F22" w:rsidRPr="00037194">
              <w:rPr>
                <w:rStyle w:val="Hyperlink"/>
              </w:rPr>
              <w:t>Safety (All Grade Levels)</w:t>
            </w:r>
            <w:r w:rsidR="00967F22">
              <w:rPr>
                <w:webHidden/>
              </w:rPr>
              <w:tab/>
            </w:r>
            <w:r w:rsidR="00967F22">
              <w:rPr>
                <w:webHidden/>
              </w:rPr>
              <w:fldChar w:fldCharType="begin"/>
            </w:r>
            <w:r w:rsidR="00967F22">
              <w:rPr>
                <w:webHidden/>
              </w:rPr>
              <w:instrText xml:space="preserve"> PAGEREF _Toc49095229 \h </w:instrText>
            </w:r>
            <w:r w:rsidR="00967F22">
              <w:rPr>
                <w:webHidden/>
              </w:rPr>
            </w:r>
            <w:r w:rsidR="00967F22">
              <w:rPr>
                <w:webHidden/>
              </w:rPr>
              <w:fldChar w:fldCharType="separate"/>
            </w:r>
            <w:r w:rsidR="0093402D">
              <w:rPr>
                <w:webHidden/>
              </w:rPr>
              <w:t>65</w:t>
            </w:r>
            <w:r w:rsidR="00967F22">
              <w:rPr>
                <w:webHidden/>
              </w:rPr>
              <w:fldChar w:fldCharType="end"/>
            </w:r>
          </w:hyperlink>
        </w:p>
        <w:p w:rsidR="00967F22" w:rsidRDefault="00A4171D">
          <w:pPr>
            <w:pStyle w:val="TOC3"/>
            <w:rPr>
              <w:rFonts w:eastAsiaTheme="minorEastAsia"/>
              <w:sz w:val="22"/>
              <w:szCs w:val="22"/>
            </w:rPr>
          </w:pPr>
          <w:hyperlink w:anchor="_Toc49095230" w:history="1">
            <w:r w:rsidR="00967F22" w:rsidRPr="00037194">
              <w:rPr>
                <w:rStyle w:val="Hyperlink"/>
              </w:rPr>
              <w:t>SAT, ACT, and Other Standardized Tests</w:t>
            </w:r>
            <w:r w:rsidR="00967F22">
              <w:rPr>
                <w:webHidden/>
              </w:rPr>
              <w:tab/>
            </w:r>
            <w:r w:rsidR="00967F22">
              <w:rPr>
                <w:webHidden/>
              </w:rPr>
              <w:fldChar w:fldCharType="begin"/>
            </w:r>
            <w:r w:rsidR="00967F22">
              <w:rPr>
                <w:webHidden/>
              </w:rPr>
              <w:instrText xml:space="preserve"> PAGEREF _Toc49095230 \h </w:instrText>
            </w:r>
            <w:r w:rsidR="00967F22">
              <w:rPr>
                <w:webHidden/>
              </w:rPr>
            </w:r>
            <w:r w:rsidR="00967F22">
              <w:rPr>
                <w:webHidden/>
              </w:rPr>
              <w:fldChar w:fldCharType="separate"/>
            </w:r>
            <w:r w:rsidR="0093402D">
              <w:rPr>
                <w:webHidden/>
              </w:rPr>
              <w:t>66</w:t>
            </w:r>
            <w:r w:rsidR="00967F22">
              <w:rPr>
                <w:webHidden/>
              </w:rPr>
              <w:fldChar w:fldCharType="end"/>
            </w:r>
          </w:hyperlink>
        </w:p>
        <w:p w:rsidR="00967F22" w:rsidRDefault="00A4171D">
          <w:pPr>
            <w:pStyle w:val="TOC3"/>
            <w:rPr>
              <w:rFonts w:eastAsiaTheme="minorEastAsia"/>
              <w:sz w:val="22"/>
              <w:szCs w:val="22"/>
            </w:rPr>
          </w:pPr>
          <w:hyperlink w:anchor="_Toc49095231" w:history="1">
            <w:r w:rsidR="00967F22" w:rsidRPr="00037194">
              <w:rPr>
                <w:rStyle w:val="Hyperlink"/>
              </w:rPr>
              <w:t>Schedule Changes (Middle/Junior High and High School Grade Levels)</w:t>
            </w:r>
            <w:r w:rsidR="00967F22">
              <w:rPr>
                <w:webHidden/>
              </w:rPr>
              <w:tab/>
            </w:r>
            <w:r w:rsidR="00967F22">
              <w:rPr>
                <w:webHidden/>
              </w:rPr>
              <w:fldChar w:fldCharType="begin"/>
            </w:r>
            <w:r w:rsidR="00967F22">
              <w:rPr>
                <w:webHidden/>
              </w:rPr>
              <w:instrText xml:space="preserve"> PAGEREF _Toc49095231 \h </w:instrText>
            </w:r>
            <w:r w:rsidR="00967F22">
              <w:rPr>
                <w:webHidden/>
              </w:rPr>
            </w:r>
            <w:r w:rsidR="00967F22">
              <w:rPr>
                <w:webHidden/>
              </w:rPr>
              <w:fldChar w:fldCharType="separate"/>
            </w:r>
            <w:r w:rsidR="0093402D">
              <w:rPr>
                <w:webHidden/>
              </w:rPr>
              <w:t>66</w:t>
            </w:r>
            <w:r w:rsidR="00967F22">
              <w:rPr>
                <w:webHidden/>
              </w:rPr>
              <w:fldChar w:fldCharType="end"/>
            </w:r>
          </w:hyperlink>
        </w:p>
        <w:p w:rsidR="00967F22" w:rsidRDefault="00A4171D">
          <w:pPr>
            <w:pStyle w:val="TOC3"/>
            <w:rPr>
              <w:rFonts w:eastAsiaTheme="minorEastAsia"/>
              <w:sz w:val="22"/>
              <w:szCs w:val="22"/>
            </w:rPr>
          </w:pPr>
          <w:hyperlink w:anchor="_Toc49095232" w:history="1">
            <w:r w:rsidR="00967F22" w:rsidRPr="00037194">
              <w:rPr>
                <w:rStyle w:val="Hyperlink"/>
              </w:rPr>
              <w:t>School Facilities</w:t>
            </w:r>
            <w:r w:rsidR="00967F22">
              <w:rPr>
                <w:webHidden/>
              </w:rPr>
              <w:tab/>
            </w:r>
            <w:r w:rsidR="00967F22">
              <w:rPr>
                <w:webHidden/>
              </w:rPr>
              <w:fldChar w:fldCharType="begin"/>
            </w:r>
            <w:r w:rsidR="00967F22">
              <w:rPr>
                <w:webHidden/>
              </w:rPr>
              <w:instrText xml:space="preserve"> PAGEREF _Toc49095232 \h </w:instrText>
            </w:r>
            <w:r w:rsidR="00967F22">
              <w:rPr>
                <w:webHidden/>
              </w:rPr>
            </w:r>
            <w:r w:rsidR="00967F22">
              <w:rPr>
                <w:webHidden/>
              </w:rPr>
              <w:fldChar w:fldCharType="separate"/>
            </w:r>
            <w:r w:rsidR="0093402D">
              <w:rPr>
                <w:webHidden/>
              </w:rPr>
              <w:t>67</w:t>
            </w:r>
            <w:r w:rsidR="00967F22">
              <w:rPr>
                <w:webHidden/>
              </w:rPr>
              <w:fldChar w:fldCharType="end"/>
            </w:r>
          </w:hyperlink>
        </w:p>
        <w:p w:rsidR="00967F22" w:rsidRDefault="00A4171D">
          <w:pPr>
            <w:pStyle w:val="TOC3"/>
            <w:rPr>
              <w:rFonts w:eastAsiaTheme="minorEastAsia"/>
              <w:sz w:val="22"/>
              <w:szCs w:val="22"/>
            </w:rPr>
          </w:pPr>
          <w:hyperlink w:anchor="_Toc49095233" w:history="1">
            <w:r w:rsidR="00967F22" w:rsidRPr="00037194">
              <w:rPr>
                <w:rStyle w:val="Hyperlink"/>
              </w:rPr>
              <w:t>School-Sponsored Field Trips (All Grade Levels)</w:t>
            </w:r>
            <w:r w:rsidR="00967F22">
              <w:rPr>
                <w:webHidden/>
              </w:rPr>
              <w:tab/>
            </w:r>
            <w:r w:rsidR="00967F22">
              <w:rPr>
                <w:webHidden/>
              </w:rPr>
              <w:fldChar w:fldCharType="begin"/>
            </w:r>
            <w:r w:rsidR="00967F22">
              <w:rPr>
                <w:webHidden/>
              </w:rPr>
              <w:instrText xml:space="preserve"> PAGEREF _Toc49095233 \h </w:instrText>
            </w:r>
            <w:r w:rsidR="00967F22">
              <w:rPr>
                <w:webHidden/>
              </w:rPr>
            </w:r>
            <w:r w:rsidR="00967F22">
              <w:rPr>
                <w:webHidden/>
              </w:rPr>
              <w:fldChar w:fldCharType="separate"/>
            </w:r>
            <w:r w:rsidR="0093402D">
              <w:rPr>
                <w:webHidden/>
              </w:rPr>
              <w:t>68</w:t>
            </w:r>
            <w:r w:rsidR="00967F22">
              <w:rPr>
                <w:webHidden/>
              </w:rPr>
              <w:fldChar w:fldCharType="end"/>
            </w:r>
          </w:hyperlink>
        </w:p>
        <w:p w:rsidR="00967F22" w:rsidRDefault="00A4171D">
          <w:pPr>
            <w:pStyle w:val="TOC3"/>
            <w:rPr>
              <w:rStyle w:val="Hyperlink"/>
            </w:rPr>
          </w:pPr>
          <w:hyperlink w:anchor="_Toc49095234" w:history="1">
            <w:r w:rsidR="00967F22" w:rsidRPr="00037194">
              <w:rPr>
                <w:rStyle w:val="Hyperlink"/>
              </w:rPr>
              <w:t>Searches</w:t>
            </w:r>
            <w:r w:rsidR="00967F22">
              <w:rPr>
                <w:webHidden/>
              </w:rPr>
              <w:tab/>
            </w:r>
            <w:r w:rsidR="00782BE3">
              <w:rPr>
                <w:webHidden/>
              </w:rPr>
              <w:t>69</w:t>
            </w:r>
          </w:hyperlink>
        </w:p>
        <w:p w:rsidR="00967F22" w:rsidRPr="00967F22" w:rsidRDefault="00DC34D8" w:rsidP="00967F22">
          <w:r>
            <w:t xml:space="preserve">       Random Drug Testing Program..............................................................................................71</w:t>
          </w:r>
        </w:p>
        <w:p w:rsidR="00967F22" w:rsidRDefault="00A4171D">
          <w:pPr>
            <w:pStyle w:val="TOC3"/>
            <w:rPr>
              <w:rFonts w:eastAsiaTheme="minorEastAsia"/>
              <w:sz w:val="22"/>
              <w:szCs w:val="22"/>
            </w:rPr>
          </w:pPr>
          <w:hyperlink w:anchor="_Toc49095235" w:history="1">
            <w:r w:rsidR="00967F22" w:rsidRPr="00037194">
              <w:rPr>
                <w:rStyle w:val="Hyperlink"/>
              </w:rPr>
              <w:t>Sexual Harassment</w:t>
            </w:r>
            <w:r w:rsidR="00967F22">
              <w:rPr>
                <w:webHidden/>
              </w:rPr>
              <w:tab/>
            </w:r>
            <w:r w:rsidR="00825EE9">
              <w:rPr>
                <w:webHidden/>
              </w:rPr>
              <w:t>76</w:t>
            </w:r>
          </w:hyperlink>
        </w:p>
        <w:p w:rsidR="00967F22" w:rsidRDefault="00A4171D">
          <w:pPr>
            <w:pStyle w:val="TOC3"/>
            <w:rPr>
              <w:rFonts w:eastAsiaTheme="minorEastAsia"/>
              <w:sz w:val="22"/>
              <w:szCs w:val="22"/>
            </w:rPr>
          </w:pPr>
          <w:hyperlink w:anchor="_Toc49095236" w:history="1">
            <w:r w:rsidR="00967F22" w:rsidRPr="00037194">
              <w:rPr>
                <w:rStyle w:val="Hyperlink"/>
              </w:rPr>
              <w:t>Special Programs (All Grade Levels)</w:t>
            </w:r>
            <w:r w:rsidR="00967F22">
              <w:rPr>
                <w:webHidden/>
              </w:rPr>
              <w:tab/>
            </w:r>
            <w:r w:rsidR="00967F22">
              <w:rPr>
                <w:webHidden/>
              </w:rPr>
              <w:fldChar w:fldCharType="begin"/>
            </w:r>
            <w:r w:rsidR="00967F22">
              <w:rPr>
                <w:webHidden/>
              </w:rPr>
              <w:instrText xml:space="preserve"> PAGEREF _Toc49095236 \h </w:instrText>
            </w:r>
            <w:r w:rsidR="00967F22">
              <w:rPr>
                <w:webHidden/>
              </w:rPr>
            </w:r>
            <w:r w:rsidR="00967F22">
              <w:rPr>
                <w:webHidden/>
              </w:rPr>
              <w:fldChar w:fldCharType="separate"/>
            </w:r>
            <w:r w:rsidR="0093402D">
              <w:rPr>
                <w:webHidden/>
              </w:rPr>
              <w:t>75</w:t>
            </w:r>
            <w:r w:rsidR="00967F22">
              <w:rPr>
                <w:webHidden/>
              </w:rPr>
              <w:fldChar w:fldCharType="end"/>
            </w:r>
          </w:hyperlink>
        </w:p>
        <w:p w:rsidR="00967F22" w:rsidRDefault="00A4171D">
          <w:pPr>
            <w:pStyle w:val="TOC3"/>
            <w:rPr>
              <w:rFonts w:eastAsiaTheme="minorEastAsia"/>
              <w:sz w:val="22"/>
              <w:szCs w:val="22"/>
            </w:rPr>
          </w:pPr>
          <w:hyperlink w:anchor="_Toc49095237" w:history="1">
            <w:r w:rsidR="00967F22" w:rsidRPr="00037194">
              <w:rPr>
                <w:rStyle w:val="Hyperlink"/>
              </w:rPr>
              <w:t>Standardized Testing</w:t>
            </w:r>
            <w:r w:rsidR="00967F22">
              <w:rPr>
                <w:webHidden/>
              </w:rPr>
              <w:tab/>
            </w:r>
            <w:r w:rsidR="00967F22">
              <w:rPr>
                <w:webHidden/>
              </w:rPr>
              <w:fldChar w:fldCharType="begin"/>
            </w:r>
            <w:r w:rsidR="00967F22">
              <w:rPr>
                <w:webHidden/>
              </w:rPr>
              <w:instrText xml:space="preserve"> PAGEREF _Toc49095237 \h </w:instrText>
            </w:r>
            <w:r w:rsidR="00967F22">
              <w:rPr>
                <w:webHidden/>
              </w:rPr>
            </w:r>
            <w:r w:rsidR="00967F22">
              <w:rPr>
                <w:webHidden/>
              </w:rPr>
              <w:fldChar w:fldCharType="separate"/>
            </w:r>
            <w:r w:rsidR="0093402D">
              <w:rPr>
                <w:webHidden/>
              </w:rPr>
              <w:t>76</w:t>
            </w:r>
            <w:r w:rsidR="00967F22">
              <w:rPr>
                <w:webHidden/>
              </w:rPr>
              <w:fldChar w:fldCharType="end"/>
            </w:r>
          </w:hyperlink>
        </w:p>
        <w:p w:rsidR="00967F22" w:rsidRDefault="00A4171D">
          <w:pPr>
            <w:pStyle w:val="TOC3"/>
            <w:rPr>
              <w:rFonts w:eastAsiaTheme="minorEastAsia"/>
              <w:sz w:val="22"/>
              <w:szCs w:val="22"/>
            </w:rPr>
          </w:pPr>
          <w:hyperlink w:anchor="_Toc49095238" w:history="1">
            <w:r w:rsidR="00967F22" w:rsidRPr="00037194">
              <w:rPr>
                <w:rStyle w:val="Hyperlink"/>
              </w:rPr>
              <w:t>Steroids (Secondary Grade Levels Only)</w:t>
            </w:r>
            <w:r w:rsidR="00967F22">
              <w:rPr>
                <w:webHidden/>
              </w:rPr>
              <w:tab/>
            </w:r>
            <w:r w:rsidR="00967F22">
              <w:rPr>
                <w:webHidden/>
              </w:rPr>
              <w:fldChar w:fldCharType="begin"/>
            </w:r>
            <w:r w:rsidR="00967F22">
              <w:rPr>
                <w:webHidden/>
              </w:rPr>
              <w:instrText xml:space="preserve"> PAGEREF _Toc49095238 \h </w:instrText>
            </w:r>
            <w:r w:rsidR="00967F22">
              <w:rPr>
                <w:webHidden/>
              </w:rPr>
            </w:r>
            <w:r w:rsidR="00967F22">
              <w:rPr>
                <w:webHidden/>
              </w:rPr>
              <w:fldChar w:fldCharType="separate"/>
            </w:r>
            <w:r w:rsidR="0093402D">
              <w:rPr>
                <w:webHidden/>
              </w:rPr>
              <w:t>77</w:t>
            </w:r>
            <w:r w:rsidR="00967F22">
              <w:rPr>
                <w:webHidden/>
              </w:rPr>
              <w:fldChar w:fldCharType="end"/>
            </w:r>
          </w:hyperlink>
        </w:p>
        <w:p w:rsidR="00967F22" w:rsidRDefault="00A4171D">
          <w:pPr>
            <w:pStyle w:val="TOC3"/>
            <w:rPr>
              <w:rFonts w:eastAsiaTheme="minorEastAsia"/>
              <w:sz w:val="22"/>
              <w:szCs w:val="22"/>
            </w:rPr>
          </w:pPr>
          <w:hyperlink w:anchor="_Toc49095239" w:history="1">
            <w:r w:rsidR="00967F22" w:rsidRPr="00037194">
              <w:rPr>
                <w:rStyle w:val="Hyperlink"/>
              </w:rPr>
              <w:t>Students in Foster Care (All Grade Levels)</w:t>
            </w:r>
            <w:r w:rsidR="00967F22">
              <w:rPr>
                <w:webHidden/>
              </w:rPr>
              <w:tab/>
            </w:r>
            <w:r w:rsidR="00967F22">
              <w:rPr>
                <w:webHidden/>
              </w:rPr>
              <w:fldChar w:fldCharType="begin"/>
            </w:r>
            <w:r w:rsidR="00967F22">
              <w:rPr>
                <w:webHidden/>
              </w:rPr>
              <w:instrText xml:space="preserve"> PAGEREF _Toc49095239 \h </w:instrText>
            </w:r>
            <w:r w:rsidR="00967F22">
              <w:rPr>
                <w:webHidden/>
              </w:rPr>
            </w:r>
            <w:r w:rsidR="00967F22">
              <w:rPr>
                <w:webHidden/>
              </w:rPr>
              <w:fldChar w:fldCharType="separate"/>
            </w:r>
            <w:r w:rsidR="0093402D">
              <w:rPr>
                <w:webHidden/>
              </w:rPr>
              <w:t>77</w:t>
            </w:r>
            <w:r w:rsidR="00967F22">
              <w:rPr>
                <w:webHidden/>
              </w:rPr>
              <w:fldChar w:fldCharType="end"/>
            </w:r>
          </w:hyperlink>
        </w:p>
        <w:p w:rsidR="00967F22" w:rsidRDefault="00A4171D">
          <w:pPr>
            <w:pStyle w:val="TOC3"/>
            <w:rPr>
              <w:rFonts w:eastAsiaTheme="minorEastAsia"/>
              <w:sz w:val="22"/>
              <w:szCs w:val="22"/>
            </w:rPr>
          </w:pPr>
          <w:hyperlink w:anchor="_Toc49095240" w:history="1">
            <w:r w:rsidR="00967F22" w:rsidRPr="00037194">
              <w:rPr>
                <w:rStyle w:val="Hyperlink"/>
              </w:rPr>
              <w:t>Student Speakers (All Grade Levels)</w:t>
            </w:r>
            <w:r w:rsidR="00967F22">
              <w:rPr>
                <w:webHidden/>
              </w:rPr>
              <w:tab/>
            </w:r>
            <w:r w:rsidR="00967F22">
              <w:rPr>
                <w:webHidden/>
              </w:rPr>
              <w:fldChar w:fldCharType="begin"/>
            </w:r>
            <w:r w:rsidR="00967F22">
              <w:rPr>
                <w:webHidden/>
              </w:rPr>
              <w:instrText xml:space="preserve"> PAGEREF _Toc49095240 \h </w:instrText>
            </w:r>
            <w:r w:rsidR="00967F22">
              <w:rPr>
                <w:webHidden/>
              </w:rPr>
            </w:r>
            <w:r w:rsidR="00967F22">
              <w:rPr>
                <w:webHidden/>
              </w:rPr>
              <w:fldChar w:fldCharType="separate"/>
            </w:r>
            <w:r w:rsidR="0093402D">
              <w:rPr>
                <w:webHidden/>
              </w:rPr>
              <w:t>77</w:t>
            </w:r>
            <w:r w:rsidR="00967F22">
              <w:rPr>
                <w:webHidden/>
              </w:rPr>
              <w:fldChar w:fldCharType="end"/>
            </w:r>
          </w:hyperlink>
        </w:p>
        <w:p w:rsidR="00967F22" w:rsidRDefault="00A4171D">
          <w:pPr>
            <w:pStyle w:val="TOC3"/>
            <w:rPr>
              <w:rFonts w:eastAsiaTheme="minorEastAsia"/>
              <w:sz w:val="22"/>
              <w:szCs w:val="22"/>
            </w:rPr>
          </w:pPr>
          <w:hyperlink w:anchor="_Toc49095241" w:history="1">
            <w:r w:rsidR="00967F22" w:rsidRPr="00037194">
              <w:rPr>
                <w:rStyle w:val="Hyperlink"/>
              </w:rPr>
              <w:t>Substance Abuse Prevention and Intervention (All Grade Levels)</w:t>
            </w:r>
            <w:r w:rsidR="00967F22">
              <w:rPr>
                <w:webHidden/>
              </w:rPr>
              <w:tab/>
            </w:r>
            <w:r w:rsidR="00967F22">
              <w:rPr>
                <w:webHidden/>
              </w:rPr>
              <w:fldChar w:fldCharType="begin"/>
            </w:r>
            <w:r w:rsidR="00967F22">
              <w:rPr>
                <w:webHidden/>
              </w:rPr>
              <w:instrText xml:space="preserve"> PAGEREF _Toc49095241 \h </w:instrText>
            </w:r>
            <w:r w:rsidR="00967F22">
              <w:rPr>
                <w:webHidden/>
              </w:rPr>
            </w:r>
            <w:r w:rsidR="00967F22">
              <w:rPr>
                <w:webHidden/>
              </w:rPr>
              <w:fldChar w:fldCharType="separate"/>
            </w:r>
            <w:r w:rsidR="0093402D">
              <w:rPr>
                <w:webHidden/>
              </w:rPr>
              <w:t>77</w:t>
            </w:r>
            <w:r w:rsidR="00967F22">
              <w:rPr>
                <w:webHidden/>
              </w:rPr>
              <w:fldChar w:fldCharType="end"/>
            </w:r>
          </w:hyperlink>
        </w:p>
        <w:p w:rsidR="00967F22" w:rsidRDefault="00A4171D">
          <w:pPr>
            <w:pStyle w:val="TOC3"/>
            <w:rPr>
              <w:rFonts w:eastAsiaTheme="minorEastAsia"/>
              <w:sz w:val="22"/>
              <w:szCs w:val="22"/>
            </w:rPr>
          </w:pPr>
          <w:hyperlink w:anchor="_Toc49095242" w:history="1">
            <w:r w:rsidR="00967F22" w:rsidRPr="00037194">
              <w:rPr>
                <w:rStyle w:val="Hyperlink"/>
              </w:rPr>
              <w:t>Suicide Awareness and Mental Health Support (All Grade Levels)</w:t>
            </w:r>
            <w:r w:rsidR="00967F22">
              <w:rPr>
                <w:webHidden/>
              </w:rPr>
              <w:tab/>
            </w:r>
            <w:r w:rsidR="00967F22">
              <w:rPr>
                <w:webHidden/>
              </w:rPr>
              <w:fldChar w:fldCharType="begin"/>
            </w:r>
            <w:r w:rsidR="00967F22">
              <w:rPr>
                <w:webHidden/>
              </w:rPr>
              <w:instrText xml:space="preserve"> PAGEREF _Toc49095242 \h </w:instrText>
            </w:r>
            <w:r w:rsidR="00967F22">
              <w:rPr>
                <w:webHidden/>
              </w:rPr>
            </w:r>
            <w:r w:rsidR="00967F22">
              <w:rPr>
                <w:webHidden/>
              </w:rPr>
              <w:fldChar w:fldCharType="separate"/>
            </w:r>
            <w:r w:rsidR="0093402D">
              <w:rPr>
                <w:webHidden/>
              </w:rPr>
              <w:t>77</w:t>
            </w:r>
            <w:r w:rsidR="00967F22">
              <w:rPr>
                <w:webHidden/>
              </w:rPr>
              <w:fldChar w:fldCharType="end"/>
            </w:r>
          </w:hyperlink>
        </w:p>
        <w:p w:rsidR="00967F22" w:rsidRDefault="00A4171D">
          <w:pPr>
            <w:pStyle w:val="TOC3"/>
            <w:rPr>
              <w:rFonts w:eastAsiaTheme="minorEastAsia"/>
              <w:sz w:val="22"/>
              <w:szCs w:val="22"/>
            </w:rPr>
          </w:pPr>
          <w:hyperlink w:anchor="_Toc49095243" w:history="1">
            <w:r w:rsidR="00967F22" w:rsidRPr="00037194">
              <w:rPr>
                <w:rStyle w:val="Hyperlink"/>
              </w:rPr>
              <w:t>Summer School (All Grade Levels)</w:t>
            </w:r>
            <w:r w:rsidR="00967F22">
              <w:rPr>
                <w:webHidden/>
              </w:rPr>
              <w:tab/>
            </w:r>
            <w:r w:rsidR="00967F22">
              <w:rPr>
                <w:webHidden/>
              </w:rPr>
              <w:fldChar w:fldCharType="begin"/>
            </w:r>
            <w:r w:rsidR="00967F22">
              <w:rPr>
                <w:webHidden/>
              </w:rPr>
              <w:instrText xml:space="preserve"> PAGEREF _Toc49095243 \h </w:instrText>
            </w:r>
            <w:r w:rsidR="00967F22">
              <w:rPr>
                <w:webHidden/>
              </w:rPr>
            </w:r>
            <w:r w:rsidR="00967F22">
              <w:rPr>
                <w:webHidden/>
              </w:rPr>
              <w:fldChar w:fldCharType="separate"/>
            </w:r>
            <w:r w:rsidR="0093402D">
              <w:rPr>
                <w:webHidden/>
              </w:rPr>
              <w:t>77</w:t>
            </w:r>
            <w:r w:rsidR="00967F22">
              <w:rPr>
                <w:webHidden/>
              </w:rPr>
              <w:fldChar w:fldCharType="end"/>
            </w:r>
          </w:hyperlink>
        </w:p>
        <w:p w:rsidR="00967F22" w:rsidRDefault="00A4171D">
          <w:pPr>
            <w:pStyle w:val="TOC3"/>
            <w:rPr>
              <w:rFonts w:eastAsiaTheme="minorEastAsia"/>
              <w:sz w:val="22"/>
              <w:szCs w:val="22"/>
            </w:rPr>
          </w:pPr>
          <w:hyperlink w:anchor="_Toc49095244" w:history="1">
            <w:r w:rsidR="00967F22" w:rsidRPr="00037194">
              <w:rPr>
                <w:rStyle w:val="Hyperlink"/>
              </w:rPr>
              <w:t>Tardies (All Grade Levels)</w:t>
            </w:r>
            <w:r w:rsidR="00967F22">
              <w:rPr>
                <w:webHidden/>
              </w:rPr>
              <w:tab/>
            </w:r>
            <w:r w:rsidR="00967F22">
              <w:rPr>
                <w:webHidden/>
              </w:rPr>
              <w:fldChar w:fldCharType="begin"/>
            </w:r>
            <w:r w:rsidR="00967F22">
              <w:rPr>
                <w:webHidden/>
              </w:rPr>
              <w:instrText xml:space="preserve"> PAGEREF _Toc49095244 \h </w:instrText>
            </w:r>
            <w:r w:rsidR="00967F22">
              <w:rPr>
                <w:webHidden/>
              </w:rPr>
            </w:r>
            <w:r w:rsidR="00967F22">
              <w:rPr>
                <w:webHidden/>
              </w:rPr>
              <w:fldChar w:fldCharType="separate"/>
            </w:r>
            <w:r w:rsidR="0093402D">
              <w:rPr>
                <w:webHidden/>
              </w:rPr>
              <w:t>78</w:t>
            </w:r>
            <w:r w:rsidR="00967F22">
              <w:rPr>
                <w:webHidden/>
              </w:rPr>
              <w:fldChar w:fldCharType="end"/>
            </w:r>
          </w:hyperlink>
        </w:p>
        <w:p w:rsidR="00967F22" w:rsidRDefault="00A4171D">
          <w:pPr>
            <w:pStyle w:val="TOC3"/>
            <w:rPr>
              <w:rFonts w:eastAsiaTheme="minorEastAsia"/>
              <w:sz w:val="22"/>
              <w:szCs w:val="22"/>
            </w:rPr>
          </w:pPr>
          <w:hyperlink w:anchor="_Toc49095245" w:history="1">
            <w:r w:rsidR="00967F22" w:rsidRPr="00037194">
              <w:rPr>
                <w:rStyle w:val="Hyperlink"/>
              </w:rPr>
              <w:t>Textbooks, Electronic Textbooks, Technological Equipment, and Other Instructional Materials (All Grade Levels)</w:t>
            </w:r>
            <w:r w:rsidR="00967F22">
              <w:rPr>
                <w:webHidden/>
              </w:rPr>
              <w:tab/>
            </w:r>
            <w:r w:rsidR="00967F22">
              <w:rPr>
                <w:webHidden/>
              </w:rPr>
              <w:fldChar w:fldCharType="begin"/>
            </w:r>
            <w:r w:rsidR="00967F22">
              <w:rPr>
                <w:webHidden/>
              </w:rPr>
              <w:instrText xml:space="preserve"> PAGEREF _Toc49095245 \h </w:instrText>
            </w:r>
            <w:r w:rsidR="00967F22">
              <w:rPr>
                <w:webHidden/>
              </w:rPr>
            </w:r>
            <w:r w:rsidR="00967F22">
              <w:rPr>
                <w:webHidden/>
              </w:rPr>
              <w:fldChar w:fldCharType="separate"/>
            </w:r>
            <w:r w:rsidR="0093402D">
              <w:rPr>
                <w:webHidden/>
              </w:rPr>
              <w:t>78</w:t>
            </w:r>
            <w:r w:rsidR="00967F22">
              <w:rPr>
                <w:webHidden/>
              </w:rPr>
              <w:fldChar w:fldCharType="end"/>
            </w:r>
          </w:hyperlink>
        </w:p>
        <w:p w:rsidR="00967F22" w:rsidRDefault="00A4171D">
          <w:pPr>
            <w:pStyle w:val="TOC3"/>
            <w:rPr>
              <w:rFonts w:eastAsiaTheme="minorEastAsia"/>
              <w:sz w:val="22"/>
              <w:szCs w:val="22"/>
            </w:rPr>
          </w:pPr>
          <w:hyperlink w:anchor="_Toc49095246" w:history="1">
            <w:r w:rsidR="00967F22" w:rsidRPr="00037194">
              <w:rPr>
                <w:rStyle w:val="Hyperlink"/>
              </w:rPr>
              <w:t>Transfers (All Grade Levels)</w:t>
            </w:r>
            <w:r w:rsidR="00967F22">
              <w:rPr>
                <w:webHidden/>
              </w:rPr>
              <w:tab/>
            </w:r>
            <w:r w:rsidR="00967F22">
              <w:rPr>
                <w:webHidden/>
              </w:rPr>
              <w:fldChar w:fldCharType="begin"/>
            </w:r>
            <w:r w:rsidR="00967F22">
              <w:rPr>
                <w:webHidden/>
              </w:rPr>
              <w:instrText xml:space="preserve"> PAGEREF _Toc49095246 \h </w:instrText>
            </w:r>
            <w:r w:rsidR="00967F22">
              <w:rPr>
                <w:webHidden/>
              </w:rPr>
            </w:r>
            <w:r w:rsidR="00967F22">
              <w:rPr>
                <w:webHidden/>
              </w:rPr>
              <w:fldChar w:fldCharType="separate"/>
            </w:r>
            <w:r w:rsidR="0093402D">
              <w:rPr>
                <w:webHidden/>
              </w:rPr>
              <w:t>78</w:t>
            </w:r>
            <w:r w:rsidR="00967F22">
              <w:rPr>
                <w:webHidden/>
              </w:rPr>
              <w:fldChar w:fldCharType="end"/>
            </w:r>
          </w:hyperlink>
        </w:p>
        <w:p w:rsidR="00967F22" w:rsidRDefault="00A4171D">
          <w:pPr>
            <w:pStyle w:val="TOC3"/>
            <w:rPr>
              <w:rFonts w:eastAsiaTheme="minorEastAsia"/>
              <w:sz w:val="22"/>
              <w:szCs w:val="22"/>
            </w:rPr>
          </w:pPr>
          <w:hyperlink w:anchor="_Toc49095247" w:history="1">
            <w:r w:rsidR="00967F22" w:rsidRPr="00037194">
              <w:rPr>
                <w:rStyle w:val="Hyperlink"/>
              </w:rPr>
              <w:t>Transportation (All Grade Levels)</w:t>
            </w:r>
            <w:r w:rsidR="00967F22">
              <w:rPr>
                <w:webHidden/>
              </w:rPr>
              <w:tab/>
            </w:r>
            <w:r w:rsidR="00967F22">
              <w:rPr>
                <w:webHidden/>
              </w:rPr>
              <w:fldChar w:fldCharType="begin"/>
            </w:r>
            <w:r w:rsidR="00967F22">
              <w:rPr>
                <w:webHidden/>
              </w:rPr>
              <w:instrText xml:space="preserve"> PAGEREF _Toc49095247 \h </w:instrText>
            </w:r>
            <w:r w:rsidR="00967F22">
              <w:rPr>
                <w:webHidden/>
              </w:rPr>
            </w:r>
            <w:r w:rsidR="00967F22">
              <w:rPr>
                <w:webHidden/>
              </w:rPr>
              <w:fldChar w:fldCharType="separate"/>
            </w:r>
            <w:r w:rsidR="0093402D">
              <w:rPr>
                <w:webHidden/>
              </w:rPr>
              <w:t>78</w:t>
            </w:r>
            <w:r w:rsidR="00967F22">
              <w:rPr>
                <w:webHidden/>
              </w:rPr>
              <w:fldChar w:fldCharType="end"/>
            </w:r>
          </w:hyperlink>
        </w:p>
        <w:p w:rsidR="00967F22" w:rsidRDefault="00A4171D">
          <w:pPr>
            <w:pStyle w:val="TOC3"/>
            <w:rPr>
              <w:rFonts w:eastAsiaTheme="minorEastAsia"/>
              <w:sz w:val="22"/>
              <w:szCs w:val="22"/>
            </w:rPr>
          </w:pPr>
          <w:hyperlink w:anchor="_Toc49095248" w:history="1">
            <w:r w:rsidR="00967F22" w:rsidRPr="00037194">
              <w:rPr>
                <w:rStyle w:val="Hyperlink"/>
              </w:rPr>
              <w:t>Vandalism (All Grade Levels)</w:t>
            </w:r>
            <w:r w:rsidR="00967F22">
              <w:rPr>
                <w:webHidden/>
              </w:rPr>
              <w:tab/>
            </w:r>
            <w:r w:rsidR="00967F22">
              <w:rPr>
                <w:webHidden/>
              </w:rPr>
              <w:fldChar w:fldCharType="begin"/>
            </w:r>
            <w:r w:rsidR="00967F22">
              <w:rPr>
                <w:webHidden/>
              </w:rPr>
              <w:instrText xml:space="preserve"> PAGEREF _Toc49095248 \h </w:instrText>
            </w:r>
            <w:r w:rsidR="00967F22">
              <w:rPr>
                <w:webHidden/>
              </w:rPr>
            </w:r>
            <w:r w:rsidR="00967F22">
              <w:rPr>
                <w:webHidden/>
              </w:rPr>
              <w:fldChar w:fldCharType="separate"/>
            </w:r>
            <w:r w:rsidR="0093402D">
              <w:rPr>
                <w:webHidden/>
              </w:rPr>
              <w:t>79</w:t>
            </w:r>
            <w:r w:rsidR="00967F22">
              <w:rPr>
                <w:webHidden/>
              </w:rPr>
              <w:fldChar w:fldCharType="end"/>
            </w:r>
          </w:hyperlink>
        </w:p>
        <w:p w:rsidR="00967F22" w:rsidRDefault="00A4171D">
          <w:pPr>
            <w:pStyle w:val="TOC3"/>
            <w:rPr>
              <w:rFonts w:eastAsiaTheme="minorEastAsia"/>
              <w:sz w:val="22"/>
              <w:szCs w:val="22"/>
            </w:rPr>
          </w:pPr>
          <w:hyperlink w:anchor="_Toc49095249" w:history="1">
            <w:r w:rsidR="00967F22" w:rsidRPr="00037194">
              <w:rPr>
                <w:rStyle w:val="Hyperlink"/>
              </w:rPr>
              <w:t>Video Cameras (All Grade Levels)</w:t>
            </w:r>
            <w:r w:rsidR="00967F22">
              <w:rPr>
                <w:webHidden/>
              </w:rPr>
              <w:tab/>
            </w:r>
            <w:r w:rsidR="00967F22">
              <w:rPr>
                <w:webHidden/>
              </w:rPr>
              <w:fldChar w:fldCharType="begin"/>
            </w:r>
            <w:r w:rsidR="00967F22">
              <w:rPr>
                <w:webHidden/>
              </w:rPr>
              <w:instrText xml:space="preserve"> PAGEREF _Toc49095249 \h </w:instrText>
            </w:r>
            <w:r w:rsidR="00967F22">
              <w:rPr>
                <w:webHidden/>
              </w:rPr>
            </w:r>
            <w:r w:rsidR="00967F22">
              <w:rPr>
                <w:webHidden/>
              </w:rPr>
              <w:fldChar w:fldCharType="separate"/>
            </w:r>
            <w:r w:rsidR="0093402D">
              <w:rPr>
                <w:webHidden/>
              </w:rPr>
              <w:t>80</w:t>
            </w:r>
            <w:r w:rsidR="00967F22">
              <w:rPr>
                <w:webHidden/>
              </w:rPr>
              <w:fldChar w:fldCharType="end"/>
            </w:r>
          </w:hyperlink>
        </w:p>
        <w:p w:rsidR="00967F22" w:rsidRDefault="00A4171D">
          <w:pPr>
            <w:pStyle w:val="TOC3"/>
            <w:rPr>
              <w:rFonts w:eastAsiaTheme="minorEastAsia"/>
              <w:sz w:val="22"/>
              <w:szCs w:val="22"/>
            </w:rPr>
          </w:pPr>
          <w:hyperlink w:anchor="_Toc49095250" w:history="1">
            <w:r w:rsidR="00967F22" w:rsidRPr="00037194">
              <w:rPr>
                <w:rStyle w:val="Hyperlink"/>
              </w:rPr>
              <w:t>Visitors to the School (All Grade Levels)</w:t>
            </w:r>
            <w:r w:rsidR="00967F22">
              <w:rPr>
                <w:webHidden/>
              </w:rPr>
              <w:tab/>
            </w:r>
            <w:r w:rsidR="00967F22">
              <w:rPr>
                <w:webHidden/>
              </w:rPr>
              <w:fldChar w:fldCharType="begin"/>
            </w:r>
            <w:r w:rsidR="00967F22">
              <w:rPr>
                <w:webHidden/>
              </w:rPr>
              <w:instrText xml:space="preserve"> PAGEREF _Toc49095250 \h </w:instrText>
            </w:r>
            <w:r w:rsidR="00967F22">
              <w:rPr>
                <w:webHidden/>
              </w:rPr>
            </w:r>
            <w:r w:rsidR="00967F22">
              <w:rPr>
                <w:webHidden/>
              </w:rPr>
              <w:fldChar w:fldCharType="separate"/>
            </w:r>
            <w:r w:rsidR="0093402D">
              <w:rPr>
                <w:webHidden/>
              </w:rPr>
              <w:t>80</w:t>
            </w:r>
            <w:r w:rsidR="00967F22">
              <w:rPr>
                <w:webHidden/>
              </w:rPr>
              <w:fldChar w:fldCharType="end"/>
            </w:r>
          </w:hyperlink>
        </w:p>
        <w:p w:rsidR="00967F22" w:rsidRDefault="00A4171D">
          <w:pPr>
            <w:pStyle w:val="TOC3"/>
            <w:rPr>
              <w:rFonts w:eastAsiaTheme="minorEastAsia"/>
              <w:sz w:val="22"/>
              <w:szCs w:val="22"/>
            </w:rPr>
          </w:pPr>
          <w:hyperlink w:anchor="_Toc49095251" w:history="1">
            <w:r w:rsidR="00967F22" w:rsidRPr="00037194">
              <w:rPr>
                <w:rStyle w:val="Hyperlink"/>
              </w:rPr>
              <w:t>Volunteers (All Grade Levels)</w:t>
            </w:r>
            <w:r w:rsidR="00967F22">
              <w:rPr>
                <w:webHidden/>
              </w:rPr>
              <w:tab/>
            </w:r>
            <w:r w:rsidR="00967F22">
              <w:rPr>
                <w:webHidden/>
              </w:rPr>
              <w:fldChar w:fldCharType="begin"/>
            </w:r>
            <w:r w:rsidR="00967F22">
              <w:rPr>
                <w:webHidden/>
              </w:rPr>
              <w:instrText xml:space="preserve"> PAGEREF _Toc49095251 \h </w:instrText>
            </w:r>
            <w:r w:rsidR="00967F22">
              <w:rPr>
                <w:webHidden/>
              </w:rPr>
            </w:r>
            <w:r w:rsidR="00967F22">
              <w:rPr>
                <w:webHidden/>
              </w:rPr>
              <w:fldChar w:fldCharType="separate"/>
            </w:r>
            <w:r w:rsidR="0093402D">
              <w:rPr>
                <w:webHidden/>
              </w:rPr>
              <w:t>81</w:t>
            </w:r>
            <w:r w:rsidR="00967F22">
              <w:rPr>
                <w:webHidden/>
              </w:rPr>
              <w:fldChar w:fldCharType="end"/>
            </w:r>
          </w:hyperlink>
        </w:p>
        <w:p w:rsidR="00967F22" w:rsidRDefault="00A4171D">
          <w:pPr>
            <w:pStyle w:val="TOC3"/>
            <w:rPr>
              <w:rFonts w:eastAsiaTheme="minorEastAsia"/>
              <w:sz w:val="22"/>
              <w:szCs w:val="22"/>
            </w:rPr>
          </w:pPr>
          <w:hyperlink w:anchor="_Toc49095252" w:history="1">
            <w:r w:rsidR="00967F22" w:rsidRPr="00037194">
              <w:rPr>
                <w:rStyle w:val="Hyperlink"/>
              </w:rPr>
              <w:t>Voter Registration (Secondary Grade Levels Only)</w:t>
            </w:r>
            <w:r w:rsidR="00967F22">
              <w:rPr>
                <w:webHidden/>
              </w:rPr>
              <w:tab/>
            </w:r>
            <w:r w:rsidR="00967F22">
              <w:rPr>
                <w:webHidden/>
              </w:rPr>
              <w:fldChar w:fldCharType="begin"/>
            </w:r>
            <w:r w:rsidR="00967F22">
              <w:rPr>
                <w:webHidden/>
              </w:rPr>
              <w:instrText xml:space="preserve"> PAGEREF _Toc49095252 \h </w:instrText>
            </w:r>
            <w:r w:rsidR="00967F22">
              <w:rPr>
                <w:webHidden/>
              </w:rPr>
            </w:r>
            <w:r w:rsidR="00967F22">
              <w:rPr>
                <w:webHidden/>
              </w:rPr>
              <w:fldChar w:fldCharType="separate"/>
            </w:r>
            <w:r w:rsidR="0093402D">
              <w:rPr>
                <w:webHidden/>
              </w:rPr>
              <w:t>81</w:t>
            </w:r>
            <w:r w:rsidR="00967F22">
              <w:rPr>
                <w:webHidden/>
              </w:rPr>
              <w:fldChar w:fldCharType="end"/>
            </w:r>
          </w:hyperlink>
        </w:p>
        <w:p w:rsidR="00967F22" w:rsidRDefault="00A4171D">
          <w:pPr>
            <w:pStyle w:val="TOC3"/>
          </w:pPr>
          <w:hyperlink w:anchor="_Toc49095253" w:history="1">
            <w:r w:rsidR="00967F22" w:rsidRPr="00037194">
              <w:rPr>
                <w:rStyle w:val="Hyperlink"/>
              </w:rPr>
              <w:t>Withdrawing from School (All Grade Levels)</w:t>
            </w:r>
            <w:r w:rsidR="00967F22">
              <w:rPr>
                <w:webHidden/>
              </w:rPr>
              <w:tab/>
            </w:r>
            <w:r w:rsidR="00967F22">
              <w:rPr>
                <w:webHidden/>
              </w:rPr>
              <w:fldChar w:fldCharType="begin"/>
            </w:r>
            <w:r w:rsidR="00967F22">
              <w:rPr>
                <w:webHidden/>
              </w:rPr>
              <w:instrText xml:space="preserve"> PAGEREF _Toc49095253 \h </w:instrText>
            </w:r>
            <w:r w:rsidR="00967F22">
              <w:rPr>
                <w:webHidden/>
              </w:rPr>
            </w:r>
            <w:r w:rsidR="00967F22">
              <w:rPr>
                <w:webHidden/>
              </w:rPr>
              <w:fldChar w:fldCharType="separate"/>
            </w:r>
            <w:r w:rsidR="0093402D">
              <w:rPr>
                <w:webHidden/>
              </w:rPr>
              <w:t>81</w:t>
            </w:r>
            <w:r w:rsidR="00967F22">
              <w:rPr>
                <w:webHidden/>
              </w:rPr>
              <w:fldChar w:fldCharType="end"/>
            </w:r>
          </w:hyperlink>
        </w:p>
        <w:p w:rsidR="0082612C" w:rsidRPr="0082612C" w:rsidRDefault="0082612C" w:rsidP="0082612C">
          <w:r>
            <w:t xml:space="preserve">       Insurance……………………………………………………………………………………………………………………………</w:t>
          </w:r>
          <w:r w:rsidR="00CB12DA">
            <w:t>83</w:t>
          </w:r>
        </w:p>
        <w:p w:rsidR="00967F22" w:rsidRDefault="00A4171D">
          <w:pPr>
            <w:pStyle w:val="TOC2"/>
            <w:rPr>
              <w:rFonts w:eastAsiaTheme="minorEastAsia"/>
              <w:b w:val="0"/>
              <w:noProof/>
              <w:sz w:val="22"/>
              <w:szCs w:val="22"/>
            </w:rPr>
          </w:pPr>
          <w:hyperlink w:anchor="_Toc49095254" w:history="1">
            <w:r w:rsidR="00967F22" w:rsidRPr="00037194">
              <w:rPr>
                <w:rStyle w:val="Hyperlink"/>
                <w:noProof/>
              </w:rPr>
              <w:t>Glossary</w:t>
            </w:r>
            <w:r w:rsidR="00967F22">
              <w:rPr>
                <w:noProof/>
                <w:webHidden/>
              </w:rPr>
              <w:tab/>
            </w:r>
            <w:r w:rsidR="00CB12DA">
              <w:rPr>
                <w:noProof/>
                <w:webHidden/>
              </w:rPr>
              <w:t>84</w:t>
            </w:r>
          </w:hyperlink>
        </w:p>
        <w:p w:rsidR="00967F22" w:rsidRDefault="00A4171D">
          <w:pPr>
            <w:pStyle w:val="TOC2"/>
            <w:rPr>
              <w:rFonts w:eastAsiaTheme="minorEastAsia"/>
              <w:b w:val="0"/>
              <w:noProof/>
              <w:sz w:val="22"/>
              <w:szCs w:val="22"/>
            </w:rPr>
          </w:pPr>
          <w:hyperlink w:anchor="_Toc49095255" w:history="1">
            <w:r w:rsidR="00967F22" w:rsidRPr="00037194">
              <w:rPr>
                <w:rStyle w:val="Hyperlink"/>
                <w:noProof/>
              </w:rPr>
              <w:t>Appendix: Freedom from Bullying Policy</w:t>
            </w:r>
            <w:r w:rsidR="00967F22">
              <w:rPr>
                <w:noProof/>
                <w:webHidden/>
              </w:rPr>
              <w:tab/>
            </w:r>
            <w:r w:rsidR="00CB12DA">
              <w:rPr>
                <w:noProof/>
                <w:webHidden/>
              </w:rPr>
              <w:t>87</w:t>
            </w:r>
          </w:hyperlink>
          <w:bookmarkStart w:id="6" w:name="_GoBack"/>
          <w:bookmarkEnd w:id="6"/>
        </w:p>
        <w:p w:rsidR="00967F22" w:rsidRDefault="00A4171D">
          <w:pPr>
            <w:pStyle w:val="TOC3"/>
            <w:rPr>
              <w:rFonts w:eastAsiaTheme="minorEastAsia"/>
              <w:sz w:val="22"/>
              <w:szCs w:val="22"/>
            </w:rPr>
          </w:pPr>
          <w:hyperlink w:anchor="_Toc49095256" w:history="1">
            <w:r w:rsidR="00967F22" w:rsidRPr="00037194">
              <w:rPr>
                <w:rStyle w:val="Hyperlink"/>
              </w:rPr>
              <w:t>Student Welfare: Freedom from Bullying</w:t>
            </w:r>
            <w:r w:rsidR="00967F22">
              <w:rPr>
                <w:webHidden/>
              </w:rPr>
              <w:tab/>
            </w:r>
            <w:r w:rsidR="00CB12DA">
              <w:rPr>
                <w:webHidden/>
              </w:rPr>
              <w:t>87</w:t>
            </w:r>
          </w:hyperlink>
        </w:p>
        <w:p w:rsidR="00815612" w:rsidRDefault="00815612">
          <w:r>
            <w:rPr>
              <w:b/>
            </w:rPr>
            <w:fldChar w:fldCharType="end"/>
          </w:r>
        </w:p>
      </w:sdtContent>
    </w:sdt>
    <w:p w:rsidR="00B47106" w:rsidRDefault="00B47106" w:rsidP="00334627">
      <w:pPr>
        <w:pStyle w:val="Heading2"/>
      </w:pPr>
      <w:bookmarkStart w:id="7" w:name="_Toc49095167"/>
    </w:p>
    <w:p w:rsidR="008E70B3" w:rsidRPr="00215A28" w:rsidRDefault="008E70B3" w:rsidP="00334627">
      <w:pPr>
        <w:pStyle w:val="Heading2"/>
      </w:pPr>
      <w:r w:rsidRPr="00215A28">
        <w:t>Preface</w:t>
      </w:r>
      <w:bookmarkEnd w:id="0"/>
      <w:bookmarkEnd w:id="1"/>
      <w:bookmarkEnd w:id="2"/>
      <w:bookmarkEnd w:id="3"/>
      <w:bookmarkEnd w:id="4"/>
      <w:bookmarkEnd w:id="7"/>
    </w:p>
    <w:p w:rsidR="008E70B3" w:rsidRPr="00382001" w:rsidRDefault="008E70B3" w:rsidP="00382001">
      <w:r>
        <w:t>To Students and Parents:</w:t>
      </w:r>
    </w:p>
    <w:p w:rsidR="008E70B3" w:rsidRDefault="002727CC" w:rsidP="00382001">
      <w:r>
        <w:t>Welcome to the 202</w:t>
      </w:r>
      <w:r w:rsidR="0034286E">
        <w:t>3</w:t>
      </w:r>
      <w:r>
        <w:t>–2</w:t>
      </w:r>
      <w:r w:rsidR="0034286E">
        <w:t>4</w:t>
      </w:r>
      <w:r w:rsidR="008E70B3">
        <w:t xml:space="preserve"> school year! Education is a team effort, and we know that students, parents, teachers, and other staff members all working toget</w:t>
      </w:r>
      <w:r w:rsidR="008536A2">
        <w:t xml:space="preserve">her can make this a </w:t>
      </w:r>
      <w:r w:rsidR="008E70B3">
        <w:t>successful year for our students.</w:t>
      </w:r>
    </w:p>
    <w:p w:rsidR="008E70B3" w:rsidRPr="00E61273" w:rsidRDefault="008E70B3" w:rsidP="00382001">
      <w:r>
        <w:t xml:space="preserve">The </w:t>
      </w:r>
      <w:r w:rsidR="00AC5155" w:rsidRPr="00AC5155">
        <w:t>Coleman Junior High School</w:t>
      </w:r>
      <w:r w:rsidR="00AC5155">
        <w:rPr>
          <w:i/>
        </w:rPr>
        <w:t xml:space="preserve"> </w:t>
      </w:r>
      <w:r>
        <w:t>Student Handbook is designed to provide basic information that you and your child will need during the school year. The handbook is divided into two sections:</w:t>
      </w:r>
    </w:p>
    <w:p w:rsidR="008E70B3" w:rsidRDefault="008E70B3" w:rsidP="00382001">
      <w:r w:rsidRPr="001D1B52">
        <w:rPr>
          <w:b/>
        </w:rPr>
        <w:t>Section I: Parental Rights</w:t>
      </w:r>
      <w:r>
        <w:t xml:space="preserve"> offers information to assist you in responding to school-related issues. We encourage you to take some time to closely review this section of the handbook.</w:t>
      </w:r>
    </w:p>
    <w:p w:rsidR="008E70B3" w:rsidRDefault="008E70B3" w:rsidP="00382001">
      <w:r w:rsidRPr="001D1B52">
        <w:rPr>
          <w:b/>
        </w:rPr>
        <w:t>Section II: Other Important Information for Students and Parents</w:t>
      </w:r>
      <w:r>
        <w:t xml:space="preserve"> is organized alphabetically by topic, and, where possible, further divided by applicability to ages and/or grade levels, for quick access when searching for information on a specific issue.</w:t>
      </w:r>
    </w:p>
    <w:p w:rsidR="008E70B3" w:rsidRPr="00E61273" w:rsidRDefault="008E70B3" w:rsidP="00382001">
      <w:r>
        <w:t>Please be aware that the term “parent,” unless otherwise noted,</w:t>
      </w:r>
      <w:r w:rsidRPr="00F60117">
        <w:t xml:space="preserve"> </w:t>
      </w:r>
      <w:r>
        <w:t>is used to refer to the parent, legal guardian, any person granted some other type of lawful control of the student, or any other person who has agreed to assume school-related responsibility for a student.</w:t>
      </w:r>
    </w:p>
    <w:p w:rsidR="008E70B3" w:rsidRPr="00E61273" w:rsidRDefault="008E70B3" w:rsidP="00382001">
      <w:r w:rsidRPr="002F4033">
        <w:t xml:space="preserve">Both students and parents should become familiar with the </w:t>
      </w:r>
      <w:r w:rsidR="00AC5155" w:rsidRPr="00AC5155">
        <w:t>Coleman ISD</w:t>
      </w:r>
      <w:r w:rsidR="00AC5155">
        <w:rPr>
          <w:i/>
        </w:rPr>
        <w:t xml:space="preserve"> </w:t>
      </w:r>
      <w:r w:rsidRPr="00FC2D55">
        <w:t>Student Code of Conduct</w:t>
      </w:r>
      <w:r w:rsidRPr="002F4033">
        <w:t>, which is a document adopted by the board and intended to promote school safety and an atmosphere for learning</w:t>
      </w:r>
      <w:r>
        <w:t xml:space="preserve">. </w:t>
      </w:r>
      <w:r w:rsidRPr="002F4033">
        <w:t xml:space="preserve">That document may be found </w:t>
      </w:r>
      <w:r>
        <w:t xml:space="preserve">on the district’s website at </w:t>
      </w:r>
      <w:r w:rsidR="00AC5155">
        <w:t>www.colemanisd.net</w:t>
      </w:r>
      <w:r>
        <w:t xml:space="preserve"> and is available in hard copy upon request.</w:t>
      </w:r>
    </w:p>
    <w:p w:rsidR="008E70B3" w:rsidRDefault="008E70B3" w:rsidP="00C42792">
      <w:r>
        <w:t xml:space="preserve">The Student Handbook is a general reference guide only and is designed to be in harmony with board policy and the </w:t>
      </w:r>
      <w:r w:rsidRPr="00FC2D55">
        <w:t>Student Code of Conduct</w:t>
      </w:r>
      <w:r>
        <w:t>. Please be aware that it is not a complete statement of all policies, procedures, or rules that may be applicable in a given circumstance.</w:t>
      </w:r>
    </w:p>
    <w:p w:rsidR="008E70B3" w:rsidRDefault="008E70B3" w:rsidP="00C45743">
      <w:r>
        <w:t xml:space="preserve">In case of conflict between board policy (including the </w:t>
      </w:r>
      <w:r w:rsidRPr="00FC2D55">
        <w:t>Student Code of Conduct</w:t>
      </w:r>
      <w:r>
        <w:t xml:space="preserve">) and any provisions of the Student Handbook, the provisions of board policy and the </w:t>
      </w:r>
      <w:r w:rsidRPr="00FC2D55">
        <w:t>Student Code of Conduct</w:t>
      </w:r>
      <w:r>
        <w:t xml:space="preserve"> are to be followed.</w:t>
      </w:r>
    </w:p>
    <w:p w:rsidR="008E70B3" w:rsidRDefault="008E70B3" w:rsidP="008E2E81">
      <w:r>
        <w:t>Please be aware that the Student Handbook is updated yearly, while policy adoption and revision may occur throughout the year. The district encourages parents to stay informed of proposed board policy changes by attending board meetings and reviewing newsletters and other communications explaining changes in policy or other rules that affect Student Handbook provisions. The district reserves the right to modify provisions of the Student Handbook at any time, whenever it is deemed necessary. Notice of any revision or modification will be given as is reasonably practical under the circumstances.</w:t>
      </w:r>
    </w:p>
    <w:p w:rsidR="008E70B3" w:rsidRDefault="008E70B3" w:rsidP="00D56E02">
      <w:r>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rsidR="008E70B3" w:rsidRDefault="008E70B3" w:rsidP="00792D65">
      <w:r>
        <w:lastRenderedPageBreak/>
        <w:t xml:space="preserve">If you or your child has questions about any of the material in this handbook, please contact </w:t>
      </w:r>
      <w:r w:rsidR="007A5600">
        <w:t>Thomas King</w:t>
      </w:r>
      <w:r w:rsidR="00AC5155">
        <w:t xml:space="preserve"> at 325-625-3593.</w:t>
      </w:r>
    </w:p>
    <w:p w:rsidR="008E70B3" w:rsidRDefault="008E70B3" w:rsidP="002F4033">
      <w:r>
        <w:t xml:space="preserve">Also, please complete </w:t>
      </w:r>
      <w:r w:rsidR="00AC5155">
        <w:t>online or complete and</w:t>
      </w:r>
      <w:r>
        <w:t xml:space="preserve"> return to your child’s campus the following forms </w:t>
      </w:r>
      <w:r w:rsidRPr="00F9371D">
        <w:t>provided in the forms packet distributed at the beginning of the year or upon the student’s enrollment</w:t>
      </w:r>
      <w:r>
        <w:t>:</w:t>
      </w:r>
    </w:p>
    <w:p w:rsidR="008E70B3" w:rsidRPr="00AC5155" w:rsidRDefault="008E70B3" w:rsidP="002F32AC">
      <w:pPr>
        <w:pStyle w:val="ListParagraph"/>
        <w:numPr>
          <w:ilvl w:val="0"/>
          <w:numId w:val="92"/>
        </w:numPr>
      </w:pPr>
      <w:r w:rsidRPr="00AC5155">
        <w:t xml:space="preserve">Acknowledgment Form </w:t>
      </w:r>
      <w:r w:rsidRPr="00AC5155">
        <w:rPr>
          <w:b/>
          <w:i/>
        </w:rPr>
        <w:t>OR</w:t>
      </w:r>
      <w:r w:rsidRPr="00AC5155">
        <w:t xml:space="preserve"> Acknowledgment of Electronic D</w:t>
      </w:r>
      <w:r w:rsidR="00AC5155">
        <w:t>istribution of Student Handbook</w:t>
      </w:r>
    </w:p>
    <w:p w:rsidR="008E70B3" w:rsidRDefault="008E70B3" w:rsidP="002F32AC">
      <w:pPr>
        <w:pStyle w:val="ListParagraph"/>
        <w:numPr>
          <w:ilvl w:val="0"/>
          <w:numId w:val="92"/>
        </w:numPr>
      </w:pPr>
      <w:r>
        <w:t>Notice Regarding Directory Information and Parent’s Response Regarding Release of Student Information;</w:t>
      </w:r>
    </w:p>
    <w:p w:rsidR="008E70B3" w:rsidRDefault="008E70B3" w:rsidP="002F32AC">
      <w:pPr>
        <w:pStyle w:val="ListParagraph"/>
        <w:numPr>
          <w:ilvl w:val="0"/>
          <w:numId w:val="92"/>
        </w:numPr>
      </w:pPr>
      <w:r>
        <w:t>Parent’s Objection to the Release of Student Information to Military Recruiters and Institutions of Higher Education, if you choose to restrict the release of information to these entities; and</w:t>
      </w:r>
    </w:p>
    <w:p w:rsidR="008E70B3" w:rsidRDefault="008E70B3" w:rsidP="002F32AC">
      <w:pPr>
        <w:pStyle w:val="ListParagraph"/>
        <w:numPr>
          <w:ilvl w:val="0"/>
          <w:numId w:val="92"/>
        </w:numPr>
      </w:pPr>
      <w:r>
        <w:t>Consent/Opt-Out Form.</w:t>
      </w:r>
    </w:p>
    <w:p w:rsidR="008E70B3" w:rsidRPr="00E61273" w:rsidRDefault="008E70B3" w:rsidP="00F31D19">
      <w:r>
        <w:t xml:space="preserve">[See </w:t>
      </w:r>
      <w:r w:rsidRPr="001D1B52">
        <w:rPr>
          <w:b/>
        </w:rPr>
        <w:t>Objecting to the Release of</w:t>
      </w:r>
      <w:r>
        <w:t xml:space="preserve"> </w:t>
      </w:r>
      <w:r w:rsidRPr="001D1B52">
        <w:rPr>
          <w:b/>
        </w:rPr>
        <w:t>Directory Information</w:t>
      </w:r>
      <w:r>
        <w:t xml:space="preserve"> on page </w:t>
      </w:r>
      <w:r>
        <w:fldChar w:fldCharType="begin"/>
      </w:r>
      <w:r>
        <w:instrText xml:space="preserve"> PAGEREF _Ref250358457 \h </w:instrText>
      </w:r>
      <w:r>
        <w:fldChar w:fldCharType="separate"/>
      </w:r>
      <w:r w:rsidR="0093402D">
        <w:rPr>
          <w:noProof/>
        </w:rPr>
        <w:t>9</w:t>
      </w:r>
      <w:r>
        <w:fldChar w:fldCharType="end"/>
      </w:r>
      <w:r>
        <w:t xml:space="preserve"> and </w:t>
      </w:r>
      <w:r w:rsidRPr="001D1B52">
        <w:rPr>
          <w:b/>
        </w:rPr>
        <w:t>Consent Required Before Student Participation in a Federally Funded Survey, Analysis, or Evaluation</w:t>
      </w:r>
      <w:r>
        <w:t xml:space="preserve"> on page </w:t>
      </w:r>
      <w:r>
        <w:fldChar w:fldCharType="begin"/>
      </w:r>
      <w:r>
        <w:instrText xml:space="preserve"> PAGEREF _Ref507765775 \h </w:instrText>
      </w:r>
      <w:r>
        <w:fldChar w:fldCharType="separate"/>
      </w:r>
      <w:r w:rsidR="0093402D">
        <w:rPr>
          <w:noProof/>
        </w:rPr>
        <w:t>10</w:t>
      </w:r>
      <w:r>
        <w:fldChar w:fldCharType="end"/>
      </w:r>
      <w:r w:rsidRPr="001D735A">
        <w:t xml:space="preserve"> for</w:t>
      </w:r>
      <w:r>
        <w:t xml:space="preserve"> more information.]</w:t>
      </w:r>
    </w:p>
    <w:p w:rsidR="008E70B3" w:rsidRDefault="008E70B3" w:rsidP="0000481C">
      <w:r w:rsidRPr="001D1B52">
        <w:rPr>
          <w:b/>
        </w:rPr>
        <w:t>Note:</w:t>
      </w:r>
      <w:r>
        <w:t xml:space="preserve"> R</w:t>
      </w:r>
      <w:r w:rsidRPr="0089102A">
        <w:t>eferences to policy codes are included so that parents can refer to board policy</w:t>
      </w:r>
      <w:r>
        <w:t xml:space="preserve">. The </w:t>
      </w:r>
      <w:r w:rsidRPr="0089102A">
        <w:t xml:space="preserve">district’s </w:t>
      </w:r>
      <w:r>
        <w:t xml:space="preserve">official </w:t>
      </w:r>
      <w:r w:rsidRPr="0089102A">
        <w:t xml:space="preserve">policy manual is available for review in the </w:t>
      </w:r>
      <w:r w:rsidRPr="005C29E6">
        <w:t xml:space="preserve">district administration </w:t>
      </w:r>
      <w:r w:rsidRPr="0089102A">
        <w:t>office</w:t>
      </w:r>
      <w:r w:rsidR="00AC5155">
        <w:t>.</w:t>
      </w:r>
    </w:p>
    <w:p w:rsidR="008E70B3" w:rsidRDefault="008E70B3" w:rsidP="0070660D">
      <w:pPr>
        <w:pStyle w:val="Heading3"/>
      </w:pPr>
      <w:bookmarkStart w:id="8" w:name="_Toc508017531"/>
      <w:bookmarkStart w:id="9" w:name="_Toc49095168"/>
      <w:r>
        <w:t>Accessibility</w:t>
      </w:r>
      <w:bookmarkEnd w:id="8"/>
      <w:bookmarkEnd w:id="9"/>
      <w:r w:rsidR="002C5E4A" w:rsidRPr="002C5E4A">
        <w:t xml:space="preserve"> </w:t>
      </w:r>
    </w:p>
    <w:p w:rsidR="00BF5186" w:rsidRDefault="008E70B3" w:rsidP="00F9179E">
      <w:pPr>
        <w:sectPr w:rsidR="00BF5186" w:rsidSect="00BF32D7">
          <w:headerReference w:type="default" r:id="rId9"/>
          <w:footerReference w:type="default" r:id="rId10"/>
          <w:pgSz w:w="12240" w:h="15840" w:code="1"/>
          <w:pgMar w:top="1440" w:right="1440" w:bottom="1440" w:left="1440" w:header="360" w:footer="360" w:gutter="0"/>
          <w:pgNumType w:start="0"/>
          <w:cols w:space="720"/>
          <w:titlePg/>
          <w:docGrid w:linePitch="360"/>
        </w:sectPr>
      </w:pPr>
      <w:r w:rsidRPr="00903BC8">
        <w:t>If you have difficulty accessing the information in this document becaus</w:t>
      </w:r>
      <w:r w:rsidR="002C5E4A">
        <w:t xml:space="preserve">e of disability, please contact Brandon McDowell at 325-625-3575 or </w:t>
      </w:r>
      <w:hyperlink r:id="rId11" w:history="1">
        <w:r w:rsidR="002C5E4A" w:rsidRPr="00F75CB0">
          <w:rPr>
            <w:rStyle w:val="Hyperlink"/>
          </w:rPr>
          <w:t>Brandon.mcdowell@colemanisd.net</w:t>
        </w:r>
      </w:hyperlink>
      <w:r w:rsidR="002C5E4A">
        <w:t xml:space="preserve">.     </w:t>
      </w:r>
    </w:p>
    <w:p w:rsidR="008E70B3" w:rsidRPr="0022560E" w:rsidRDefault="008E70B3" w:rsidP="00325D3A">
      <w:pPr>
        <w:pStyle w:val="Heading2"/>
      </w:pPr>
      <w:bookmarkStart w:id="10" w:name="_SECTION_I:_"/>
      <w:bookmarkStart w:id="11" w:name="_Toc508017532"/>
      <w:bookmarkStart w:id="12" w:name="_Toc49095169"/>
      <w:bookmarkStart w:id="13" w:name="_Toc276128928"/>
      <w:bookmarkStart w:id="14" w:name="_Toc286392480"/>
      <w:bookmarkStart w:id="15" w:name="_Toc288554467"/>
      <w:bookmarkStart w:id="16" w:name="_Toc294173549"/>
      <w:bookmarkStart w:id="17" w:name="parental_rights"/>
      <w:bookmarkEnd w:id="10"/>
      <w:r w:rsidRPr="0022560E">
        <w:lastRenderedPageBreak/>
        <w:t>Section I</w:t>
      </w:r>
      <w:r w:rsidR="00BF5186">
        <w:t xml:space="preserve">: </w:t>
      </w:r>
      <w:r w:rsidRPr="0022560E">
        <w:t>Parental Rights</w:t>
      </w:r>
      <w:bookmarkEnd w:id="11"/>
      <w:bookmarkEnd w:id="12"/>
      <w:r w:rsidRPr="0022560E">
        <w:t xml:space="preserve"> </w:t>
      </w:r>
      <w:bookmarkEnd w:id="13"/>
      <w:bookmarkEnd w:id="14"/>
      <w:bookmarkEnd w:id="15"/>
      <w:bookmarkEnd w:id="16"/>
    </w:p>
    <w:p w:rsidR="008E70B3" w:rsidRDefault="008E70B3" w:rsidP="00A96475">
      <w:r>
        <w:t xml:space="preserve">This section of the </w:t>
      </w:r>
      <w:r w:rsidR="005E4936">
        <w:t xml:space="preserve">Coleman Junior High School </w:t>
      </w:r>
      <w:r>
        <w:t>Student Handbook includes information related to certain rights of parents as specified in state or federal law.</w:t>
      </w:r>
    </w:p>
    <w:p w:rsidR="008E70B3" w:rsidRDefault="008E70B3" w:rsidP="00325D3A">
      <w:pPr>
        <w:pStyle w:val="Heading3"/>
      </w:pPr>
      <w:bookmarkStart w:id="18" w:name="_PARENTAL_INVOLVEMENT"/>
      <w:bookmarkStart w:id="19" w:name="_Working_Together"/>
      <w:bookmarkStart w:id="20" w:name="_Parent_Involvement_Coordinator"/>
      <w:bookmarkStart w:id="21" w:name="_PARENTAL_RIGHTS"/>
      <w:bookmarkStart w:id="22" w:name="_Toc508017533"/>
      <w:bookmarkStart w:id="23" w:name="_Toc49095170"/>
      <w:bookmarkEnd w:id="18"/>
      <w:bookmarkEnd w:id="19"/>
      <w:bookmarkEnd w:id="20"/>
      <w:bookmarkEnd w:id="21"/>
      <w:r>
        <w:t>Consent, Opt-Out, and Refusal Rights</w:t>
      </w:r>
      <w:bookmarkEnd w:id="22"/>
      <w:bookmarkEnd w:id="23"/>
    </w:p>
    <w:p w:rsidR="006453D7" w:rsidRPr="00B01124" w:rsidRDefault="006453D7" w:rsidP="006453D7">
      <w:pPr>
        <w:pStyle w:val="Heading4"/>
      </w:pPr>
      <w:bookmarkStart w:id="24" w:name="_Ref37685498"/>
      <w:bookmarkStart w:id="25" w:name="_Ref37685969"/>
      <w:bookmarkStart w:id="26" w:name="_Toc43366149"/>
      <w:r>
        <w:t>Consent to Conduct a Psychological Evaluation or Provide a Mental Health Care Service</w:t>
      </w:r>
      <w:bookmarkEnd w:id="24"/>
      <w:bookmarkEnd w:id="25"/>
      <w:bookmarkEnd w:id="26"/>
    </w:p>
    <w:p w:rsidR="006453D7" w:rsidRDefault="006453D7" w:rsidP="006453D7">
      <w:pPr>
        <w:pStyle w:val="local1"/>
      </w:pPr>
      <w:r>
        <w:t xml:space="preserve">Unless required under state or federal law, a district employee will not conduct a psychological examination, test, </w:t>
      </w:r>
      <w:r w:rsidRPr="00BB5852">
        <w:t>screening, or treatment, without obtaining prior writ</w:t>
      </w:r>
      <w:r>
        <w:t>ten parental consent.</w:t>
      </w:r>
    </w:p>
    <w:p w:rsidR="006453D7" w:rsidRDefault="006453D7" w:rsidP="006453D7">
      <w:pPr>
        <w:pStyle w:val="local1"/>
      </w:pPr>
      <w:r>
        <w:t>The district will not provide a mental health care service to a student except as permitted by law.</w:t>
      </w:r>
    </w:p>
    <w:p w:rsidR="006453D7" w:rsidRDefault="006453D7" w:rsidP="006453D7">
      <w:pPr>
        <w:pStyle w:val="local1"/>
      </w:pPr>
      <w:r w:rsidRPr="00400862">
        <w:t xml:space="preserve">The district has </w:t>
      </w:r>
      <w:r>
        <w:t xml:space="preserve">established </w:t>
      </w:r>
      <w:r w:rsidRPr="00400862">
        <w:t>procedures for providing a parent with a recommendation for an intervention for a student with early warning signs of mental health concerns or substance abuse or who has been identified as at risk of attempting suicide</w:t>
      </w:r>
      <w:r>
        <w:t xml:space="preserve">. The district’s mental health liaison will notify the student’s parent within a reasonable amount of time </w:t>
      </w:r>
      <w:r w:rsidRPr="00121035">
        <w:t>after the liaison learns that a student has displayed early warning signs and a possible need for intervention</w:t>
      </w:r>
      <w:r>
        <w:t xml:space="preserve"> and provide information about available counseling options.</w:t>
      </w:r>
    </w:p>
    <w:p w:rsidR="006453D7" w:rsidRDefault="006453D7" w:rsidP="006453D7">
      <w:pPr>
        <w:pStyle w:val="list-level1"/>
      </w:pPr>
      <w:r>
        <w:t xml:space="preserve">Identifying individuals, based on referrals, tips, or observations, </w:t>
      </w:r>
      <w:r w:rsidRPr="00B46328">
        <w:t xml:space="preserve">whose behavior has raised </w:t>
      </w:r>
      <w:r>
        <w:t>c</w:t>
      </w:r>
      <w:r w:rsidRPr="00B46328">
        <w:t>oncern</w:t>
      </w:r>
      <w:r>
        <w:t>s due to threats of violence or exhibition of behavior that is harmful, threatening, or violent</w:t>
      </w:r>
      <w:r w:rsidRPr="00B46328">
        <w:t>.</w:t>
      </w:r>
      <w:r>
        <w:t xml:space="preserve"> </w:t>
      </w:r>
    </w:p>
    <w:p w:rsidR="006453D7" w:rsidRDefault="006453D7" w:rsidP="006453D7">
      <w:pPr>
        <w:pStyle w:val="list-level1"/>
      </w:pPr>
      <w:r>
        <w:t xml:space="preserve">Conducting an individualized assessment based on reasonably available information to determine </w:t>
      </w:r>
      <w:r w:rsidRPr="00B46328">
        <w:t xml:space="preserve">whether the </w:t>
      </w:r>
      <w:r>
        <w:t>individual</w:t>
      </w:r>
      <w:r w:rsidRPr="00B46328">
        <w:t xml:space="preserve"> poses a threat of violence or </w:t>
      </w:r>
      <w:r>
        <w:t xml:space="preserve">poses a risk of </w:t>
      </w:r>
      <w:r w:rsidRPr="00B46328">
        <w:t xml:space="preserve">harm to </w:t>
      </w:r>
      <w:r>
        <w:t xml:space="preserve">self or </w:t>
      </w:r>
      <w:r w:rsidRPr="00B46328">
        <w:t xml:space="preserve">others </w:t>
      </w:r>
      <w:r>
        <w:t xml:space="preserve">and the level of risk. </w:t>
      </w:r>
    </w:p>
    <w:p w:rsidR="006453D7" w:rsidRDefault="006453D7" w:rsidP="006453D7">
      <w:pPr>
        <w:pStyle w:val="list-level1"/>
      </w:pPr>
      <w:r>
        <w:t>Implementing appropriate intervention and monitoring strategies, if the team determines an individual poses a threat of harm to self or others. These strategies may include referral of a student for a mental health assessment and escalation procedures as appropriate.</w:t>
      </w:r>
    </w:p>
    <w:p w:rsidR="006453D7" w:rsidRDefault="006453D7" w:rsidP="006453D7">
      <w:pPr>
        <w:pStyle w:val="local2"/>
      </w:pPr>
      <w:bookmarkStart w:id="27" w:name="_Hlk14774041"/>
      <w:r>
        <w:t>For a student or other individual the team determines poses a serious risk of violence to self or others, the team shall immediately report to the Superintendent, who shall immediately attempt to contact the student’s parent or guardian. Additionally, the Superintendent shall coordinate with law enforcement authorities as necessary and take other appropriate action in accordance with the District’s multi</w:t>
      </w:r>
      <w:r w:rsidR="007E307A">
        <w:t>-</w:t>
      </w:r>
      <w:r>
        <w:t>hazard emergency operations plan.</w:t>
      </w:r>
    </w:p>
    <w:bookmarkEnd w:id="27"/>
    <w:p w:rsidR="006453D7" w:rsidRDefault="006453D7" w:rsidP="006453D7">
      <w:pPr>
        <w:pStyle w:val="local2"/>
      </w:pPr>
      <w:r>
        <w:t>For a student the team identifies as at risk of suicide, the team shall follow the District’s suicide prevention program.</w:t>
      </w:r>
    </w:p>
    <w:p w:rsidR="006453D7" w:rsidRDefault="006453D7" w:rsidP="006453D7">
      <w:pPr>
        <w:pStyle w:val="local2"/>
      </w:pPr>
      <w:r>
        <w:t>For a student the team identifies as having a substance abuse issue, the team shall follow the District’s substance abuse program.</w:t>
      </w:r>
    </w:p>
    <w:p w:rsidR="006453D7" w:rsidRDefault="006453D7" w:rsidP="006453D7">
      <w:pPr>
        <w:pStyle w:val="local2"/>
      </w:pPr>
      <w:r w:rsidRPr="000D126F">
        <w:t xml:space="preserve">For a student whose conduct </w:t>
      </w:r>
      <w:r>
        <w:t xml:space="preserve">may </w:t>
      </w:r>
      <w:r w:rsidRPr="000D126F">
        <w:t xml:space="preserve">constitute a violation of the District’s </w:t>
      </w:r>
      <w:r>
        <w:t>S</w:t>
      </w:r>
      <w:r w:rsidRPr="000D126F">
        <w:t xml:space="preserve">tudent </w:t>
      </w:r>
      <w:r>
        <w:t>C</w:t>
      </w:r>
      <w:r w:rsidRPr="000D126F">
        <w:t xml:space="preserve">ode of </w:t>
      </w:r>
      <w:r>
        <w:t>C</w:t>
      </w:r>
      <w:r w:rsidRPr="000D126F">
        <w:t>onduct,</w:t>
      </w:r>
      <w:r>
        <w:t xml:space="preserve"> the team shall</w:t>
      </w:r>
      <w:r w:rsidRPr="000D126F">
        <w:t xml:space="preserve"> make a referral to the campus behavior coordinator </w:t>
      </w:r>
      <w:r>
        <w:t>or other appropriate administrator to consider</w:t>
      </w:r>
      <w:r w:rsidRPr="000D126F">
        <w:t xml:space="preserve"> disciplinary action. </w:t>
      </w:r>
    </w:p>
    <w:p w:rsidR="006453D7" w:rsidRDefault="006453D7" w:rsidP="006453D7">
      <w:pPr>
        <w:pStyle w:val="local1"/>
      </w:pPr>
      <w:r>
        <w:t xml:space="preserve">As appropriate, the team may refer a student: </w:t>
      </w:r>
      <w:r w:rsidRPr="000629D2">
        <w:rPr>
          <w:vanish/>
        </w:rPr>
        <w:fldChar w:fldCharType="begin"/>
      </w:r>
      <w:r w:rsidRPr="000629D2">
        <w:rPr>
          <w:vanish/>
        </w:rPr>
        <w:instrText xml:space="preserve"> LISTNUM  \l 1 \s 0  </w:instrText>
      </w:r>
      <w:r w:rsidRPr="000629D2">
        <w:rPr>
          <w:vanish/>
        </w:rPr>
        <w:fldChar w:fldCharType="end"/>
      </w:r>
    </w:p>
    <w:p w:rsidR="006453D7" w:rsidRDefault="006453D7" w:rsidP="006453D7">
      <w:pPr>
        <w:pStyle w:val="list-level1"/>
      </w:pPr>
      <w:r>
        <w:t>To a local mental health authority or health-care provider for evaluation or treatment; or</w:t>
      </w:r>
    </w:p>
    <w:p w:rsidR="006453D7" w:rsidRDefault="006453D7" w:rsidP="006453D7">
      <w:pPr>
        <w:pStyle w:val="list-level1"/>
      </w:pPr>
      <w:r>
        <w:lastRenderedPageBreak/>
        <w:t>For a full individualized and initial evaluation for special education services.</w:t>
      </w:r>
    </w:p>
    <w:p w:rsidR="006453D7" w:rsidRDefault="006453D7" w:rsidP="006453D7">
      <w:pPr>
        <w:pStyle w:val="local1"/>
      </w:pPr>
      <w:r>
        <w:t>The team shall not provide any mental health-care services, except as permitted by law.</w:t>
      </w:r>
    </w:p>
    <w:p w:rsidR="006453D7" w:rsidRDefault="006453D7" w:rsidP="006453D7">
      <w:pPr>
        <w:pStyle w:val="local1"/>
      </w:pPr>
    </w:p>
    <w:p w:rsidR="006453D7" w:rsidRPr="003D2C2B" w:rsidRDefault="006453D7" w:rsidP="006453D7">
      <w:pPr>
        <w:pStyle w:val="local1"/>
        <w:rPr>
          <w:i/>
          <w:iCs/>
        </w:rPr>
      </w:pPr>
      <w:r>
        <w:t>The district has also established procedures for staff to notify the mental health liaison regarding a student who may need intervention.</w:t>
      </w:r>
    </w:p>
    <w:p w:rsidR="006453D7" w:rsidRDefault="006453D7" w:rsidP="006453D7">
      <w:pPr>
        <w:pStyle w:val="local1"/>
      </w:pPr>
      <w:r w:rsidRPr="00400862">
        <w:t>The mental health liaison</w:t>
      </w:r>
      <w:r w:rsidR="00FE1847">
        <w:t xml:space="preserve">, </w:t>
      </w:r>
      <w:r w:rsidR="00555162">
        <w:t>Micah McDowell</w:t>
      </w:r>
      <w:r w:rsidR="00FE1847">
        <w:t>, Junior High</w:t>
      </w:r>
      <w:r w:rsidRPr="00FB0495">
        <w:t xml:space="preserve"> Counselor, </w:t>
      </w:r>
      <w:r w:rsidRPr="00400862">
        <w:t>can be reached at</w:t>
      </w:r>
      <w:r>
        <w:t xml:space="preserve"> </w:t>
      </w:r>
      <w:hyperlink r:id="rId12" w:history="1">
        <w:r w:rsidR="001C209B" w:rsidRPr="008C08AD">
          <w:rPr>
            <w:rStyle w:val="Hyperlink"/>
          </w:rPr>
          <w:t>micah.mcdowell@colemanisd.net</w:t>
        </w:r>
      </w:hyperlink>
      <w:r w:rsidR="001C209B">
        <w:t xml:space="preserve"> </w:t>
      </w:r>
      <w:r w:rsidR="001A2F55">
        <w:t>or 325-625-3593</w:t>
      </w:r>
      <w:r>
        <w:t xml:space="preserve"> and </w:t>
      </w:r>
      <w:r w:rsidRPr="00400862">
        <w:t xml:space="preserve">can provide further information regarding these procedures </w:t>
      </w:r>
      <w:r>
        <w:t>as well as educational materials on identifying risk factors, accessing resources for treatment or support on- and off-campus, and accessing available student accommodations provided on campus.</w:t>
      </w:r>
    </w:p>
    <w:p w:rsidR="006453D7" w:rsidRDefault="006453D7" w:rsidP="006453D7">
      <w:pPr>
        <w:pStyle w:val="local1"/>
      </w:pPr>
      <w:r>
        <w:t xml:space="preserve">For further information, see </w:t>
      </w:r>
      <w:r w:rsidRPr="00B67778">
        <w:rPr>
          <w:b/>
          <w:bCs/>
        </w:rPr>
        <w:t>Mental Health Support</w:t>
      </w:r>
      <w:r>
        <w:t xml:space="preserve"> on page </w:t>
      </w:r>
      <w:r>
        <w:fldChar w:fldCharType="begin"/>
      </w:r>
      <w:r>
        <w:instrText xml:space="preserve"> PAGEREF _Ref507771267 \h </w:instrText>
      </w:r>
      <w:r>
        <w:fldChar w:fldCharType="separate"/>
      </w:r>
      <w:r w:rsidR="0093402D">
        <w:rPr>
          <w:noProof/>
        </w:rPr>
        <w:t>77</w:t>
      </w:r>
      <w:r>
        <w:fldChar w:fldCharType="end"/>
      </w:r>
      <w:r>
        <w:t>.</w:t>
      </w:r>
    </w:p>
    <w:p w:rsidR="006453D7" w:rsidRPr="00B37C1F" w:rsidRDefault="006453D7" w:rsidP="006453D7">
      <w:pPr>
        <w:pStyle w:val="local1"/>
      </w:pPr>
      <w:r w:rsidRPr="00173147">
        <w:rPr>
          <w:b/>
        </w:rPr>
        <w:t>Note:</w:t>
      </w:r>
      <w:r>
        <w:t xml:space="preserve"> An evaluation may be legally required under special education rules or by the Texas Education Agency for child abuse investigations and reports.</w:t>
      </w:r>
    </w:p>
    <w:p w:rsidR="006453D7" w:rsidRPr="00B01124" w:rsidRDefault="006453D7" w:rsidP="006453D7">
      <w:pPr>
        <w:pStyle w:val="Heading4"/>
      </w:pPr>
      <w:bookmarkStart w:id="28" w:name="_Toc43366150"/>
      <w:r>
        <w:t>Consent to Display a Student’s Original Works and Personal Information</w:t>
      </w:r>
      <w:bookmarkEnd w:id="28"/>
    </w:p>
    <w:p w:rsidR="006453D7" w:rsidRPr="00AD1586" w:rsidRDefault="006453D7" w:rsidP="006453D7">
      <w:pPr>
        <w:pStyle w:val="local1"/>
      </w:pPr>
      <w:bookmarkStart w:id="29"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rsidR="006453D7" w:rsidRPr="00AD1586" w:rsidRDefault="006453D7" w:rsidP="006453D7">
      <w:pPr>
        <w:pStyle w:val="ListBullet"/>
        <w:numPr>
          <w:ilvl w:val="0"/>
          <w:numId w:val="97"/>
        </w:numPr>
        <w:spacing w:after="160" w:line="240" w:lineRule="atLeast"/>
      </w:pPr>
      <w:r w:rsidRPr="00AD1586">
        <w:t>Artwork,</w:t>
      </w:r>
    </w:p>
    <w:p w:rsidR="006453D7" w:rsidRPr="00AD1586" w:rsidRDefault="006453D7" w:rsidP="006453D7">
      <w:pPr>
        <w:pStyle w:val="ListBullet"/>
        <w:numPr>
          <w:ilvl w:val="0"/>
          <w:numId w:val="97"/>
        </w:numPr>
        <w:spacing w:after="160" w:line="240" w:lineRule="atLeast"/>
      </w:pPr>
      <w:r w:rsidRPr="00AD1586">
        <w:t>Special projects,</w:t>
      </w:r>
    </w:p>
    <w:p w:rsidR="006453D7" w:rsidRPr="00AD1586" w:rsidRDefault="006453D7" w:rsidP="006453D7">
      <w:pPr>
        <w:pStyle w:val="ListBullet"/>
        <w:numPr>
          <w:ilvl w:val="0"/>
          <w:numId w:val="97"/>
        </w:numPr>
        <w:spacing w:after="160" w:line="240" w:lineRule="atLeast"/>
      </w:pPr>
      <w:r w:rsidRPr="00AD1586">
        <w:t>Photographs,</w:t>
      </w:r>
    </w:p>
    <w:p w:rsidR="006453D7" w:rsidRPr="00AD1586" w:rsidRDefault="006453D7" w:rsidP="006453D7">
      <w:pPr>
        <w:pStyle w:val="ListBullet"/>
        <w:numPr>
          <w:ilvl w:val="0"/>
          <w:numId w:val="97"/>
        </w:numPr>
        <w:spacing w:after="160" w:line="240" w:lineRule="atLeast"/>
      </w:pPr>
      <w:r w:rsidRPr="00AD1586">
        <w:t>Original videos or voice recordings, and</w:t>
      </w:r>
    </w:p>
    <w:p w:rsidR="006453D7" w:rsidRDefault="006453D7" w:rsidP="006453D7">
      <w:pPr>
        <w:pStyle w:val="ListBullet"/>
        <w:numPr>
          <w:ilvl w:val="0"/>
          <w:numId w:val="97"/>
        </w:numPr>
        <w:spacing w:after="160" w:line="240" w:lineRule="atLeast"/>
      </w:pPr>
      <w:r w:rsidRPr="00AD1586">
        <w:t>Other original works.</w:t>
      </w:r>
    </w:p>
    <w:p w:rsidR="006453D7" w:rsidRDefault="006453D7" w:rsidP="006453D7">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29"/>
    </w:p>
    <w:p w:rsidR="006453D7" w:rsidRPr="006453D7" w:rsidRDefault="006453D7" w:rsidP="006453D7"/>
    <w:p w:rsidR="008E70B3" w:rsidRDefault="008E70B3" w:rsidP="00325D3A">
      <w:pPr>
        <w:pStyle w:val="Heading4"/>
      </w:pPr>
      <w:bookmarkStart w:id="30" w:name="_Toc508017535"/>
      <w:r>
        <w:t>Consent to Display a Student’s Original Works and Personal Information</w:t>
      </w:r>
      <w:bookmarkEnd w:id="30"/>
    </w:p>
    <w:p w:rsidR="008E70B3" w:rsidRDefault="008E70B3" w:rsidP="009A5D2C">
      <w:r>
        <w:t>Teachers may display students’ work, which may include personally identifiable student information, in classrooms or elsewhere on campus as recognition of student achievement.</w:t>
      </w:r>
    </w:p>
    <w:p w:rsidR="008E70B3" w:rsidRPr="00147D66" w:rsidRDefault="008E70B3" w:rsidP="009A5D2C">
      <w:r w:rsidRPr="00147D66">
        <w:t xml:space="preserve">However, the district will seek parental consent before displaying students’ artwork, special projects, photographs taken by students, original videos or voice recordings, and other original works on the district’s website, a website affiliated or sponsored by the district, such as a </w:t>
      </w:r>
      <w:r w:rsidRPr="00147D66">
        <w:lastRenderedPageBreak/>
        <w:t>campus or classroom website, and in district publications, which may include printed materials, videos, or other methods of mass communication</w:t>
      </w:r>
      <w:r>
        <w:t>.</w:t>
      </w:r>
    </w:p>
    <w:p w:rsidR="008E70B3" w:rsidRPr="00DD4971" w:rsidRDefault="008E70B3" w:rsidP="0092370E">
      <w:pPr>
        <w:pStyle w:val="Heading4"/>
      </w:pPr>
      <w:bookmarkStart w:id="31" w:name="_Toc276128941"/>
      <w:bookmarkStart w:id="32" w:name="_Toc286392493"/>
      <w:bookmarkStart w:id="33" w:name="_Toc288554480"/>
      <w:bookmarkStart w:id="34" w:name="_Toc294173562"/>
      <w:bookmarkStart w:id="35" w:name="_Toc508017536"/>
      <w:r>
        <w:t>Consent to</w:t>
      </w:r>
      <w:r w:rsidRPr="00DD4971">
        <w:t xml:space="preserve"> Receive Parenting and Paternity Awareness Instruction</w:t>
      </w:r>
      <w:bookmarkEnd w:id="31"/>
      <w:bookmarkEnd w:id="32"/>
      <w:bookmarkEnd w:id="33"/>
      <w:bookmarkEnd w:id="34"/>
      <w:r>
        <w:t xml:space="preserve"> if Student is under Age 14</w:t>
      </w:r>
      <w:bookmarkEnd w:id="35"/>
    </w:p>
    <w:p w:rsidR="008E70B3" w:rsidRPr="00286604" w:rsidRDefault="008E70B3" w:rsidP="00D85B01">
      <w:r>
        <w:t>A student under the age of 14 must have parental permission to receive instruction in the district’s parenting and paternity awareness program; otherwise, the student will not be allowed to participate in the instruction. This program, developed by the Office of the Texas Attorney General and the State Board of Education (SBOE), is incorporated into the district’s health education classes.</w:t>
      </w:r>
    </w:p>
    <w:p w:rsidR="008E70B3" w:rsidRPr="00DD4971" w:rsidRDefault="008E70B3" w:rsidP="0092370E">
      <w:pPr>
        <w:pStyle w:val="Heading4"/>
      </w:pPr>
      <w:bookmarkStart w:id="36" w:name="_Toc276128940"/>
      <w:bookmarkStart w:id="37" w:name="_Toc286392492"/>
      <w:bookmarkStart w:id="38" w:name="_Toc288554479"/>
      <w:bookmarkStart w:id="39" w:name="_Toc294173561"/>
      <w:bookmarkStart w:id="40" w:name="_Toc508017537"/>
      <w:r>
        <w:t>Consent</w:t>
      </w:r>
      <w:r w:rsidRPr="00DD4971">
        <w:t xml:space="preserve"> to Video or Audio Record a Student</w:t>
      </w:r>
      <w:bookmarkEnd w:id="36"/>
      <w:bookmarkEnd w:id="37"/>
      <w:bookmarkEnd w:id="38"/>
      <w:bookmarkEnd w:id="39"/>
      <w:r>
        <w:t xml:space="preserve"> when Not Otherwise Permitted by Law</w:t>
      </w:r>
      <w:bookmarkEnd w:id="40"/>
    </w:p>
    <w:p w:rsidR="008E70B3" w:rsidRPr="009513E8" w:rsidRDefault="008E70B3" w:rsidP="009A5D2C">
      <w:r>
        <w:t xml:space="preserve">State law permits the school to make a video or voice recording without parental permission for the following circumstances: </w:t>
      </w:r>
    </w:p>
    <w:p w:rsidR="008E70B3" w:rsidRDefault="008E70B3" w:rsidP="0081652B">
      <w:pPr>
        <w:pStyle w:val="ListParagraph"/>
        <w:numPr>
          <w:ilvl w:val="0"/>
          <w:numId w:val="14"/>
        </w:numPr>
      </w:pPr>
      <w:r>
        <w:t>When it is to be used for school safety;</w:t>
      </w:r>
    </w:p>
    <w:p w:rsidR="008E70B3" w:rsidRDefault="008E70B3" w:rsidP="0081652B">
      <w:pPr>
        <w:pStyle w:val="ListParagraph"/>
        <w:numPr>
          <w:ilvl w:val="0"/>
          <w:numId w:val="14"/>
        </w:numPr>
      </w:pPr>
      <w:r>
        <w:t>When it relates to classroom instruction or a co</w:t>
      </w:r>
      <w:r w:rsidR="005E4936">
        <w:t>-</w:t>
      </w:r>
      <w:r>
        <w:t xml:space="preserve">curricular or extracurricular activity; </w:t>
      </w:r>
    </w:p>
    <w:p w:rsidR="008E70B3" w:rsidRDefault="008E70B3" w:rsidP="0081652B">
      <w:pPr>
        <w:pStyle w:val="ListParagraph"/>
        <w:numPr>
          <w:ilvl w:val="0"/>
          <w:numId w:val="14"/>
        </w:numPr>
      </w:pPr>
      <w:r>
        <w:t>When it relates to media coverage of the school; or</w:t>
      </w:r>
    </w:p>
    <w:p w:rsidR="008E70B3" w:rsidRDefault="008E70B3" w:rsidP="0081652B">
      <w:pPr>
        <w:pStyle w:val="ListParagraph"/>
        <w:numPr>
          <w:ilvl w:val="0"/>
          <w:numId w:val="14"/>
        </w:numPr>
      </w:pPr>
      <w:r>
        <w:t>When it relates to the promotion of student safety as provided by law for a student receiving special education services in certain settings.</w:t>
      </w:r>
    </w:p>
    <w:p w:rsidR="008E70B3" w:rsidRDefault="008E70B3" w:rsidP="009A5D2C">
      <w:r w:rsidRPr="00DF610D">
        <w:t>The district will seek parental consent through a written request before making any other video or voice recording of your child not otherwise allowed by law.</w:t>
      </w:r>
    </w:p>
    <w:p w:rsidR="008E70B3" w:rsidRPr="006B4F30" w:rsidRDefault="008E70B3" w:rsidP="009A5D2C">
      <w:r>
        <w:t xml:space="preserve">[See </w:t>
      </w:r>
      <w:r w:rsidRPr="001D1B52">
        <w:rPr>
          <w:b/>
        </w:rPr>
        <w:t>Video Cameras</w:t>
      </w:r>
      <w:r>
        <w:t xml:space="preserve"> on page </w:t>
      </w:r>
      <w:r>
        <w:fldChar w:fldCharType="begin"/>
      </w:r>
      <w:r>
        <w:instrText xml:space="preserve"> PAGEREF _Ref507765853 \h </w:instrText>
      </w:r>
      <w:r>
        <w:fldChar w:fldCharType="separate"/>
      </w:r>
      <w:r w:rsidR="0093402D">
        <w:rPr>
          <w:noProof/>
        </w:rPr>
        <w:t>80</w:t>
      </w:r>
      <w:r>
        <w:fldChar w:fldCharType="end"/>
      </w:r>
      <w:r w:rsidRPr="001D735A">
        <w:t xml:space="preserve"> for</w:t>
      </w:r>
      <w:r>
        <w:t xml:space="preserve"> more information, including a parent’s right to request video and audio equipment be placed in certain special education settings.]</w:t>
      </w:r>
    </w:p>
    <w:p w:rsidR="008E70B3" w:rsidRDefault="008E70B3" w:rsidP="0092370E">
      <w:pPr>
        <w:pStyle w:val="Heading4"/>
      </w:pPr>
      <w:bookmarkStart w:id="41" w:name="_Ref318890460"/>
      <w:bookmarkStart w:id="42" w:name="_Toc508017538"/>
      <w:bookmarkStart w:id="43" w:name="corporal_punishment"/>
      <w:r>
        <w:t>Prohibiting the Use of Corporal Punishment</w:t>
      </w:r>
      <w:bookmarkEnd w:id="41"/>
      <w:bookmarkEnd w:id="42"/>
    </w:p>
    <w:bookmarkEnd w:id="43"/>
    <w:p w:rsidR="008E70B3" w:rsidRDefault="008E70B3" w:rsidP="009A5D2C">
      <w:r>
        <w:t>Corporal punishment—spanking or paddling the student—may be used as a discipline management technique in accordance with the Student Code of Conduct and policy FO(LOCAL) in the district’s policy manual.</w:t>
      </w:r>
    </w:p>
    <w:p w:rsidR="008E70B3" w:rsidRDefault="008E70B3" w:rsidP="009A5D2C">
      <w:r>
        <w:t>If you do not want corporal punishment to be administered to your child as a method of student discipline</w:t>
      </w:r>
      <w:r w:rsidR="005E4936">
        <w:t xml:space="preserve"> </w:t>
      </w:r>
      <w:r w:rsidR="005E4936" w:rsidRPr="005E4936">
        <w:t>please</w:t>
      </w:r>
      <w:r w:rsidRPr="005E4936">
        <w:t xml:space="preserve"> submit a written statement to the campus principal stating this decision.</w:t>
      </w:r>
      <w:r>
        <w:t xml:space="preserve"> A signed statement must be provided each year if you do not want corporal punishment to be administered to your child.</w:t>
      </w:r>
    </w:p>
    <w:p w:rsidR="008E70B3" w:rsidRPr="001D1B52" w:rsidRDefault="008E70B3" w:rsidP="009A5D2C">
      <w:r>
        <w:t>You may choose to revoke this prohibition at any time during the year by providing a signed statement to the campus principal. However, district personnel may choose to use discipline methods other than corporal punishment even if the parent requests that this method be used on the student.</w:t>
      </w:r>
    </w:p>
    <w:p w:rsidR="008E70B3" w:rsidRDefault="008E70B3" w:rsidP="009A5D2C">
      <w:r w:rsidRPr="001D1B52">
        <w:rPr>
          <w:b/>
        </w:rPr>
        <w:t>Note:</w:t>
      </w:r>
      <w:r>
        <w:t xml:space="preserve"> If the district is made aware that a student is in temporary or permanent conservatorship (custody) of the state, through foster care, kinship care, or other arrangements, corporal </w:t>
      </w:r>
      <w:r>
        <w:lastRenderedPageBreak/>
        <w:t>punishment will not be administered, even when a signed statement prohibiting its use has not been submitted by the student’s caregiver or caseworker.</w:t>
      </w:r>
    </w:p>
    <w:p w:rsidR="008E70B3" w:rsidRPr="0006667E" w:rsidRDefault="008E70B3" w:rsidP="0092370E">
      <w:pPr>
        <w:pStyle w:val="Heading4"/>
      </w:pPr>
      <w:bookmarkStart w:id="44" w:name="_Toc508017539"/>
      <w:r w:rsidRPr="0006667E">
        <w:t>Limiting Electronic Communications with Students by District Employees</w:t>
      </w:r>
      <w:bookmarkEnd w:id="44"/>
    </w:p>
    <w:p w:rsidR="008E70B3" w:rsidRDefault="008E70B3" w:rsidP="009A5D2C">
      <w:r>
        <w:t>Teachers and other approved employees are permitted by the district to use electronic communication with students within the scope of the individual’s professional responsibilities, as described by district guidelines. For example, a teacher may set up a social networking page for his or her class that has information related to class work, homework, and tests. As a parent, you are welcome to join or become a member of such a page.</w:t>
      </w:r>
    </w:p>
    <w:p w:rsidR="008E70B3" w:rsidRDefault="008E70B3" w:rsidP="009A5D2C">
      <w:r w:rsidRPr="00516457">
        <w:t>However, text messages sent to an individual student are only allowed if a district employee with responsibility for an extracurricular activity needs to communicate with a student participating in the extracurricular activity.</w:t>
      </w:r>
    </w:p>
    <w:p w:rsidR="008E70B3" w:rsidRDefault="008E70B3" w:rsidP="009A5D2C">
      <w:r w:rsidRPr="005E4936">
        <w:t>The employee is required to include his or her immediate supervisor and the student’s parent as recipients on all text messages.</w:t>
      </w:r>
    </w:p>
    <w:p w:rsidR="008E70B3" w:rsidRDefault="008E70B3" w:rsidP="008E6937">
      <w:r>
        <w:t>If you prefer that your child not receive any one-to-one electronic communications from a district employee or if you have questions related to the use of electronic media by district employees, please contact the campus principal.</w:t>
      </w:r>
    </w:p>
    <w:p w:rsidR="008E70B3" w:rsidRPr="00DD4971" w:rsidRDefault="008E70B3" w:rsidP="0092370E">
      <w:pPr>
        <w:pStyle w:val="Heading4"/>
      </w:pPr>
      <w:bookmarkStart w:id="45" w:name="_Objecting_to_the"/>
      <w:bookmarkStart w:id="46" w:name="_Ref250358457"/>
      <w:bookmarkStart w:id="47" w:name="_Toc276128954"/>
      <w:bookmarkStart w:id="48" w:name="_Toc286392507"/>
      <w:bookmarkStart w:id="49" w:name="_Toc288554495"/>
      <w:bookmarkStart w:id="50" w:name="_Toc294173577"/>
      <w:bookmarkStart w:id="51" w:name="_Toc508017540"/>
      <w:bookmarkStart w:id="52" w:name="directory_information"/>
      <w:bookmarkEnd w:id="45"/>
      <w:r>
        <w:t xml:space="preserve">Objecting to the Release of </w:t>
      </w:r>
      <w:r w:rsidRPr="00DD4971">
        <w:t>Directory Information</w:t>
      </w:r>
      <w:bookmarkEnd w:id="46"/>
      <w:bookmarkEnd w:id="47"/>
      <w:bookmarkEnd w:id="48"/>
      <w:bookmarkEnd w:id="49"/>
      <w:bookmarkEnd w:id="50"/>
      <w:bookmarkEnd w:id="51"/>
    </w:p>
    <w:bookmarkEnd w:id="52"/>
    <w:p w:rsidR="008E70B3" w:rsidRDefault="008E70B3" w:rsidP="009A5D2C">
      <w:r>
        <w:t>The Family Educational Rights and Privacy Act, or FERPA, permits the district to disclose appropriately designated “directory information” from a student’s education records without written consent. “Directory information” is information that is generally not considered harmful or an invasion of privacy if released. Examples include a student’s photograph for publication in the school yearbook; a student’s name and grade level for purposes of communicating class and teacher assignment; the name, weight, and height of an athlete for publication in a school athletic program; a list of student birthdays for generating schoolwide or classroom recognition; a student’s name and photograph posted on a district-approved and -managed social media platform; and the names and grade levels of students submitted by the district to a local newspaper or other community publication to recognize the A/B honor roll for a specific grading period. Directory information will be released to anyone who follows procedures for requesting it.</w:t>
      </w:r>
    </w:p>
    <w:p w:rsidR="008E70B3" w:rsidRDefault="008E70B3" w:rsidP="009A5D2C">
      <w:r>
        <w:t xml:space="preserve">However, a parent or eligible student may object to the release of </w:t>
      </w:r>
      <w:r w:rsidRPr="00036A45">
        <w:t xml:space="preserve">a student’s directory information. This objection must be made in writing to the principal within ten school days of your child’s first day of instruction for this school year </w:t>
      </w:r>
      <w:r>
        <w:t xml:space="preserve">[See the “Notice Regarding Directory Information and Parent’s Response Regarding Release of Student Information” </w:t>
      </w:r>
      <w:r w:rsidRPr="00E33A3A">
        <w:t>included in the forms packet</w:t>
      </w:r>
      <w:r>
        <w:t>.]</w:t>
      </w:r>
    </w:p>
    <w:p w:rsidR="00221F06" w:rsidRPr="00221F06" w:rsidRDefault="008E70B3" w:rsidP="00221F06">
      <w:pPr>
        <w:pStyle w:val="local1"/>
        <w:rPr>
          <w:rFonts w:asciiTheme="majorHAnsi" w:eastAsia="Arial" w:hAnsiTheme="majorHAnsi" w:cstheme="majorHAnsi"/>
          <w:sz w:val="24"/>
          <w:szCs w:val="24"/>
        </w:rPr>
      </w:pPr>
      <w:r w:rsidRPr="00221F06">
        <w:rPr>
          <w:rFonts w:asciiTheme="majorHAnsi" w:hAnsiTheme="majorHAnsi" w:cstheme="majorHAnsi"/>
          <w:sz w:val="24"/>
          <w:szCs w:val="24"/>
        </w:rPr>
        <w:t xml:space="preserve">As allowed by state law, the district has identified two directory information lists—one for school-sponsored purposes and the second for all other requests. For all district publications and announcements, the district has designated the following as directory information: </w:t>
      </w:r>
      <w:r w:rsidR="00221F06" w:rsidRPr="00221F06">
        <w:rPr>
          <w:rFonts w:asciiTheme="majorHAnsi" w:eastAsia="Arial" w:hAnsiTheme="majorHAnsi" w:cstheme="majorHAnsi"/>
          <w:sz w:val="24"/>
          <w:szCs w:val="24"/>
        </w:rPr>
        <w:t>For the following school-sponsored purposes—</w:t>
      </w:r>
      <w:r w:rsidR="00221F06" w:rsidRPr="00221F06">
        <w:rPr>
          <w:rFonts w:asciiTheme="majorHAnsi" w:eastAsia="Arial" w:hAnsiTheme="majorHAnsi" w:cstheme="majorHAnsi"/>
          <w:sz w:val="24"/>
          <w:szCs w:val="24"/>
        </w:rPr>
        <w:fldChar w:fldCharType="begin"/>
      </w:r>
      <w:r w:rsidR="00221F06" w:rsidRPr="00221F06">
        <w:rPr>
          <w:rFonts w:asciiTheme="majorHAnsi" w:eastAsia="Arial" w:hAnsiTheme="majorHAnsi" w:cstheme="majorHAnsi"/>
          <w:sz w:val="24"/>
          <w:szCs w:val="24"/>
        </w:rPr>
        <w:instrText>MERGEFIELD S school sponsored purposes \* MERGEFORMAT</w:instrText>
      </w:r>
      <w:r w:rsidR="00221F06" w:rsidRPr="00221F06">
        <w:rPr>
          <w:rFonts w:asciiTheme="majorHAnsi" w:eastAsia="Arial" w:hAnsiTheme="majorHAnsi" w:cstheme="majorHAnsi"/>
          <w:sz w:val="24"/>
          <w:szCs w:val="24"/>
        </w:rPr>
        <w:fldChar w:fldCharType="separate"/>
      </w:r>
      <w:r w:rsidR="00221F06" w:rsidRPr="00221F06">
        <w:rPr>
          <w:rFonts w:asciiTheme="majorHAnsi" w:eastAsia="Arial" w:hAnsiTheme="majorHAnsi" w:cstheme="majorHAnsi"/>
          <w:sz w:val="24"/>
          <w:szCs w:val="24"/>
        </w:rPr>
        <w:t>all District publications and announcements</w:t>
      </w:r>
      <w:r w:rsidR="00221F06" w:rsidRPr="00221F06">
        <w:rPr>
          <w:rFonts w:asciiTheme="majorHAnsi" w:eastAsia="Arial" w:hAnsiTheme="majorHAnsi" w:cstheme="majorHAnsi"/>
          <w:sz w:val="24"/>
          <w:szCs w:val="24"/>
        </w:rPr>
        <w:fldChar w:fldCharType="end"/>
      </w:r>
      <w:r w:rsidR="00221F06" w:rsidRPr="00221F06">
        <w:rPr>
          <w:rFonts w:asciiTheme="majorHAnsi" w:eastAsia="Arial" w:hAnsiTheme="majorHAnsi" w:cstheme="majorHAnsi"/>
          <w:sz w:val="24"/>
          <w:szCs w:val="24"/>
        </w:rPr>
        <w:t xml:space="preserve">—directory information shall include </w:t>
      </w:r>
      <w:r w:rsidR="00221F06" w:rsidRPr="00221F06">
        <w:rPr>
          <w:rFonts w:asciiTheme="majorHAnsi" w:eastAsia="Arial" w:hAnsiTheme="majorHAnsi" w:cstheme="majorHAnsi"/>
          <w:sz w:val="24"/>
          <w:szCs w:val="24"/>
        </w:rPr>
        <w:fldChar w:fldCharType="begin"/>
      </w:r>
      <w:r w:rsidR="00221F06" w:rsidRPr="00221F06">
        <w:rPr>
          <w:rFonts w:asciiTheme="majorHAnsi" w:eastAsia="Arial" w:hAnsiTheme="majorHAnsi" w:cstheme="majorHAnsi"/>
          <w:sz w:val="24"/>
          <w:szCs w:val="24"/>
        </w:rPr>
        <w:instrText>MERGEFIELD S school sponsored dir info \* MERGEFORMAT</w:instrText>
      </w:r>
      <w:r w:rsidR="00221F06" w:rsidRPr="00221F06">
        <w:rPr>
          <w:rFonts w:asciiTheme="majorHAnsi" w:eastAsia="Arial" w:hAnsiTheme="majorHAnsi" w:cstheme="majorHAnsi"/>
          <w:sz w:val="24"/>
          <w:szCs w:val="24"/>
        </w:rPr>
        <w:fldChar w:fldCharType="separate"/>
      </w:r>
      <w:r w:rsidR="00221F06" w:rsidRPr="00221F06">
        <w:rPr>
          <w:rFonts w:asciiTheme="majorHAnsi" w:eastAsia="Arial" w:hAnsiTheme="majorHAnsi" w:cstheme="majorHAnsi"/>
          <w:sz w:val="24"/>
          <w:szCs w:val="24"/>
        </w:rPr>
        <w:t xml:space="preserve">student name; address; telephone listing; electronic mail address; </w:t>
      </w:r>
      <w:r w:rsidR="00221F06" w:rsidRPr="00221F06">
        <w:rPr>
          <w:rFonts w:asciiTheme="majorHAnsi" w:eastAsia="Arial" w:hAnsiTheme="majorHAnsi" w:cstheme="majorHAnsi"/>
          <w:sz w:val="24"/>
          <w:szCs w:val="24"/>
        </w:rPr>
        <w:lastRenderedPageBreak/>
        <w:t>photograph; date and place of birth; major field of study; degrees, honors, and awards; dates of attendance; grade level; most recent school attended; enrollment status; participation in officially recognized activities and sports; and weight and height of members of athletic teams</w:t>
      </w:r>
      <w:r w:rsidR="00221F06" w:rsidRPr="00221F06">
        <w:rPr>
          <w:rFonts w:asciiTheme="majorHAnsi" w:eastAsia="Arial" w:hAnsiTheme="majorHAnsi" w:cstheme="majorHAnsi"/>
          <w:sz w:val="24"/>
          <w:szCs w:val="24"/>
        </w:rPr>
        <w:fldChar w:fldCharType="end"/>
      </w:r>
      <w:r w:rsidR="00221F06" w:rsidRPr="00221F06">
        <w:rPr>
          <w:rFonts w:asciiTheme="majorHAnsi" w:eastAsia="Arial" w:hAnsiTheme="majorHAnsi" w:cstheme="majorHAnsi"/>
          <w:sz w:val="24"/>
          <w:szCs w:val="24"/>
        </w:rPr>
        <w:t>.</w:t>
      </w:r>
    </w:p>
    <w:p w:rsidR="008E70B3" w:rsidRPr="00221F06" w:rsidRDefault="008E70B3" w:rsidP="009A5D2C">
      <w:r w:rsidRPr="00221F06">
        <w:t>If you do not object to the use of your child’s information for these limited school-sponsored purposes, the school will not need to ask your permission each time the district wishes to use the information for the school-sponsored purposes listed above.</w:t>
      </w:r>
    </w:p>
    <w:p w:rsidR="008E70B3" w:rsidRPr="00221F06" w:rsidRDefault="008E70B3" w:rsidP="00221F06">
      <w:pPr>
        <w:pStyle w:val="local1"/>
        <w:rPr>
          <w:rFonts w:asciiTheme="majorHAnsi" w:eastAsia="Arial" w:hAnsiTheme="majorHAnsi" w:cstheme="majorHAnsi"/>
          <w:sz w:val="24"/>
          <w:szCs w:val="24"/>
        </w:rPr>
      </w:pPr>
      <w:r w:rsidRPr="00221F06">
        <w:rPr>
          <w:rFonts w:asciiTheme="majorHAnsi" w:hAnsiTheme="majorHAnsi" w:cstheme="majorHAnsi"/>
          <w:sz w:val="24"/>
          <w:szCs w:val="24"/>
        </w:rPr>
        <w:t xml:space="preserve">For all other purposes, the district has identified the following as directory information: </w:t>
      </w:r>
      <w:r w:rsidR="00221F06" w:rsidRPr="00221F06">
        <w:rPr>
          <w:rFonts w:asciiTheme="majorHAnsi" w:eastAsia="Arial" w:hAnsiTheme="majorHAnsi" w:cstheme="majorHAnsi"/>
          <w:sz w:val="24"/>
          <w:szCs w:val="24"/>
        </w:rPr>
        <w:t xml:space="preserve">For all other purposes, directory information shall include </w:t>
      </w:r>
      <w:r w:rsidR="00221F06" w:rsidRPr="00221F06">
        <w:rPr>
          <w:rFonts w:asciiTheme="majorHAnsi" w:eastAsia="Arial" w:hAnsiTheme="majorHAnsi" w:cstheme="majorHAnsi"/>
          <w:sz w:val="24"/>
          <w:szCs w:val="24"/>
        </w:rPr>
        <w:fldChar w:fldCharType="begin"/>
      </w:r>
      <w:r w:rsidR="00221F06" w:rsidRPr="00221F06">
        <w:rPr>
          <w:rFonts w:asciiTheme="majorHAnsi" w:eastAsia="Arial" w:hAnsiTheme="majorHAnsi" w:cstheme="majorHAnsi"/>
          <w:sz w:val="24"/>
          <w:szCs w:val="24"/>
        </w:rPr>
        <w:instrText>MERGEFIELD S all other dir info \* MERGEFORMAT</w:instrText>
      </w:r>
      <w:r w:rsidR="00221F06" w:rsidRPr="00221F06">
        <w:rPr>
          <w:rFonts w:asciiTheme="majorHAnsi" w:eastAsia="Arial" w:hAnsiTheme="majorHAnsi" w:cstheme="majorHAnsi"/>
          <w:sz w:val="24"/>
          <w:szCs w:val="24"/>
        </w:rPr>
        <w:fldChar w:fldCharType="separate"/>
      </w:r>
      <w:r w:rsidR="00221F06" w:rsidRPr="00221F06">
        <w:rPr>
          <w:rFonts w:asciiTheme="majorHAnsi" w:eastAsia="Arial" w:hAnsiTheme="majorHAnsi" w:cstheme="majorHAnsi"/>
          <w:sz w:val="24"/>
          <w:szCs w:val="24"/>
        </w:rPr>
        <w:t>student name and grade level</w:t>
      </w:r>
      <w:r w:rsidR="00221F06" w:rsidRPr="00221F06">
        <w:rPr>
          <w:rFonts w:asciiTheme="majorHAnsi" w:eastAsia="Arial" w:hAnsiTheme="majorHAnsi" w:cstheme="majorHAnsi"/>
          <w:sz w:val="24"/>
          <w:szCs w:val="24"/>
        </w:rPr>
        <w:fldChar w:fldCharType="end"/>
      </w:r>
      <w:r w:rsidR="00221F06" w:rsidRPr="00221F06">
        <w:rPr>
          <w:rFonts w:asciiTheme="majorHAnsi" w:eastAsia="Arial" w:hAnsiTheme="majorHAnsi" w:cstheme="majorHAnsi"/>
          <w:sz w:val="24"/>
          <w:szCs w:val="24"/>
        </w:rPr>
        <w:t>.</w:t>
      </w:r>
      <w:r w:rsidR="00221F06" w:rsidRPr="00221F06">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9525"/>
                <wp:effectExtent l="0" t="0" r="0" b="0"/>
                <wp:wrapNone/>
                <wp:docPr id="1" name="Rectangle 1"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41501" id="Rectangle 1" o:spid="_x0000_s1026" style="position:absolute;margin-left:0;margin-top:0;width:.75pt;height:.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" filled="f" stroked="f">
                <o:lock v:ext="edit" aspectratio="t"/>
              </v:rect>
            </w:pict>
          </mc:Fallback>
        </mc:AlternateContent>
      </w:r>
      <w:r w:rsidR="00221F06">
        <w:rPr>
          <w:rFonts w:asciiTheme="majorHAnsi" w:eastAsia="Arial" w:hAnsiTheme="majorHAnsi" w:cstheme="majorHAnsi"/>
          <w:sz w:val="24"/>
          <w:szCs w:val="24"/>
        </w:rPr>
        <w:t xml:space="preserve">  </w:t>
      </w:r>
      <w:r w:rsidRPr="00221F06">
        <w:rPr>
          <w:rFonts w:asciiTheme="majorHAnsi" w:hAnsiTheme="majorHAnsi" w:cstheme="majorHAnsi"/>
          <w:sz w:val="24"/>
          <w:szCs w:val="24"/>
        </w:rPr>
        <w:t>If you do not object to the use of your child’s information for these purposes, the school must release this information when the school receives a request from an outside entity or individual.</w:t>
      </w:r>
    </w:p>
    <w:p w:rsidR="008E70B3" w:rsidRPr="00F457E7" w:rsidRDefault="008E70B3" w:rsidP="009A5D2C">
      <w:r>
        <w:t xml:space="preserve">Also review the information at </w:t>
      </w:r>
      <w:r w:rsidRPr="001D1B52">
        <w:rPr>
          <w:b/>
        </w:rPr>
        <w:t>Authorized Inspection and</w:t>
      </w:r>
      <w:r>
        <w:t xml:space="preserve"> </w:t>
      </w:r>
      <w:r w:rsidRPr="001D1B52">
        <w:rPr>
          <w:b/>
        </w:rPr>
        <w:t>Use of Student Records</w:t>
      </w:r>
      <w:r>
        <w:t xml:space="preserve"> on page </w:t>
      </w:r>
      <w:r>
        <w:fldChar w:fldCharType="begin"/>
      </w:r>
      <w:r>
        <w:instrText xml:space="preserve"> PAGEREF _Ref507765923 \h </w:instrText>
      </w:r>
      <w:r>
        <w:fldChar w:fldCharType="separate"/>
      </w:r>
      <w:r w:rsidR="0093402D">
        <w:rPr>
          <w:noProof/>
        </w:rPr>
        <w:t>14</w:t>
      </w:r>
      <w:r>
        <w:fldChar w:fldCharType="end"/>
      </w:r>
      <w:r w:rsidRPr="001D735A">
        <w:t>.</w:t>
      </w:r>
    </w:p>
    <w:p w:rsidR="008E70B3" w:rsidRDefault="008E70B3" w:rsidP="0092370E">
      <w:pPr>
        <w:pStyle w:val="Heading4"/>
      </w:pPr>
      <w:bookmarkStart w:id="53" w:name="_Objecting_to_the_1"/>
      <w:bookmarkStart w:id="54" w:name="_Toc276128956"/>
      <w:bookmarkStart w:id="55" w:name="_Toc286392509"/>
      <w:bookmarkStart w:id="56" w:name="_Toc288554497"/>
      <w:bookmarkStart w:id="57" w:name="_Toc294173579"/>
      <w:bookmarkStart w:id="58" w:name="_Toc508017541"/>
      <w:bookmarkEnd w:id="53"/>
      <w:r>
        <w:t>Objecting to the Release of Student Information to Military Recruiters and Institutions of Higher Education</w:t>
      </w:r>
      <w:bookmarkEnd w:id="54"/>
      <w:bookmarkEnd w:id="55"/>
      <w:bookmarkEnd w:id="56"/>
      <w:bookmarkEnd w:id="57"/>
      <w:r>
        <w:t xml:space="preserve"> (Secondary Grade Levels Only)</w:t>
      </w:r>
      <w:bookmarkEnd w:id="58"/>
    </w:p>
    <w:p w:rsidR="008E70B3" w:rsidRPr="00C007BF" w:rsidRDefault="008E70B3" w:rsidP="009A5D2C">
      <w:r>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w:t>
      </w:r>
      <w:r w:rsidRPr="005C3C0E">
        <w:t>included in the forms packet is</w:t>
      </w:r>
      <w:r>
        <w:t xml:space="preserve"> available if you do not want the district to provide this information to military recruiters or institutions of higher education.</w:t>
      </w:r>
    </w:p>
    <w:p w:rsidR="008E70B3" w:rsidRPr="00631226" w:rsidRDefault="008E70B3" w:rsidP="0092370E">
      <w:pPr>
        <w:pStyle w:val="Heading4"/>
      </w:pPr>
      <w:bookmarkStart w:id="59" w:name="_Toc508017542"/>
      <w:r>
        <w:t>Participation in Third-Party Surveys</w:t>
      </w:r>
      <w:bookmarkEnd w:id="59"/>
    </w:p>
    <w:p w:rsidR="008E70B3" w:rsidRPr="00631226" w:rsidRDefault="008E70B3" w:rsidP="0092370E">
      <w:pPr>
        <w:pStyle w:val="Heading5"/>
      </w:pPr>
      <w:bookmarkStart w:id="60" w:name="_Obtaining_Information_and"/>
      <w:bookmarkStart w:id="61" w:name="_Consent_Required_Before"/>
      <w:bookmarkStart w:id="62" w:name="_Ref507765775"/>
      <w:bookmarkStart w:id="63" w:name="_Toc508017543"/>
      <w:bookmarkEnd w:id="60"/>
      <w:bookmarkEnd w:id="61"/>
      <w:r>
        <w:t>Consent Required Before Student Participation in a Federally Funded Survey, Analysis, or Evaluation</w:t>
      </w:r>
      <w:bookmarkEnd w:id="62"/>
      <w:bookmarkEnd w:id="63"/>
    </w:p>
    <w:p w:rsidR="008E70B3" w:rsidRDefault="008E70B3" w:rsidP="009A5D2C">
      <w:r>
        <w:t>Your child will not be required to participate without parental consent in any survey, analysis, or evaluation—funded in whole or in part by the U.S. Department of Education—that concerns:</w:t>
      </w:r>
    </w:p>
    <w:p w:rsidR="008E70B3" w:rsidRDefault="008E70B3" w:rsidP="0081652B">
      <w:pPr>
        <w:pStyle w:val="ListParagraph"/>
        <w:numPr>
          <w:ilvl w:val="0"/>
          <w:numId w:val="13"/>
        </w:numPr>
      </w:pPr>
      <w:r>
        <w:t>Political affiliations or beliefs of the student or the student’s parent.</w:t>
      </w:r>
    </w:p>
    <w:p w:rsidR="008E70B3" w:rsidRDefault="008E70B3" w:rsidP="0081652B">
      <w:pPr>
        <w:pStyle w:val="ListParagraph"/>
        <w:numPr>
          <w:ilvl w:val="0"/>
          <w:numId w:val="13"/>
        </w:numPr>
      </w:pPr>
      <w:r>
        <w:t>Mental or psychological problems of the student or the student’s family.</w:t>
      </w:r>
    </w:p>
    <w:p w:rsidR="008E70B3" w:rsidRDefault="008E70B3" w:rsidP="0081652B">
      <w:pPr>
        <w:pStyle w:val="ListParagraph"/>
        <w:numPr>
          <w:ilvl w:val="0"/>
          <w:numId w:val="13"/>
        </w:numPr>
      </w:pPr>
      <w:r>
        <w:t>Sex behavior or attitudes.</w:t>
      </w:r>
    </w:p>
    <w:p w:rsidR="008E70B3" w:rsidRDefault="008E70B3" w:rsidP="0081652B">
      <w:pPr>
        <w:pStyle w:val="ListParagraph"/>
        <w:numPr>
          <w:ilvl w:val="0"/>
          <w:numId w:val="13"/>
        </w:numPr>
      </w:pPr>
      <w:r>
        <w:t>Illegal, antisocial, self-incriminating, or demeaning behavior.</w:t>
      </w:r>
    </w:p>
    <w:p w:rsidR="008E70B3" w:rsidRDefault="008E70B3" w:rsidP="0081652B">
      <w:pPr>
        <w:pStyle w:val="ListParagraph"/>
        <w:numPr>
          <w:ilvl w:val="0"/>
          <w:numId w:val="13"/>
        </w:numPr>
      </w:pPr>
      <w:r>
        <w:t>Critical appraisals of individuals with whom the student has a close family relationship.</w:t>
      </w:r>
    </w:p>
    <w:p w:rsidR="008E70B3" w:rsidRDefault="008E70B3" w:rsidP="0081652B">
      <w:pPr>
        <w:pStyle w:val="ListParagraph"/>
        <w:numPr>
          <w:ilvl w:val="0"/>
          <w:numId w:val="13"/>
        </w:numPr>
      </w:pPr>
      <w:r>
        <w:t>Relationships privileged under law, such as relationships with lawyers, physicians, and ministers.</w:t>
      </w:r>
    </w:p>
    <w:p w:rsidR="008E70B3" w:rsidRDefault="008E70B3" w:rsidP="0081652B">
      <w:pPr>
        <w:pStyle w:val="ListParagraph"/>
        <w:numPr>
          <w:ilvl w:val="0"/>
          <w:numId w:val="13"/>
        </w:numPr>
      </w:pPr>
      <w:r>
        <w:t>Religious practices, affiliations, or beliefs of the student or parent.</w:t>
      </w:r>
    </w:p>
    <w:p w:rsidR="008E70B3" w:rsidRDefault="008E70B3" w:rsidP="0081652B">
      <w:pPr>
        <w:pStyle w:val="ListParagraph"/>
        <w:numPr>
          <w:ilvl w:val="0"/>
          <w:numId w:val="13"/>
        </w:numPr>
      </w:pPr>
      <w:r>
        <w:t>Income, except when the information is required by law and will be used to determine the student’s eligibility to participate in a special program or to receive financial assistance under such a program.</w:t>
      </w:r>
    </w:p>
    <w:p w:rsidR="005E6780" w:rsidRDefault="008E70B3" w:rsidP="009A5D2C">
      <w:r>
        <w:t xml:space="preserve">You will be able to inspect the survey or other instrument and any instructional materials used in connection with such a survey, analysis, or evaluation. </w:t>
      </w:r>
    </w:p>
    <w:p w:rsidR="008E70B3" w:rsidRPr="00927871" w:rsidRDefault="008E70B3" w:rsidP="009A5D2C">
      <w:r>
        <w:lastRenderedPageBreak/>
        <w:t>[For further information, see policy EF(LEGAL).]</w:t>
      </w:r>
    </w:p>
    <w:p w:rsidR="008E70B3" w:rsidRPr="0065347E" w:rsidRDefault="00BF5186" w:rsidP="0092370E">
      <w:pPr>
        <w:pStyle w:val="Heading5"/>
      </w:pPr>
      <w:bookmarkStart w:id="64" w:name="_“Opting_Out”_of"/>
      <w:bookmarkStart w:id="65" w:name="_Toc508017544"/>
      <w:bookmarkStart w:id="66" w:name="_Ref250359327"/>
      <w:bookmarkStart w:id="67" w:name="_Toc276128934"/>
      <w:bookmarkStart w:id="68" w:name="_Toc286392486"/>
      <w:bookmarkStart w:id="69" w:name="_Toc288554473"/>
      <w:bookmarkStart w:id="70" w:name="_Toc294173555"/>
      <w:bookmarkStart w:id="71" w:name="Opting_out_surveys_activities"/>
      <w:bookmarkEnd w:id="64"/>
      <w:r w:rsidRPr="0065347E">
        <w:t xml:space="preserve"> </w:t>
      </w:r>
      <w:r w:rsidR="008E70B3" w:rsidRPr="0065347E">
        <w:t xml:space="preserve">“Opting Out” of </w:t>
      </w:r>
      <w:r w:rsidR="008E70B3">
        <w:t xml:space="preserve">Participation in Other Types of </w:t>
      </w:r>
      <w:r w:rsidR="008E70B3" w:rsidRPr="0065347E">
        <w:t>Surveys</w:t>
      </w:r>
      <w:r w:rsidR="008E70B3">
        <w:t xml:space="preserve"> or Screenings and the Disclosure of Personal Information</w:t>
      </w:r>
      <w:bookmarkEnd w:id="65"/>
      <w:r w:rsidR="008E70B3">
        <w:t xml:space="preserve"> </w:t>
      </w:r>
      <w:bookmarkEnd w:id="66"/>
      <w:bookmarkEnd w:id="67"/>
      <w:bookmarkEnd w:id="68"/>
      <w:bookmarkEnd w:id="69"/>
      <w:bookmarkEnd w:id="70"/>
    </w:p>
    <w:bookmarkEnd w:id="71"/>
    <w:p w:rsidR="008E70B3" w:rsidRDefault="008E70B3" w:rsidP="007A1811">
      <w:r>
        <w:t>As a parent, you have a right to receive notice of and deny permission for your child’s participation in:</w:t>
      </w:r>
    </w:p>
    <w:p w:rsidR="008E70B3" w:rsidRDefault="008E70B3" w:rsidP="0081652B">
      <w:pPr>
        <w:pStyle w:val="ListParagraph"/>
        <w:numPr>
          <w:ilvl w:val="0"/>
          <w:numId w:val="15"/>
        </w:numPr>
      </w:pPr>
      <w:r w:rsidRPr="0092370E">
        <w:t>Any survey concerning the private information listed above, regardless of funding</w:t>
      </w:r>
      <w:r>
        <w:t>.</w:t>
      </w:r>
    </w:p>
    <w:p w:rsidR="008E70B3" w:rsidRDefault="008E70B3" w:rsidP="0081652B">
      <w:pPr>
        <w:pStyle w:val="ListParagraph"/>
        <w:numPr>
          <w:ilvl w:val="0"/>
          <w:numId w:val="16"/>
        </w:numPr>
      </w:pPr>
      <w:r w:rsidRPr="007A1811">
        <w:t>School activities involving the collection, disclosure, or use of personal information gathered from your child for the purpose of marketing, selling, or otherwise disclosing that information.</w:t>
      </w:r>
    </w:p>
    <w:p w:rsidR="008E70B3" w:rsidRDefault="008E70B3" w:rsidP="00E854F4">
      <w:pPr>
        <w:pStyle w:val="ListParagraph"/>
      </w:pPr>
      <w:r w:rsidRPr="00E854F4">
        <w:rPr>
          <w:b/>
        </w:rPr>
        <w:t>Note</w:t>
      </w:r>
      <w:r w:rsidRPr="007A1811">
        <w:t>:</w:t>
      </w:r>
      <w:r>
        <w:t xml:space="preserve"> </w:t>
      </w:r>
      <w:r w:rsidRPr="007A1811">
        <w:t xml:space="preserve">This does not apply to the collection, disclosure, or use of personal information collected from students </w:t>
      </w:r>
      <w:r>
        <w:t>for the exclusive purpose of developing, evaluating, or providing educational products or services for, or to, students or educational institutions.</w:t>
      </w:r>
    </w:p>
    <w:p w:rsidR="008E70B3" w:rsidRDefault="008E70B3" w:rsidP="0081652B">
      <w:pPr>
        <w:pStyle w:val="ListParagraph"/>
        <w:numPr>
          <w:ilvl w:val="0"/>
          <w:numId w:val="17"/>
        </w:numPr>
      </w:pPr>
      <w:r>
        <w:t>Any nonemergency, invasive physical examination or screening required as a condition of attendance, administered and scheduled by the school in advance and not necessary to protect the immediate health and safety of the student. Exceptions are hearing, vision, or spinal screenings, or any physical examination or screening permitted or required under state law. [See policies EF and FFAA.]</w:t>
      </w:r>
    </w:p>
    <w:p w:rsidR="008E70B3" w:rsidRDefault="008E70B3" w:rsidP="009A5D2C">
      <w:r>
        <w:t>As a parent, you may inspect a survey created by a third party before the survey is administered or distributed to your child.</w:t>
      </w:r>
    </w:p>
    <w:p w:rsidR="008E70B3" w:rsidRPr="009B7174" w:rsidRDefault="008E70B3" w:rsidP="00654414">
      <w:pPr>
        <w:pStyle w:val="Heading3"/>
      </w:pPr>
      <w:bookmarkStart w:id="72" w:name="_Toc508017545"/>
      <w:bookmarkStart w:id="73" w:name="_Toc49095171"/>
      <w:r>
        <w:t>Removing a Student from Instruction or Excusing a Student from a Required Component of Instruction</w:t>
      </w:r>
      <w:bookmarkEnd w:id="72"/>
      <w:bookmarkEnd w:id="73"/>
    </w:p>
    <w:p w:rsidR="008E70B3" w:rsidRDefault="008E70B3" w:rsidP="007A1811">
      <w:pPr>
        <w:pStyle w:val="Heading4"/>
      </w:pPr>
      <w:bookmarkStart w:id="74" w:name="_Removing_a_Student"/>
      <w:bookmarkStart w:id="75" w:name="_Human_Sexuality_Instruction"/>
      <w:bookmarkStart w:id="76" w:name="_Toc276128943"/>
      <w:bookmarkStart w:id="77" w:name="_Toc286392495"/>
      <w:bookmarkStart w:id="78" w:name="_Toc288554482"/>
      <w:bookmarkStart w:id="79" w:name="_Toc294173564"/>
      <w:bookmarkStart w:id="80" w:name="_Ref507999843"/>
      <w:bookmarkStart w:id="81" w:name="_Toc508017546"/>
      <w:bookmarkEnd w:id="74"/>
      <w:bookmarkEnd w:id="75"/>
      <w:r>
        <w:t>Human Sexuality Instruction</w:t>
      </w:r>
      <w:bookmarkEnd w:id="76"/>
      <w:bookmarkEnd w:id="77"/>
      <w:bookmarkEnd w:id="78"/>
      <w:bookmarkEnd w:id="79"/>
      <w:bookmarkEnd w:id="80"/>
      <w:bookmarkEnd w:id="81"/>
    </w:p>
    <w:p w:rsidR="008E70B3" w:rsidRDefault="008E70B3" w:rsidP="007A1811">
      <w:r>
        <w:t>As a part of the district’s curriculum, students receive instruction related to human sexuality. The School Health Advisory Council (SHAC) is involved with the selection of course materials for such instruction.</w:t>
      </w:r>
    </w:p>
    <w:p w:rsidR="008E70B3" w:rsidRDefault="008E70B3" w:rsidP="007A1811">
      <w:r>
        <w:t>State law requires that any instruction related to human sexuality, sexually transmitted diseases, or human immunodeficiency virus (HIV) or acquired immune deficiency syndrome (AIDS) must:</w:t>
      </w:r>
    </w:p>
    <w:p w:rsidR="008E70B3" w:rsidRDefault="008E70B3" w:rsidP="0081652B">
      <w:pPr>
        <w:pStyle w:val="ListParagraph"/>
        <w:numPr>
          <w:ilvl w:val="0"/>
          <w:numId w:val="18"/>
        </w:numPr>
      </w:pPr>
      <w:r>
        <w:t>Present abstinence from sexual activity as the preferred choice of behavior in relationship to all sexual activity for unmarried persons of school age;</w:t>
      </w:r>
    </w:p>
    <w:p w:rsidR="008E70B3" w:rsidRDefault="008E70B3" w:rsidP="0081652B">
      <w:pPr>
        <w:pStyle w:val="ListParagraph"/>
        <w:numPr>
          <w:ilvl w:val="0"/>
          <w:numId w:val="18"/>
        </w:numPr>
      </w:pPr>
      <w:r>
        <w:t>Devote more attention to abstinence from sexual activity than to any other behavior;</w:t>
      </w:r>
    </w:p>
    <w:p w:rsidR="008E70B3" w:rsidRDefault="008E70B3" w:rsidP="0081652B">
      <w:pPr>
        <w:pStyle w:val="ListParagraph"/>
        <w:numPr>
          <w:ilvl w:val="0"/>
          <w:numId w:val="18"/>
        </w:numPr>
      </w:pPr>
      <w:r>
        <w:t>Emphasize that abstinence is the only method that is 100 percent effective in preventing pregnancy, sexually transmitted diseases, and the emotional trauma associated with adolescent sexual activity;</w:t>
      </w:r>
    </w:p>
    <w:p w:rsidR="008E70B3" w:rsidRDefault="008E70B3" w:rsidP="0081652B">
      <w:pPr>
        <w:pStyle w:val="ListParagraph"/>
        <w:numPr>
          <w:ilvl w:val="0"/>
          <w:numId w:val="18"/>
        </w:numPr>
      </w:pPr>
      <w:r>
        <w:t>Direct adolescents to a standard of behavior in which abstinence from sexual activity before marriage is the most effective way to prevent pregnancy and sexually transmitted diseases; and</w:t>
      </w:r>
    </w:p>
    <w:p w:rsidR="008E70B3" w:rsidRDefault="008E70B3" w:rsidP="0081652B">
      <w:pPr>
        <w:pStyle w:val="ListParagraph"/>
        <w:numPr>
          <w:ilvl w:val="0"/>
          <w:numId w:val="18"/>
        </w:numPr>
      </w:pPr>
      <w:r>
        <w:lastRenderedPageBreak/>
        <w:t>If included in the content of the curriculum, teach contraception and condom use in terms of human use reality rates instead of theoretical laboratory rates.</w:t>
      </w:r>
    </w:p>
    <w:p w:rsidR="008E70B3" w:rsidRDefault="008E70B3" w:rsidP="007A1811">
      <w:r>
        <w:t>In accordance with state law, below is a summary of the district’s curriculum regarding human sexuality instruction:</w:t>
      </w:r>
    </w:p>
    <w:p w:rsidR="008E70B3" w:rsidRPr="008F0D4C" w:rsidRDefault="00477A9B" w:rsidP="007A1811">
      <w:pPr>
        <w:rPr>
          <w:i/>
        </w:rPr>
      </w:pPr>
      <w:r>
        <w:rPr>
          <w:i/>
        </w:rPr>
        <w:t>High School Health Course</w:t>
      </w:r>
    </w:p>
    <w:p w:rsidR="008E70B3" w:rsidRDefault="008E70B3" w:rsidP="007A1811">
      <w:r>
        <w:t>As a parent, you are entitled to review the curriculum materials. 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8E70B3" w:rsidRPr="00E01AB5" w:rsidRDefault="008E70B3" w:rsidP="007A1811">
      <w:pPr>
        <w:pStyle w:val="Heading4"/>
      </w:pPr>
      <w:bookmarkStart w:id="82" w:name="_Toc276128945"/>
      <w:bookmarkStart w:id="83" w:name="_Toc286392497"/>
      <w:bookmarkStart w:id="84" w:name="_Toc288554484"/>
      <w:bookmarkStart w:id="85" w:name="_Toc294173566"/>
      <w:bookmarkStart w:id="86" w:name="_Toc508017547"/>
      <w:r w:rsidRPr="009B7174">
        <w:t>Reciting a Portion of the Declaration of Independence</w:t>
      </w:r>
      <w:bookmarkEnd w:id="82"/>
      <w:bookmarkEnd w:id="83"/>
      <w:bookmarkEnd w:id="84"/>
      <w:bookmarkEnd w:id="85"/>
      <w:r>
        <w:t xml:space="preserve"> in Grades 3–12</w:t>
      </w:r>
      <w:bookmarkEnd w:id="86"/>
    </w:p>
    <w:p w:rsidR="005E6780" w:rsidRDefault="008E70B3" w:rsidP="009A5D2C">
      <w:r>
        <w:t xml:space="preserve">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U.S. government extends diplomatic immunity. </w:t>
      </w:r>
    </w:p>
    <w:p w:rsidR="008E70B3" w:rsidRDefault="008E70B3" w:rsidP="009A5D2C">
      <w:r>
        <w:t>[See policy EHBK(LEGAL).]</w:t>
      </w:r>
    </w:p>
    <w:p w:rsidR="008E70B3" w:rsidRPr="00E01AB5" w:rsidRDefault="008E70B3" w:rsidP="007A1811">
      <w:pPr>
        <w:pStyle w:val="Heading4"/>
      </w:pPr>
      <w:bookmarkStart w:id="87" w:name="_Ref250389695"/>
      <w:bookmarkStart w:id="88" w:name="_Toc276128944"/>
      <w:bookmarkStart w:id="89" w:name="_Toc286392496"/>
      <w:bookmarkStart w:id="90" w:name="_Toc288554483"/>
      <w:bookmarkStart w:id="91" w:name="_Toc294173565"/>
      <w:bookmarkStart w:id="92" w:name="_Toc508017548"/>
      <w:r w:rsidRPr="009B7174">
        <w:t>Reciting the Pledges to the U.S</w:t>
      </w:r>
      <w:r>
        <w:t xml:space="preserve">. </w:t>
      </w:r>
      <w:r w:rsidRPr="009B7174">
        <w:t>and Texas Flags</w:t>
      </w:r>
      <w:bookmarkEnd w:id="87"/>
      <w:bookmarkEnd w:id="88"/>
      <w:bookmarkEnd w:id="89"/>
      <w:bookmarkEnd w:id="90"/>
      <w:bookmarkEnd w:id="91"/>
      <w:bookmarkEnd w:id="92"/>
    </w:p>
    <w:p w:rsidR="005E6780" w:rsidRDefault="008E70B3" w:rsidP="009A5D2C">
      <w:r>
        <w:t xml:space="preserve">As a parent, you may request that your child be excused from participation in the daily recitation of the Pledge of Allegiance to the U.S. flag and the Pledge of Allegiance to the Texas flag. The request must be in writing. State law does not allow your child to be excused from participation in the required minute of silence or silent activity that follows. </w:t>
      </w:r>
    </w:p>
    <w:p w:rsidR="008E70B3" w:rsidRDefault="008E70B3" w:rsidP="009A5D2C">
      <w:r>
        <w:t xml:space="preserve">[See </w:t>
      </w:r>
      <w:r w:rsidRPr="001D1B5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93402D">
        <w:rPr>
          <w:noProof/>
        </w:rPr>
        <w:t>63</w:t>
      </w:r>
      <w:r w:rsidRPr="001D735A">
        <w:fldChar w:fldCharType="end"/>
      </w:r>
      <w:r>
        <w:t xml:space="preserve"> and policy EC(LEGAL).]</w:t>
      </w:r>
    </w:p>
    <w:p w:rsidR="008E70B3" w:rsidRPr="00DD4971" w:rsidRDefault="008E70B3" w:rsidP="007A1811">
      <w:pPr>
        <w:pStyle w:val="Heading4"/>
      </w:pPr>
      <w:bookmarkStart w:id="93" w:name="_Toc508017549"/>
      <w:r>
        <w:t>Religious or Moral Beliefs</w:t>
      </w:r>
      <w:bookmarkEnd w:id="93"/>
    </w:p>
    <w:p w:rsidR="008E70B3" w:rsidRDefault="008E70B3" w:rsidP="009A5D2C">
      <w:r>
        <w:t>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by state law.</w:t>
      </w:r>
    </w:p>
    <w:p w:rsidR="008E70B3" w:rsidRPr="009B7174" w:rsidRDefault="008E70B3" w:rsidP="007A1811">
      <w:pPr>
        <w:pStyle w:val="Heading4"/>
      </w:pPr>
      <w:bookmarkStart w:id="94" w:name="_Toc508017550"/>
      <w:r>
        <w:t>Tutoring or Test Preparation</w:t>
      </w:r>
      <w:bookmarkEnd w:id="94"/>
      <w:r>
        <w:t xml:space="preserve"> </w:t>
      </w:r>
    </w:p>
    <w:p w:rsidR="008E70B3" w:rsidRDefault="008E70B3" w:rsidP="009A5D2C">
      <w:r>
        <w:t xml:space="preserve">Based on informal observations, evaluative data such as grades earned on assignments or tests, or results from diagnostic assessments, a teacher may determine that a student </w:t>
      </w:r>
      <w:proofErr w:type="gramStart"/>
      <w:r>
        <w:t>is in need of</w:t>
      </w:r>
      <w:proofErr w:type="gramEnd"/>
      <w:r>
        <w:t xml:space="preserve"> additional targeted assistance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w:t>
      </w:r>
      <w:r>
        <w:lastRenderedPageBreak/>
        <w:t>class for remedial tutoring or test preparation for more than ten percent of the school days on which the class is offered, unless the student’s parent consents to this removal.</w:t>
      </w:r>
    </w:p>
    <w:p w:rsidR="008E70B3" w:rsidRDefault="008E70B3" w:rsidP="009A5D2C">
      <w:r>
        <w:t>The school may also offer tutorial services, which students whose grades are below 70 will be required to attend.</w:t>
      </w:r>
    </w:p>
    <w:p w:rsidR="008E70B3" w:rsidRPr="00910259" w:rsidRDefault="008E70B3" w:rsidP="009A5D2C">
      <w:r>
        <w:t>[Also refer to policies EC and EHBC, and contact your student’s teacher with questions about any tutoring programs provided by the school.]</w:t>
      </w:r>
    </w:p>
    <w:p w:rsidR="008E70B3" w:rsidRPr="009B7174" w:rsidRDefault="008E70B3" w:rsidP="007A1811">
      <w:pPr>
        <w:pStyle w:val="Heading3"/>
      </w:pPr>
      <w:bookmarkStart w:id="95" w:name="_Toc508017551"/>
      <w:bookmarkStart w:id="96" w:name="_Toc49095172"/>
      <w:r>
        <w:t>Right of Access to Student Records, Curriculum Materials, and District Records/Policies</w:t>
      </w:r>
      <w:bookmarkEnd w:id="95"/>
      <w:bookmarkEnd w:id="96"/>
    </w:p>
    <w:p w:rsidR="008E70B3" w:rsidRPr="0065347E" w:rsidRDefault="008E70B3" w:rsidP="007A1811">
      <w:pPr>
        <w:pStyle w:val="Heading4"/>
      </w:pPr>
      <w:bookmarkStart w:id="97" w:name="_Toc276128937"/>
      <w:bookmarkStart w:id="98" w:name="_Toc286392489"/>
      <w:bookmarkStart w:id="99" w:name="_Toc288554476"/>
      <w:bookmarkStart w:id="100" w:name="_Toc294173558"/>
      <w:bookmarkStart w:id="101" w:name="_Toc508017552"/>
      <w:r w:rsidRPr="009B7174">
        <w:t>Instructional Materials</w:t>
      </w:r>
      <w:bookmarkEnd w:id="97"/>
      <w:bookmarkEnd w:id="98"/>
      <w:bookmarkEnd w:id="99"/>
      <w:bookmarkEnd w:id="100"/>
      <w:bookmarkEnd w:id="101"/>
    </w:p>
    <w:p w:rsidR="008E70B3" w:rsidRDefault="008E70B3" w:rsidP="009A5D2C">
      <w:r>
        <w:t>As a parent, you have a right to review teaching materials, textbooks, and other teaching aids and instructional materials used in the curriculum, and to examine tests that have been administered to your child.</w:t>
      </w:r>
    </w:p>
    <w:p w:rsidR="008E70B3" w:rsidRDefault="008E70B3" w:rsidP="00B443C9">
      <w:r w:rsidRPr="00DF610D">
        <w:t>You are also entitled to request that the school allow your child to take home any instructional materials used by the student.</w:t>
      </w:r>
      <w:r>
        <w:t xml:space="preserve"> </w:t>
      </w:r>
      <w:r w:rsidRPr="00DF610D">
        <w:t>If the school determines that sufficient availability exists to grant the request, the student must return the materials at the beginning of the next school day if requested to do so by the</w:t>
      </w:r>
      <w:r>
        <w:t xml:space="preserve"> student</w:t>
      </w:r>
      <w:r w:rsidRPr="00DF610D">
        <w:t>’s teacher.</w:t>
      </w:r>
    </w:p>
    <w:p w:rsidR="008E70B3" w:rsidRDefault="008E70B3" w:rsidP="007A1811">
      <w:pPr>
        <w:pStyle w:val="Heading4"/>
      </w:pPr>
      <w:bookmarkStart w:id="102" w:name="_Toc276128947"/>
      <w:bookmarkStart w:id="103" w:name="_Toc286392499"/>
      <w:bookmarkStart w:id="104" w:name="_Toc288554486"/>
      <w:bookmarkStart w:id="105" w:name="_Toc294173568"/>
      <w:bookmarkStart w:id="106" w:name="_Toc508017553"/>
      <w:r>
        <w:t>Notices of Certain Student Misconduct</w:t>
      </w:r>
      <w:bookmarkEnd w:id="102"/>
      <w:bookmarkEnd w:id="103"/>
      <w:bookmarkEnd w:id="104"/>
      <w:bookmarkEnd w:id="105"/>
      <w:r>
        <w:t xml:space="preserve"> to Noncustodial Parent</w:t>
      </w:r>
      <w:bookmarkEnd w:id="106"/>
    </w:p>
    <w:p w:rsidR="008E70B3" w:rsidRDefault="008E70B3" w:rsidP="00B443C9">
      <w:r>
        <w:t xml:space="preserve">Noncustodial parents may request in writing that they be provided, for the remainder of the school year, a copy of any written notice usually provided to parents related to their child’s misconduct that may involve placement in a disciplinary alternative education program (DAEP) or expulsion. [See policy FO(LEGAL) and the </w:t>
      </w:r>
      <w:r w:rsidRPr="00FC2D55">
        <w:t>Student Code of Conduct</w:t>
      </w:r>
      <w:r>
        <w:t>.]</w:t>
      </w:r>
    </w:p>
    <w:p w:rsidR="008E70B3" w:rsidRDefault="008E70B3" w:rsidP="007A1811">
      <w:pPr>
        <w:pStyle w:val="Heading4"/>
      </w:pPr>
      <w:bookmarkStart w:id="107" w:name="_Participation_in_Federally"/>
      <w:bookmarkStart w:id="108" w:name="_Ref442598088"/>
      <w:bookmarkStart w:id="109" w:name="_Toc508017554"/>
      <w:bookmarkEnd w:id="107"/>
      <w:r>
        <w:t>Participation in Federally Required, State-Mandated, and District Assessments</w:t>
      </w:r>
      <w:bookmarkEnd w:id="108"/>
      <w:bookmarkEnd w:id="109"/>
    </w:p>
    <w:p w:rsidR="008E70B3" w:rsidRDefault="008E70B3" w:rsidP="009A5D2C">
      <w:r>
        <w:t>You may request information regarding any state or district policy related to your child’s participation in assessments required by federal law, state law, or the district.</w:t>
      </w:r>
    </w:p>
    <w:p w:rsidR="008E70B3" w:rsidRPr="009B7174" w:rsidRDefault="008E70B3" w:rsidP="007A1811">
      <w:pPr>
        <w:pStyle w:val="Heading4"/>
      </w:pPr>
      <w:bookmarkStart w:id="110" w:name="_Student_Records"/>
      <w:bookmarkStart w:id="111" w:name="_Toc508017555"/>
      <w:bookmarkStart w:id="112" w:name="student_records"/>
      <w:bookmarkEnd w:id="110"/>
      <w:r>
        <w:t>Student Records</w:t>
      </w:r>
      <w:bookmarkEnd w:id="111"/>
    </w:p>
    <w:p w:rsidR="008E70B3" w:rsidRDefault="008E70B3" w:rsidP="007A1811">
      <w:pPr>
        <w:pStyle w:val="Heading5"/>
      </w:pPr>
      <w:bookmarkStart w:id="113" w:name="_Toc276128939"/>
      <w:bookmarkStart w:id="114" w:name="_Toc286392491"/>
      <w:bookmarkStart w:id="115" w:name="_Toc288554478"/>
      <w:bookmarkStart w:id="116" w:name="_Toc294173560"/>
      <w:bookmarkStart w:id="117" w:name="_Toc508017556"/>
      <w:r>
        <w:t>Accessing Student Records</w:t>
      </w:r>
      <w:bookmarkEnd w:id="113"/>
      <w:bookmarkEnd w:id="114"/>
      <w:bookmarkEnd w:id="115"/>
      <w:bookmarkEnd w:id="116"/>
      <w:bookmarkEnd w:id="117"/>
    </w:p>
    <w:bookmarkEnd w:id="112"/>
    <w:p w:rsidR="008E70B3" w:rsidRPr="00593E9A" w:rsidRDefault="008E70B3" w:rsidP="007A1811">
      <w:r w:rsidRPr="00593E9A">
        <w:t>You may review your child’s student records</w:t>
      </w:r>
      <w:r>
        <w:t xml:space="preserve">. </w:t>
      </w:r>
      <w:r w:rsidRPr="00593E9A">
        <w:t>These records include:</w:t>
      </w:r>
    </w:p>
    <w:p w:rsidR="008E70B3" w:rsidRPr="00593E9A" w:rsidRDefault="008E70B3" w:rsidP="0081652B">
      <w:pPr>
        <w:pStyle w:val="ListParagraph"/>
        <w:numPr>
          <w:ilvl w:val="0"/>
          <w:numId w:val="19"/>
        </w:numPr>
      </w:pPr>
      <w:r w:rsidRPr="00593E9A">
        <w:t>Attendance records,</w:t>
      </w:r>
    </w:p>
    <w:p w:rsidR="008E70B3" w:rsidRPr="00593E9A" w:rsidRDefault="008E70B3" w:rsidP="0081652B">
      <w:pPr>
        <w:pStyle w:val="ListParagraph"/>
        <w:numPr>
          <w:ilvl w:val="0"/>
          <w:numId w:val="19"/>
        </w:numPr>
      </w:pPr>
      <w:r w:rsidRPr="00593E9A">
        <w:t>Test scores,</w:t>
      </w:r>
    </w:p>
    <w:p w:rsidR="008E70B3" w:rsidRPr="00593E9A" w:rsidRDefault="008E70B3" w:rsidP="0081652B">
      <w:pPr>
        <w:pStyle w:val="ListParagraph"/>
        <w:numPr>
          <w:ilvl w:val="0"/>
          <w:numId w:val="19"/>
        </w:numPr>
      </w:pPr>
      <w:r w:rsidRPr="00593E9A">
        <w:t>Grades,</w:t>
      </w:r>
    </w:p>
    <w:p w:rsidR="008E70B3" w:rsidRPr="00593E9A" w:rsidRDefault="008E70B3" w:rsidP="0081652B">
      <w:pPr>
        <w:pStyle w:val="ListParagraph"/>
        <w:numPr>
          <w:ilvl w:val="0"/>
          <w:numId w:val="19"/>
        </w:numPr>
      </w:pPr>
      <w:r w:rsidRPr="00593E9A">
        <w:t>Disciplinary records,</w:t>
      </w:r>
    </w:p>
    <w:p w:rsidR="008E70B3" w:rsidRPr="00593E9A" w:rsidRDefault="008E70B3" w:rsidP="0081652B">
      <w:pPr>
        <w:pStyle w:val="ListParagraph"/>
        <w:numPr>
          <w:ilvl w:val="0"/>
          <w:numId w:val="19"/>
        </w:numPr>
      </w:pPr>
      <w:r w:rsidRPr="00593E9A">
        <w:t>Counseling records,</w:t>
      </w:r>
    </w:p>
    <w:p w:rsidR="008E70B3" w:rsidRPr="00593E9A" w:rsidRDefault="008E70B3" w:rsidP="0081652B">
      <w:pPr>
        <w:pStyle w:val="ListParagraph"/>
        <w:numPr>
          <w:ilvl w:val="0"/>
          <w:numId w:val="19"/>
        </w:numPr>
      </w:pPr>
      <w:r w:rsidRPr="00593E9A">
        <w:t>Psychological records,</w:t>
      </w:r>
    </w:p>
    <w:p w:rsidR="008E70B3" w:rsidRPr="00593E9A" w:rsidRDefault="008E70B3" w:rsidP="0081652B">
      <w:pPr>
        <w:pStyle w:val="ListParagraph"/>
        <w:numPr>
          <w:ilvl w:val="0"/>
          <w:numId w:val="19"/>
        </w:numPr>
      </w:pPr>
      <w:r w:rsidRPr="00593E9A">
        <w:t>Applications for admission,</w:t>
      </w:r>
    </w:p>
    <w:p w:rsidR="008E70B3" w:rsidRPr="00593E9A" w:rsidRDefault="008E70B3" w:rsidP="0081652B">
      <w:pPr>
        <w:pStyle w:val="ListParagraph"/>
        <w:numPr>
          <w:ilvl w:val="0"/>
          <w:numId w:val="19"/>
        </w:numPr>
      </w:pPr>
      <w:r w:rsidRPr="00593E9A">
        <w:lastRenderedPageBreak/>
        <w:t>Health and immunization information,</w:t>
      </w:r>
    </w:p>
    <w:p w:rsidR="008E70B3" w:rsidRPr="00593E9A" w:rsidRDefault="008E70B3" w:rsidP="0081652B">
      <w:pPr>
        <w:pStyle w:val="ListParagraph"/>
        <w:numPr>
          <w:ilvl w:val="0"/>
          <w:numId w:val="19"/>
        </w:numPr>
      </w:pPr>
      <w:r w:rsidRPr="00593E9A">
        <w:t>Other medical records,</w:t>
      </w:r>
    </w:p>
    <w:p w:rsidR="008E70B3" w:rsidRPr="00593E9A" w:rsidRDefault="008E70B3" w:rsidP="0081652B">
      <w:pPr>
        <w:pStyle w:val="ListParagraph"/>
        <w:numPr>
          <w:ilvl w:val="0"/>
          <w:numId w:val="19"/>
        </w:numPr>
      </w:pPr>
      <w:r w:rsidRPr="00593E9A">
        <w:t xml:space="preserve">Teacher and </w:t>
      </w:r>
      <w:r>
        <w:t xml:space="preserve">school </w:t>
      </w:r>
      <w:r w:rsidRPr="00593E9A">
        <w:t>counselor evaluations,</w:t>
      </w:r>
    </w:p>
    <w:p w:rsidR="008E70B3" w:rsidRDefault="008E70B3" w:rsidP="0081652B">
      <w:pPr>
        <w:pStyle w:val="ListParagraph"/>
        <w:numPr>
          <w:ilvl w:val="0"/>
          <w:numId w:val="19"/>
        </w:numPr>
      </w:pPr>
      <w:r w:rsidRPr="00593E9A">
        <w:t>Reports of behavioral patterns,</w:t>
      </w:r>
    </w:p>
    <w:p w:rsidR="008E70B3" w:rsidRDefault="008E70B3" w:rsidP="0081652B">
      <w:pPr>
        <w:pStyle w:val="ListParagraph"/>
        <w:numPr>
          <w:ilvl w:val="0"/>
          <w:numId w:val="85"/>
        </w:numPr>
      </w:pPr>
      <w:r>
        <w:t>Records relating to assistance provided for learning difficulties, including information collected regarding any intervention strategies used with your child, as the term intervention strategy is defined by law,</w:t>
      </w:r>
    </w:p>
    <w:p w:rsidR="008E70B3" w:rsidRDefault="008E70B3" w:rsidP="0081652B">
      <w:pPr>
        <w:pStyle w:val="ListParagraph"/>
        <w:numPr>
          <w:ilvl w:val="0"/>
          <w:numId w:val="85"/>
        </w:numPr>
      </w:pPr>
      <w:r w:rsidRPr="00593E9A">
        <w:t>State assessment instruments that have been administered to your child</w:t>
      </w:r>
      <w:r>
        <w:t>, and</w:t>
      </w:r>
    </w:p>
    <w:p w:rsidR="008E70B3" w:rsidRPr="00593E9A" w:rsidRDefault="008E70B3" w:rsidP="0081652B">
      <w:pPr>
        <w:pStyle w:val="ListParagraph"/>
        <w:numPr>
          <w:ilvl w:val="0"/>
          <w:numId w:val="19"/>
        </w:numPr>
      </w:pPr>
      <w:r>
        <w:t>Teaching materials and tests used in your child’s classroom.</w:t>
      </w:r>
    </w:p>
    <w:p w:rsidR="008E70B3" w:rsidRDefault="008E70B3" w:rsidP="007A1811">
      <w:pPr>
        <w:pStyle w:val="Heading5"/>
      </w:pPr>
      <w:bookmarkStart w:id="118" w:name="_Toc276128953"/>
      <w:bookmarkStart w:id="119" w:name="_Toc286392506"/>
      <w:bookmarkStart w:id="120" w:name="_Toc288554494"/>
      <w:bookmarkStart w:id="121" w:name="_Toc294173576"/>
      <w:bookmarkStart w:id="122" w:name="_Ref507765923"/>
      <w:bookmarkStart w:id="123" w:name="_Toc508017557"/>
      <w:r>
        <w:t>Authorized Inspection and Use of Student Records</w:t>
      </w:r>
      <w:bookmarkEnd w:id="118"/>
      <w:bookmarkEnd w:id="119"/>
      <w:bookmarkEnd w:id="120"/>
      <w:bookmarkEnd w:id="121"/>
      <w:bookmarkEnd w:id="122"/>
      <w:bookmarkEnd w:id="123"/>
    </w:p>
    <w:p w:rsidR="008E70B3" w:rsidRDefault="008E70B3" w:rsidP="007A1811">
      <w:r>
        <w:t xml:space="preserve">A federal law, known as the Family Educational Rights and Privacy Act, or FERPA, affords parents and eligible students certain rights with respect to student education records. For purposes of student records, an “eligible” student is one who is age 18 or older or who is attending an institution of postsecondary education. These rights, as discussed in this section as well as at </w:t>
      </w:r>
      <w:r w:rsidRPr="001D1B52">
        <w:rPr>
          <w:b/>
        </w:rPr>
        <w:t>Objecting to the Release of Directory Information</w:t>
      </w:r>
      <w:r>
        <w:t xml:space="preserve"> on page </w:t>
      </w:r>
      <w:r>
        <w:fldChar w:fldCharType="begin"/>
      </w:r>
      <w:r>
        <w:instrText xml:space="preserve"> PAGEREF _Ref250358457 \h </w:instrText>
      </w:r>
      <w:r>
        <w:fldChar w:fldCharType="separate"/>
      </w:r>
      <w:r w:rsidR="0093402D">
        <w:rPr>
          <w:noProof/>
        </w:rPr>
        <w:t>9</w:t>
      </w:r>
      <w:r>
        <w:fldChar w:fldCharType="end"/>
      </w:r>
      <w:r w:rsidRPr="001D735A">
        <w:t>,</w:t>
      </w:r>
      <w:r>
        <w:t xml:space="preserve"> are:</w:t>
      </w:r>
    </w:p>
    <w:p w:rsidR="008E70B3" w:rsidRDefault="008E70B3" w:rsidP="0081652B">
      <w:pPr>
        <w:pStyle w:val="ListParagraph"/>
        <w:numPr>
          <w:ilvl w:val="0"/>
          <w:numId w:val="20"/>
        </w:numPr>
      </w:pPr>
      <w:r>
        <w:t>The right to inspect and review student records within 45 days after the day the school receives a request for access.</w:t>
      </w:r>
    </w:p>
    <w:p w:rsidR="008E70B3" w:rsidRDefault="008E70B3" w:rsidP="0081652B">
      <w:pPr>
        <w:pStyle w:val="ListParagraph"/>
        <w:numPr>
          <w:ilvl w:val="0"/>
          <w:numId w:val="20"/>
        </w:numPr>
      </w:pPr>
      <w:r>
        <w:t>The right to request an amendment to a student record the parent or eligible student believes is inaccurate, misleading, or otherwise in violation of FERPA.</w:t>
      </w:r>
    </w:p>
    <w:p w:rsidR="008E70B3" w:rsidRDefault="008E70B3" w:rsidP="0081652B">
      <w:pPr>
        <w:pStyle w:val="ListParagraph"/>
        <w:numPr>
          <w:ilvl w:val="0"/>
          <w:numId w:val="20"/>
        </w:numPr>
      </w:pPr>
      <w:r>
        <w:t>The right to provide written consent before the school discloses personally identifiable information from the student’s records, except to the extent that FERPA authorizes disclosure without consent.</w:t>
      </w:r>
    </w:p>
    <w:p w:rsidR="008E70B3" w:rsidRDefault="008E70B3" w:rsidP="0081652B">
      <w:pPr>
        <w:pStyle w:val="ListParagraph"/>
        <w:numPr>
          <w:ilvl w:val="0"/>
          <w:numId w:val="20"/>
        </w:numPr>
      </w:pPr>
      <w:r>
        <w:t>The right to file a complaint with the U.S. Department of Education concerning failures by the school to comply with FERPA requirements. The name and address of the office that administers FERPA are:</w:t>
      </w:r>
    </w:p>
    <w:p w:rsidR="008E70B3" w:rsidRPr="00F457E7" w:rsidRDefault="008E70B3" w:rsidP="00D41637">
      <w:pPr>
        <w:ind w:left="720"/>
      </w:pPr>
      <w:r>
        <w:t>Family Policy Compliance Office</w:t>
      </w:r>
      <w:r>
        <w:br/>
        <w:t>U.S. Department of Education</w:t>
      </w:r>
      <w:r>
        <w:br/>
        <w:t>400 Maryland Avenue, SW</w:t>
      </w:r>
      <w:r>
        <w:br/>
        <w:t>Washington, DC 20202</w:t>
      </w:r>
    </w:p>
    <w:p w:rsidR="008E70B3" w:rsidRDefault="008E70B3" w:rsidP="009A5D2C">
      <w:r>
        <w:t>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w:t>
      </w:r>
    </w:p>
    <w:p w:rsidR="008E70B3" w:rsidRDefault="008E70B3" w:rsidP="009A5D2C">
      <w:r>
        <w:t>Virtually all information pertaining to student performance, including grades, test results, and disciplinary records, is considered confidential educational records.</w:t>
      </w:r>
    </w:p>
    <w:p w:rsidR="008E70B3" w:rsidRDefault="008E70B3" w:rsidP="009A5D2C">
      <w:r>
        <w:lastRenderedPageBreak/>
        <w:t xml:space="preserve">Inspection and release of student records is primarily restricted to an eligible student or a student’s parent—whether married, separated, or divorced—unless the school is given a copy of a court order terminating parental rights or the right to access a student’s education records. </w:t>
      </w:r>
    </w:p>
    <w:p w:rsidR="008E70B3" w:rsidRDefault="008E70B3" w:rsidP="009A5D2C">
      <w:r>
        <w:t>Federal law requires that, as soon as a student reaches the age of 18, is emancipated by a court, or enrolls in a postsecondary institution, control of the records goes to the student. The parent may continue to have access to the records, however, if the student is a dependent for tax purposes and under limited circumstances when there is a threat to the health and safety of the student or other individuals.</w:t>
      </w:r>
    </w:p>
    <w:p w:rsidR="008E70B3" w:rsidRPr="00F457E7" w:rsidRDefault="008E70B3" w:rsidP="009A5D2C">
      <w:r>
        <w:t>FERPA permits the disclosure of personally identifiable information from a student’s education records, without written consent of the parent or eligible student, in the following circumstances:</w:t>
      </w:r>
    </w:p>
    <w:p w:rsidR="008E70B3" w:rsidRPr="0022560E" w:rsidRDefault="008E70B3" w:rsidP="0081652B">
      <w:pPr>
        <w:pStyle w:val="ListParagraph"/>
        <w:numPr>
          <w:ilvl w:val="0"/>
          <w:numId w:val="21"/>
        </w:numPr>
      </w:pPr>
      <w:r w:rsidRPr="0022560E">
        <w:t>When district school officials have what federal law refers to as a “legitimate educational interest” in a student’s records</w:t>
      </w:r>
      <w:r>
        <w:t xml:space="preserve">. </w:t>
      </w:r>
      <w:r w:rsidRPr="0022560E">
        <w:t>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w:t>
      </w:r>
      <w:r>
        <w:t xml:space="preserve">. </w:t>
      </w:r>
      <w:r w:rsidRPr="0022560E">
        <w:t>“Legitimate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8E70B3" w:rsidRPr="002063B2" w:rsidRDefault="008E70B3" w:rsidP="0081652B">
      <w:pPr>
        <w:pStyle w:val="ListParagraph"/>
        <w:numPr>
          <w:ilvl w:val="0"/>
          <w:numId w:val="22"/>
        </w:numPr>
      </w:pPr>
      <w:r>
        <w:t>To authorized representatives of various governmental agencies, including juvenile service providers, the U.S. Comptroller General’s office, the U.S. Attorney General’s office, the U.S. Secretary of Education, TEA, the U.S. Secretary of Agriculture’s office, and Child Protective Services (CPS) caseworkers or other child welfare representatives, in certain cases.</w:t>
      </w:r>
    </w:p>
    <w:p w:rsidR="008E70B3" w:rsidRPr="001D1B52" w:rsidRDefault="008E70B3" w:rsidP="0081652B">
      <w:pPr>
        <w:pStyle w:val="ListParagraph"/>
        <w:numPr>
          <w:ilvl w:val="0"/>
          <w:numId w:val="23"/>
        </w:numPr>
      </w:pPr>
      <w:r>
        <w:t>To individuals or entities granted access in response to a subpoena or court order.</w:t>
      </w:r>
    </w:p>
    <w:p w:rsidR="008E70B3" w:rsidRDefault="008E70B3" w:rsidP="0081652B">
      <w:pPr>
        <w:pStyle w:val="ListParagraph"/>
        <w:numPr>
          <w:ilvl w:val="0"/>
          <w:numId w:val="24"/>
        </w:numPr>
      </w:pPr>
      <w:r>
        <w:t>To another school, school district/system, or institution of postsecondary education to which a student seeks or intends to enroll or in which he or she is already enrolled.</w:t>
      </w:r>
    </w:p>
    <w:p w:rsidR="008E70B3" w:rsidRPr="00F457E7" w:rsidRDefault="008E70B3" w:rsidP="0081652B">
      <w:pPr>
        <w:pStyle w:val="ListParagraph"/>
        <w:numPr>
          <w:ilvl w:val="0"/>
          <w:numId w:val="24"/>
        </w:numPr>
      </w:pPr>
      <w:r>
        <w:t>In connection with financial aid for which a student has applied or which the student has received.</w:t>
      </w:r>
    </w:p>
    <w:p w:rsidR="008E70B3" w:rsidRDefault="008E70B3" w:rsidP="0081652B">
      <w:pPr>
        <w:pStyle w:val="ListParagraph"/>
        <w:numPr>
          <w:ilvl w:val="0"/>
          <w:numId w:val="24"/>
        </w:numPr>
      </w:pPr>
      <w:r>
        <w:t>To accrediting organizations to carry out accrediting functions.</w:t>
      </w:r>
    </w:p>
    <w:p w:rsidR="008E70B3" w:rsidRDefault="008E70B3" w:rsidP="0081652B">
      <w:pPr>
        <w:pStyle w:val="ListParagraph"/>
        <w:numPr>
          <w:ilvl w:val="0"/>
          <w:numId w:val="24"/>
        </w:numPr>
      </w:pPr>
      <w:r>
        <w:t>To organizations conducting studies for, or on behalf of, the school, to develop, validate, or administer predictive tests; administer student aid programs; or improve instruction.</w:t>
      </w:r>
    </w:p>
    <w:p w:rsidR="008E70B3" w:rsidRDefault="008E70B3" w:rsidP="0081652B">
      <w:pPr>
        <w:pStyle w:val="ListParagraph"/>
        <w:numPr>
          <w:ilvl w:val="0"/>
          <w:numId w:val="24"/>
        </w:numPr>
      </w:pPr>
      <w:r>
        <w:lastRenderedPageBreak/>
        <w:t>To appropriate officials in connection with a health or safety emergency.</w:t>
      </w:r>
    </w:p>
    <w:p w:rsidR="008E70B3" w:rsidRDefault="008E70B3" w:rsidP="0081652B">
      <w:pPr>
        <w:pStyle w:val="ListParagraph"/>
        <w:numPr>
          <w:ilvl w:val="0"/>
          <w:numId w:val="24"/>
        </w:numPr>
      </w:pPr>
      <w:r>
        <w:t xml:space="preserve">When the district discloses </w:t>
      </w:r>
      <w:r w:rsidR="00E0332D">
        <w:t>information,</w:t>
      </w:r>
      <w:r>
        <w:t xml:space="preserve"> it has designated as directory information. [See </w:t>
      </w:r>
      <w:r w:rsidRPr="007A1811">
        <w:rPr>
          <w:b/>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93402D">
        <w:rPr>
          <w:noProof/>
        </w:rPr>
        <w:t>9</w:t>
      </w:r>
      <w:r>
        <w:fldChar w:fldCharType="end"/>
      </w:r>
      <w:r>
        <w:t xml:space="preserve"> for opportunities to prohibit this disclosure.]</w:t>
      </w:r>
    </w:p>
    <w:p w:rsidR="008E70B3" w:rsidRDefault="008E70B3" w:rsidP="009A5D2C">
      <w:r>
        <w:t>Release of personally identifiable information to any other person or agency—such as a prospective employer or for a scholarship application—will occur only with parental or student permission as appropriate.</w:t>
      </w:r>
    </w:p>
    <w:p w:rsidR="008E70B3" w:rsidRDefault="008E70B3" w:rsidP="009A5D2C">
      <w:r w:rsidRPr="00477A9B">
        <w:t xml:space="preserve">The </w:t>
      </w:r>
      <w:r w:rsidR="00477A9B">
        <w:t>principal</w:t>
      </w:r>
      <w:r w:rsidRPr="00477A9B">
        <w:t xml:space="preserve"> is custodian of all records for currently enrolled students at the assigned school. The </w:t>
      </w:r>
      <w:r w:rsidR="00477A9B">
        <w:t xml:space="preserve">principal </w:t>
      </w:r>
      <w:r w:rsidRPr="00477A9B">
        <w:t>is the custodian of all records for students who have withdrawn or graduated.</w:t>
      </w:r>
    </w:p>
    <w:p w:rsidR="008E70B3" w:rsidRDefault="008E70B3" w:rsidP="009A5D2C">
      <w:r>
        <w:t xml:space="preserve">A parent or eligible student who wishes to inspect the student’s records should submit a written request to the records custodian identifying the records he or she wishes to inspect. </w:t>
      </w:r>
      <w:r w:rsidRPr="001A7530">
        <w:t>Records may be inspected by a parent or eligible student during regular school hours</w:t>
      </w:r>
      <w:r>
        <w:t xml:space="preserve">. </w:t>
      </w:r>
      <w:r w:rsidRPr="001A7530">
        <w:t>The records custodian or designee will respond to reasonable requests for explanation and interpretation of the records.</w:t>
      </w:r>
    </w:p>
    <w:p w:rsidR="008E70B3" w:rsidRDefault="008E70B3" w:rsidP="009A5D2C">
      <w: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superintendent’s office is </w:t>
      </w:r>
      <w:r w:rsidR="00477A9B" w:rsidRPr="00477A9B">
        <w:t>2302 Commercial Avenue, Coleman, TX  76834.</w:t>
      </w:r>
    </w:p>
    <w:p w:rsidR="008E70B3" w:rsidRDefault="008E70B3" w:rsidP="009A5D2C">
      <w:r>
        <w:t xml:space="preserve">The address(es) of the principals’ offices are: </w:t>
      </w:r>
      <w:r w:rsidR="00477A9B">
        <w:rPr>
          <w:i/>
        </w:rPr>
        <w:t>301 15</w:t>
      </w:r>
      <w:r w:rsidR="00477A9B" w:rsidRPr="00477A9B">
        <w:rPr>
          <w:i/>
          <w:vertAlign w:val="superscript"/>
        </w:rPr>
        <w:t>th</w:t>
      </w:r>
      <w:r w:rsidR="00477A9B">
        <w:rPr>
          <w:i/>
        </w:rPr>
        <w:t xml:space="preserve"> Street, Coleman, TX  76834.</w:t>
      </w:r>
    </w:p>
    <w:p w:rsidR="008E70B3" w:rsidRDefault="008E70B3" w:rsidP="009A5D2C">
      <w:r>
        <w:t>A parent (or eligible student) may inspect the student’s records and request a correction or amendment if the records are considered inaccurate, misleading, or otherwise in violation of the student’s privacy rights. A request to correct a student’s record should be submitted to the appropriate records custodian.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8E70B3" w:rsidRDefault="008E70B3" w:rsidP="00072BD0">
      <w:r>
        <w:t xml:space="preserve">Although improperly recorded grades may be challenged, contesting a student’s grade in a course or on an examination is handled through the general complaint process found in policy FNG(LOCAL). A grade issued by a classroom teacher can be changed only if, as determined by the board of trustees, the grade is arbitrary, erroneous, or inconsistent with the district’s grading policy. [See Finality of Grades at FNG(LEGAL), </w:t>
      </w:r>
      <w:r w:rsidRPr="001D1B52">
        <w:rPr>
          <w:b/>
        </w:rPr>
        <w:t>Report Cards/Progress Reports and Conferences</w:t>
      </w:r>
      <w:r>
        <w:t xml:space="preserve"> on </w:t>
      </w:r>
      <w:r w:rsidRPr="001B460F">
        <w:t xml:space="preserve">page </w:t>
      </w:r>
      <w:r>
        <w:fldChar w:fldCharType="begin"/>
      </w:r>
      <w:r>
        <w:instrText xml:space="preserve"> PAGEREF _Ref507766182 \h </w:instrText>
      </w:r>
      <w:r>
        <w:fldChar w:fldCharType="separate"/>
      </w:r>
      <w:r w:rsidR="0093402D">
        <w:rPr>
          <w:noProof/>
        </w:rPr>
        <w:t>64</w:t>
      </w:r>
      <w:r>
        <w:fldChar w:fldCharType="end"/>
      </w:r>
      <w:r w:rsidRPr="001B460F">
        <w:t xml:space="preserve">, and </w:t>
      </w:r>
      <w:r w:rsidRPr="001D1B52">
        <w:rPr>
          <w:b/>
        </w:rPr>
        <w:t>Complaints and Concerns</w:t>
      </w:r>
      <w:r w:rsidRPr="001B460F">
        <w:t xml:space="preserve"> on page </w:t>
      </w:r>
      <w:r>
        <w:fldChar w:fldCharType="begin"/>
      </w:r>
      <w:r>
        <w:instrText xml:space="preserve"> PAGEREF _Ref507766223 \h </w:instrText>
      </w:r>
      <w:r>
        <w:fldChar w:fldCharType="separate"/>
      </w:r>
      <w:r w:rsidR="0093402D">
        <w:rPr>
          <w:noProof/>
        </w:rPr>
        <w:t>34</w:t>
      </w:r>
      <w:r>
        <w:fldChar w:fldCharType="end"/>
      </w:r>
      <w:r w:rsidRPr="001B460F">
        <w:t xml:space="preserve"> for</w:t>
      </w:r>
      <w:r>
        <w:t xml:space="preserve"> an overview of the process.]</w:t>
      </w:r>
    </w:p>
    <w:p w:rsidR="008E70B3" w:rsidRDefault="008E70B3" w:rsidP="009A5D2C">
      <w:r>
        <w:t>The district’s policy regarding student records found at policy FL is available from the princip</w:t>
      </w:r>
      <w:r w:rsidR="00477A9B">
        <w:t>al’s or superintendent’s office.</w:t>
      </w:r>
    </w:p>
    <w:p w:rsidR="008E70B3" w:rsidRDefault="008E70B3" w:rsidP="009A5D2C">
      <w:r>
        <w:lastRenderedPageBreak/>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 or student.</w:t>
      </w:r>
    </w:p>
    <w:p w:rsidR="008E70B3" w:rsidRPr="0065347E" w:rsidRDefault="008E70B3" w:rsidP="005A552D">
      <w:pPr>
        <w:pStyle w:val="Heading4"/>
      </w:pPr>
      <w:bookmarkStart w:id="124" w:name="_Requesting_Teacher_and"/>
      <w:bookmarkStart w:id="125" w:name="_Teacher_and_Staff"/>
      <w:bookmarkStart w:id="126" w:name="_Toc508017558"/>
      <w:bookmarkStart w:id="127" w:name="_Toc276128936"/>
      <w:bookmarkStart w:id="128" w:name="_Toc286392488"/>
      <w:bookmarkStart w:id="129" w:name="_Toc288554475"/>
      <w:bookmarkStart w:id="130" w:name="_Toc294173557"/>
      <w:bookmarkEnd w:id="124"/>
      <w:bookmarkEnd w:id="125"/>
      <w:r>
        <w:t>Teacher and Staff</w:t>
      </w:r>
      <w:r w:rsidRPr="009B7174">
        <w:t xml:space="preserve"> Professional Qualifications</w:t>
      </w:r>
      <w:bookmarkEnd w:id="126"/>
      <w:r w:rsidRPr="009B7174">
        <w:t xml:space="preserve"> </w:t>
      </w:r>
      <w:bookmarkEnd w:id="127"/>
      <w:bookmarkEnd w:id="128"/>
      <w:bookmarkEnd w:id="129"/>
      <w:bookmarkEnd w:id="130"/>
    </w:p>
    <w:p w:rsidR="008E70B3" w:rsidRDefault="008E70B3" w:rsidP="009A5D2C">
      <w: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whether the teacher is currently teaching in the field of discipline of his or her certification. You also have the right to request information about the qualifications of any paraprofessional who may provide services to your child.</w:t>
      </w:r>
    </w:p>
    <w:p w:rsidR="008E70B3" w:rsidRDefault="008E70B3" w:rsidP="005A552D">
      <w:pPr>
        <w:pStyle w:val="Heading3"/>
      </w:pPr>
      <w:bookmarkStart w:id="131" w:name="_Toc508017559"/>
      <w:bookmarkStart w:id="132" w:name="_Toc49095173"/>
      <w:r>
        <w:t>Students with Exceptionalities or Special Circumstances</w:t>
      </w:r>
      <w:bookmarkEnd w:id="131"/>
      <w:bookmarkEnd w:id="132"/>
    </w:p>
    <w:p w:rsidR="008E70B3" w:rsidRPr="00E01AB5" w:rsidRDefault="008E70B3" w:rsidP="005A552D">
      <w:pPr>
        <w:pStyle w:val="Heading4"/>
      </w:pPr>
      <w:bookmarkStart w:id="133" w:name="_Toc276128952"/>
      <w:bookmarkStart w:id="134" w:name="_Toc286392505"/>
      <w:bookmarkStart w:id="135" w:name="_Toc288554493"/>
      <w:bookmarkStart w:id="136" w:name="_Toc294173575"/>
      <w:bookmarkStart w:id="137" w:name="_Ref507766846"/>
      <w:bookmarkStart w:id="138" w:name="_Toc508017560"/>
      <w:r>
        <w:t>Children of Military Families</w:t>
      </w:r>
      <w:bookmarkEnd w:id="133"/>
      <w:bookmarkEnd w:id="134"/>
      <w:bookmarkEnd w:id="135"/>
      <w:bookmarkEnd w:id="136"/>
      <w:bookmarkEnd w:id="137"/>
      <w:bookmarkEnd w:id="138"/>
    </w:p>
    <w:p w:rsidR="008E70B3" w:rsidRDefault="008E70B3" w:rsidP="005A552D">
      <w:r>
        <w:t>Children of military families will be provided flexibility regarding certain district requirements, including:</w:t>
      </w:r>
    </w:p>
    <w:p w:rsidR="008E70B3" w:rsidRDefault="008E70B3" w:rsidP="0081652B">
      <w:pPr>
        <w:pStyle w:val="ListParagraph"/>
        <w:numPr>
          <w:ilvl w:val="0"/>
          <w:numId w:val="25"/>
        </w:numPr>
      </w:pPr>
      <w:r>
        <w:t>Immunization requirements.</w:t>
      </w:r>
    </w:p>
    <w:p w:rsidR="008E70B3" w:rsidRDefault="008E70B3" w:rsidP="0081652B">
      <w:pPr>
        <w:pStyle w:val="ListParagraph"/>
        <w:numPr>
          <w:ilvl w:val="0"/>
          <w:numId w:val="25"/>
        </w:numPr>
      </w:pPr>
      <w:r>
        <w:t>Grade level, course, or educational program placement.</w:t>
      </w:r>
    </w:p>
    <w:p w:rsidR="008E70B3" w:rsidRDefault="008E70B3" w:rsidP="0081652B">
      <w:pPr>
        <w:pStyle w:val="ListParagraph"/>
        <w:numPr>
          <w:ilvl w:val="0"/>
          <w:numId w:val="25"/>
        </w:numPr>
      </w:pPr>
      <w:r>
        <w:t>Eligibility requirements for participation in extracurricular activities.</w:t>
      </w:r>
    </w:p>
    <w:p w:rsidR="008E70B3" w:rsidRDefault="008E70B3" w:rsidP="0081652B">
      <w:pPr>
        <w:pStyle w:val="ListParagraph"/>
        <w:numPr>
          <w:ilvl w:val="0"/>
          <w:numId w:val="25"/>
        </w:numPr>
      </w:pPr>
      <w:r>
        <w:t>Graduation requirements.</w:t>
      </w:r>
    </w:p>
    <w:p w:rsidR="008E70B3" w:rsidRDefault="008E70B3" w:rsidP="005A552D">
      <w:r>
        <w:t>In addition, absences related to a student visiting with his or her parent, including a stepparent or legal guardian, who has been called to active duty for, is on leave from, or is returning from a deployment of at least four months will be excused by the district. The district will permit no more than five excused absences per year for this purpose. For the absence to be excused, the absence must occur no earlier than the 60th day before deployment or no later than the 30th day after the parent’s return from deployment.</w:t>
      </w:r>
    </w:p>
    <w:p w:rsidR="008E70B3" w:rsidRPr="007D6800" w:rsidRDefault="008E70B3" w:rsidP="005A552D">
      <w:pPr>
        <w:rPr>
          <w:rFonts w:ascii="Times New Roman" w:hAnsi="Times New Roman" w:cs="Times New Roman"/>
          <w:b/>
          <w:sz w:val="22"/>
        </w:rPr>
      </w:pPr>
      <w:r>
        <w:t xml:space="preserve">Additional information may be found at </w:t>
      </w:r>
      <w:hyperlink r:id="rId13" w:history="1">
        <w:r>
          <w:rPr>
            <w:rStyle w:val="Hyperlink"/>
          </w:rPr>
          <w:t>Military Family Resources at the Texas Education Agency</w:t>
        </w:r>
      </w:hyperlink>
      <w:r>
        <w:t>.</w:t>
      </w:r>
    </w:p>
    <w:p w:rsidR="008E70B3" w:rsidRDefault="008E70B3" w:rsidP="005A552D">
      <w:pPr>
        <w:pStyle w:val="Heading4"/>
      </w:pPr>
      <w:bookmarkStart w:id="139" w:name="_Toc508017561"/>
      <w:r>
        <w:t>Parental Role in Certain Classroom and School Assignments</w:t>
      </w:r>
      <w:bookmarkEnd w:id="139"/>
    </w:p>
    <w:p w:rsidR="008E70B3" w:rsidRDefault="008E70B3" w:rsidP="005A552D">
      <w:pPr>
        <w:pStyle w:val="Heading5"/>
      </w:pPr>
      <w:bookmarkStart w:id="140" w:name="_Toc276128949"/>
      <w:bookmarkStart w:id="141" w:name="_Toc286392501"/>
      <w:bookmarkStart w:id="142" w:name="_Toc288554488"/>
      <w:bookmarkStart w:id="143" w:name="_Toc294173570"/>
      <w:bookmarkStart w:id="144" w:name="_Toc508017562"/>
      <w:r>
        <w:t>Multiple Birth Siblings</w:t>
      </w:r>
      <w:bookmarkEnd w:id="140"/>
      <w:bookmarkEnd w:id="141"/>
      <w:bookmarkEnd w:id="142"/>
      <w:bookmarkEnd w:id="143"/>
      <w:bookmarkEnd w:id="144"/>
    </w:p>
    <w:p w:rsidR="008E70B3" w:rsidRDefault="008E70B3" w:rsidP="00935D13">
      <w:r>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8E70B3" w:rsidRDefault="008E70B3" w:rsidP="005A552D">
      <w:pPr>
        <w:pStyle w:val="Heading5"/>
      </w:pPr>
      <w:bookmarkStart w:id="145" w:name="_School_Safety_Transfers/Assignments"/>
      <w:bookmarkStart w:id="146" w:name="_Safety_Transfers/Assignments"/>
      <w:bookmarkStart w:id="147" w:name="_Toc276128948"/>
      <w:bookmarkStart w:id="148" w:name="_Toc286392500"/>
      <w:bookmarkStart w:id="149" w:name="_Toc288554487"/>
      <w:bookmarkStart w:id="150" w:name="_Toc294173569"/>
      <w:bookmarkStart w:id="151" w:name="_Ref507766956"/>
      <w:bookmarkStart w:id="152" w:name="_Ref507766993"/>
      <w:bookmarkStart w:id="153" w:name="_Ref508004265"/>
      <w:bookmarkStart w:id="154" w:name="_Toc508017563"/>
      <w:bookmarkEnd w:id="145"/>
      <w:bookmarkEnd w:id="146"/>
      <w:r>
        <w:t>Safety Transfers</w:t>
      </w:r>
      <w:bookmarkEnd w:id="147"/>
      <w:bookmarkEnd w:id="148"/>
      <w:bookmarkEnd w:id="149"/>
      <w:bookmarkEnd w:id="150"/>
      <w:r>
        <w:t>/Assignments</w:t>
      </w:r>
      <w:bookmarkEnd w:id="151"/>
      <w:bookmarkEnd w:id="152"/>
      <w:bookmarkEnd w:id="153"/>
      <w:bookmarkEnd w:id="154"/>
    </w:p>
    <w:p w:rsidR="008E70B3" w:rsidRDefault="008E70B3" w:rsidP="005A552D">
      <w:r>
        <w:t xml:space="preserve">As a parent, you may: </w:t>
      </w:r>
    </w:p>
    <w:p w:rsidR="008E70B3" w:rsidRDefault="008E70B3" w:rsidP="0081652B">
      <w:pPr>
        <w:pStyle w:val="ListParagraph"/>
        <w:numPr>
          <w:ilvl w:val="0"/>
          <w:numId w:val="26"/>
        </w:numPr>
      </w:pPr>
      <w:r>
        <w:lastRenderedPageBreak/>
        <w:t xml:space="preserve">Request the transfer of your child to another classroom or campus if your child has been determined by the district to have been a victim of bullying, which includes cyberbullying, as defined by Education Code 37.0832. Transportation is not provided for a transfer to another campus. See the </w:t>
      </w:r>
      <w:r w:rsidR="00477A9B">
        <w:t>superintendent or principal</w:t>
      </w:r>
      <w:r>
        <w:t xml:space="preserve"> for information.</w:t>
      </w:r>
    </w:p>
    <w:p w:rsidR="008E70B3" w:rsidRDefault="008E70B3" w:rsidP="0081652B">
      <w:pPr>
        <w:pStyle w:val="ListParagraph"/>
        <w:numPr>
          <w:ilvl w:val="0"/>
          <w:numId w:val="26"/>
        </w:numPr>
      </w:pPr>
      <w:r>
        <w:t>Consult with district administrators if your child has been determined by the district to have engaged in bullying and the board decides to transfer your child to another classroom or campus. Transportation is not provided for a transfer to another campus.</w:t>
      </w:r>
    </w:p>
    <w:p w:rsidR="008E70B3" w:rsidRPr="006B4EF0" w:rsidRDefault="008E70B3" w:rsidP="00EE1B52">
      <w:r>
        <w:t xml:space="preserve">[See </w:t>
      </w:r>
      <w:r w:rsidRPr="001D1B52">
        <w:rPr>
          <w:b/>
        </w:rPr>
        <w:t>Bullying</w:t>
      </w:r>
      <w:r>
        <w:t xml:space="preserve"> on page </w:t>
      </w:r>
      <w:r>
        <w:fldChar w:fldCharType="begin"/>
      </w:r>
      <w:r>
        <w:instrText xml:space="preserve"> PAGEREF _Ref507766267 \h </w:instrText>
      </w:r>
      <w:r>
        <w:fldChar w:fldCharType="separate"/>
      </w:r>
      <w:r w:rsidR="0093402D">
        <w:rPr>
          <w:noProof/>
        </w:rPr>
        <w:t>28</w:t>
      </w:r>
      <w:r>
        <w:fldChar w:fldCharType="end"/>
      </w:r>
      <w:r w:rsidRPr="001B460F">
        <w:t>,</w:t>
      </w:r>
      <w:r>
        <w:t xml:space="preserve"> and policies FDB and FFI.]</w:t>
      </w:r>
    </w:p>
    <w:p w:rsidR="008E70B3" w:rsidRDefault="008E70B3" w:rsidP="0081652B">
      <w:pPr>
        <w:pStyle w:val="ListParagraph"/>
        <w:numPr>
          <w:ilvl w:val="0"/>
          <w:numId w:val="27"/>
        </w:numPr>
      </w:pPr>
      <w:r>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w:t>
      </w:r>
    </w:p>
    <w:p w:rsidR="008E70B3" w:rsidRDefault="008E70B3" w:rsidP="0081652B">
      <w:pPr>
        <w:pStyle w:val="ListParagraph"/>
        <w:numPr>
          <w:ilvl w:val="0"/>
          <w:numId w:val="27"/>
        </w:numPr>
      </w:pPr>
      <w:r>
        <w:t xml:space="preserve">Request the transfer of your </w:t>
      </w:r>
      <w:r w:rsidRPr="00477A9B">
        <w:t xml:space="preserve">child to </w:t>
      </w:r>
      <w:r w:rsidR="00477A9B" w:rsidRPr="00477A9B">
        <w:t>a neighboring district</w:t>
      </w:r>
      <w:r w:rsidRPr="00477A9B">
        <w:t xml:space="preserve"> if your</w:t>
      </w:r>
      <w:r>
        <w:t xml:space="preserve"> child has been the victim of a sexual assault by another student assigned to the same campus, whether the assault occurred on or off campus, and that student has been convicted of or placed on deferred adjudication for that assault. If the victim does not wish to transfer, the district will transfer the assailant in accordance with policy FDE.</w:t>
      </w:r>
    </w:p>
    <w:p w:rsidR="008E70B3" w:rsidRDefault="008E70B3" w:rsidP="005A552D">
      <w:pPr>
        <w:pStyle w:val="Heading4"/>
      </w:pPr>
      <w:bookmarkStart w:id="155" w:name="_Toc288554490"/>
      <w:bookmarkStart w:id="156" w:name="_Toc294173572"/>
      <w:bookmarkStart w:id="157" w:name="_Toc508017564"/>
      <w:bookmarkStart w:id="158" w:name="students_disability"/>
      <w:r>
        <w:t>Service/Assistance Animal</w:t>
      </w:r>
      <w:bookmarkEnd w:id="155"/>
      <w:bookmarkEnd w:id="156"/>
      <w:r>
        <w:t xml:space="preserve"> Use by Students</w:t>
      </w:r>
      <w:bookmarkEnd w:id="157"/>
    </w:p>
    <w:p w:rsidR="008E70B3" w:rsidRPr="0073279D" w:rsidRDefault="008E70B3" w:rsidP="00AF2EAA">
      <w:r>
        <w:t xml:space="preserve">A parent of a student who uses a service/assistance animal because of the student’s disability must submit a request in writing to the </w:t>
      </w:r>
      <w:r w:rsidRPr="009F0D0F">
        <w:t>principal</w:t>
      </w:r>
      <w:r>
        <w:t xml:space="preserve"> before bringing the service/assistance animal on campus. The district will try to accommodate a request as soon as possible but will do so within ten district business days.</w:t>
      </w:r>
    </w:p>
    <w:p w:rsidR="008E70B3" w:rsidRDefault="008E70B3" w:rsidP="005A552D">
      <w:pPr>
        <w:pStyle w:val="Heading4"/>
      </w:pPr>
      <w:bookmarkStart w:id="159" w:name="_Ref476065205"/>
      <w:bookmarkStart w:id="160" w:name="_Toc508017565"/>
      <w:r>
        <w:t>Students in the Conservatorship of the State (Foster Care)</w:t>
      </w:r>
      <w:bookmarkEnd w:id="159"/>
      <w:bookmarkEnd w:id="160"/>
    </w:p>
    <w:p w:rsidR="008E70B3" w:rsidRDefault="008E70B3" w:rsidP="00474BDD">
      <w:r>
        <w:t>A student who is currently in the conservatorship (custody) of the state and who enrolls in the district after the beginning of the school year will be allowed credit-by-examination opportunities outside the district’s established testing windows, and the district will grant proportionate course credit by semester (partial credit) when a student only passes one semester of a two-semester course.</w:t>
      </w:r>
    </w:p>
    <w:p w:rsidR="008E70B3" w:rsidRDefault="008E70B3" w:rsidP="009A5D2C">
      <w:r>
        <w:t xml:space="preserve">A student who is currently in the conservatorship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w:t>
      </w:r>
      <w:proofErr w:type="gramStart"/>
      <w:r>
        <w:t>highest grade</w:t>
      </w:r>
      <w:proofErr w:type="gramEnd"/>
      <w:r>
        <w:t xml:space="preserve"> level at the particular school.</w:t>
      </w:r>
    </w:p>
    <w:p w:rsidR="008E70B3" w:rsidRPr="00455830" w:rsidRDefault="008E70B3" w:rsidP="009A5D2C">
      <w:r>
        <w:t>In addition, if a student in grade 11 or 12 transfers to another district but does not meet the graduation requirements of the receiving district, the student can request to receive a diploma from the previous district if he or she meets the criteria to graduate from the previous district.</w:t>
      </w:r>
    </w:p>
    <w:p w:rsidR="008E70B3" w:rsidRDefault="008E70B3" w:rsidP="009A5D2C">
      <w:r>
        <w:t xml:space="preserve">In addition, for a student in the conservatorship of the state who is eligible for a tuition and fee exemption under state law and likely to be in care on the day preceding the student’s 18th birthday, the district will: </w:t>
      </w:r>
    </w:p>
    <w:p w:rsidR="008E70B3" w:rsidRDefault="008E70B3" w:rsidP="0081652B">
      <w:pPr>
        <w:pStyle w:val="ListParagraph"/>
        <w:numPr>
          <w:ilvl w:val="0"/>
          <w:numId w:val="27"/>
        </w:numPr>
      </w:pPr>
      <w:r>
        <w:lastRenderedPageBreak/>
        <w:t>Assist the student with the completion of any applications for admission or for financial aid;</w:t>
      </w:r>
    </w:p>
    <w:p w:rsidR="008E70B3" w:rsidRDefault="008E70B3" w:rsidP="0081652B">
      <w:pPr>
        <w:pStyle w:val="ListParagraph"/>
        <w:numPr>
          <w:ilvl w:val="0"/>
          <w:numId w:val="27"/>
        </w:numPr>
      </w:pPr>
      <w:r>
        <w:t>Arrange and accompany the student on campus visits;</w:t>
      </w:r>
    </w:p>
    <w:p w:rsidR="008E70B3" w:rsidRDefault="008E70B3" w:rsidP="0081652B">
      <w:pPr>
        <w:pStyle w:val="ListParagraph"/>
        <w:numPr>
          <w:ilvl w:val="0"/>
          <w:numId w:val="27"/>
        </w:numPr>
      </w:pPr>
      <w:r>
        <w:t>Assist in researching and applying for private or institution-sponsored scholarships;</w:t>
      </w:r>
    </w:p>
    <w:p w:rsidR="008E70B3" w:rsidRDefault="008E70B3" w:rsidP="0081652B">
      <w:pPr>
        <w:pStyle w:val="ListParagraph"/>
        <w:numPr>
          <w:ilvl w:val="0"/>
          <w:numId w:val="27"/>
        </w:numPr>
      </w:pPr>
      <w:r>
        <w:t>Identify whether the student is a candidate for appointment to a military academy;</w:t>
      </w:r>
    </w:p>
    <w:p w:rsidR="008E70B3" w:rsidRPr="0033128F" w:rsidRDefault="008E70B3" w:rsidP="0081652B">
      <w:pPr>
        <w:pStyle w:val="ListParagraph"/>
        <w:numPr>
          <w:ilvl w:val="0"/>
          <w:numId w:val="27"/>
        </w:numPr>
      </w:pPr>
      <w:r w:rsidRPr="0033128F">
        <w:t xml:space="preserve">Assist the student in registering and preparing for college entrance examinations, including, subject to the availability of funds, </w:t>
      </w:r>
      <w:r>
        <w:t>arranging</w:t>
      </w:r>
      <w:r w:rsidRPr="0033128F">
        <w:t xml:space="preserve"> for the payment of any examination fees by the </w:t>
      </w:r>
      <w:r>
        <w:t>DFPS;</w:t>
      </w:r>
      <w:r w:rsidRPr="0033128F">
        <w:t xml:space="preserve"> and</w:t>
      </w:r>
    </w:p>
    <w:p w:rsidR="008E70B3" w:rsidRDefault="008E70B3" w:rsidP="0081652B">
      <w:pPr>
        <w:pStyle w:val="ListParagraph"/>
        <w:numPr>
          <w:ilvl w:val="0"/>
          <w:numId w:val="27"/>
        </w:numPr>
      </w:pPr>
      <w:r>
        <w:t>Coordinate contact between the student and a liaison officer for students who were formerly in the conservatorship of the state.</w:t>
      </w:r>
      <w:r w:rsidR="0093402D">
        <w:t xml:space="preserve"> </w:t>
      </w:r>
      <w:r w:rsidR="00F47C56">
        <w:t>Foster Care Liaison: Joy Thompson: 325-625-2156 Ext. 201</w:t>
      </w:r>
    </w:p>
    <w:p w:rsidR="008E70B3" w:rsidRDefault="008E70B3" w:rsidP="009A5D2C">
      <w:r>
        <w:t xml:space="preserve">[See also </w:t>
      </w:r>
      <w:r w:rsidRPr="001D1B52">
        <w:rPr>
          <w:b/>
        </w:rPr>
        <w:t>Credit by Examination for Advancement/Acceleration</w:t>
      </w:r>
      <w:r w:rsidRPr="001B460F">
        <w:t xml:space="preserve"> on page </w:t>
      </w:r>
      <w:r>
        <w:fldChar w:fldCharType="begin"/>
      </w:r>
      <w:r>
        <w:instrText xml:space="preserve"> PAGEREF _Ref507766328 \h </w:instrText>
      </w:r>
      <w:r>
        <w:fldChar w:fldCharType="separate"/>
      </w:r>
      <w:r w:rsidR="0093402D">
        <w:rPr>
          <w:noProof/>
        </w:rPr>
        <w:t>37</w:t>
      </w:r>
      <w:r>
        <w:fldChar w:fldCharType="end"/>
      </w:r>
      <w:r w:rsidRPr="001B460F">
        <w:t xml:space="preserve">, </w:t>
      </w:r>
      <w:r w:rsidRPr="001D1B52">
        <w:rPr>
          <w:b/>
        </w:rPr>
        <w:t>Course Credit</w:t>
      </w:r>
      <w:r w:rsidRPr="001B460F">
        <w:t xml:space="preserve"> on page </w:t>
      </w:r>
      <w:r>
        <w:fldChar w:fldCharType="begin"/>
      </w:r>
      <w:r>
        <w:instrText xml:space="preserve"> PAGEREF _Ref507766354 \h </w:instrText>
      </w:r>
      <w:r>
        <w:fldChar w:fldCharType="separate"/>
      </w:r>
      <w:r w:rsidR="0093402D">
        <w:rPr>
          <w:noProof/>
        </w:rPr>
        <w:t>36</w:t>
      </w:r>
      <w:r>
        <w:fldChar w:fldCharType="end"/>
      </w:r>
      <w:r w:rsidRPr="001B460F">
        <w:t xml:space="preserve">, and </w:t>
      </w:r>
      <w:r w:rsidRPr="001D1B52">
        <w:rPr>
          <w:b/>
        </w:rPr>
        <w:t>Students in Foster Care</w:t>
      </w:r>
      <w:r w:rsidRPr="001B460F">
        <w:t xml:space="preserve"> on page </w:t>
      </w:r>
      <w:r>
        <w:fldChar w:fldCharType="begin"/>
      </w:r>
      <w:r>
        <w:instrText xml:space="preserve"> PAGEREF _Ref507766375 \h </w:instrText>
      </w:r>
      <w:r>
        <w:fldChar w:fldCharType="separate"/>
      </w:r>
      <w:r w:rsidR="0093402D">
        <w:rPr>
          <w:noProof/>
        </w:rPr>
        <w:t>77</w:t>
      </w:r>
      <w:r>
        <w:fldChar w:fldCharType="end"/>
      </w:r>
      <w:r w:rsidRPr="001B460F">
        <w:t xml:space="preserve"> for more information.]</w:t>
      </w:r>
    </w:p>
    <w:p w:rsidR="008E70B3" w:rsidRDefault="008E70B3" w:rsidP="005A552D">
      <w:pPr>
        <w:pStyle w:val="Heading4"/>
      </w:pPr>
      <w:bookmarkStart w:id="161" w:name="_Ref507999874"/>
      <w:bookmarkStart w:id="162" w:name="_Toc508017566"/>
      <w:r>
        <w:t>Students Who Are Homeless</w:t>
      </w:r>
      <w:bookmarkEnd w:id="161"/>
      <w:bookmarkEnd w:id="162"/>
    </w:p>
    <w:p w:rsidR="008E70B3" w:rsidRDefault="008E70B3" w:rsidP="005A552D">
      <w:r>
        <w:t>Children who are homeless will be provided flexibility regarding certain district provisions, including:</w:t>
      </w:r>
    </w:p>
    <w:p w:rsidR="008E70B3" w:rsidRDefault="008E70B3" w:rsidP="0081652B">
      <w:pPr>
        <w:pStyle w:val="ListParagraph"/>
        <w:numPr>
          <w:ilvl w:val="0"/>
          <w:numId w:val="28"/>
        </w:numPr>
      </w:pPr>
      <w:r>
        <w:t>Proof of residency requirements;</w:t>
      </w:r>
    </w:p>
    <w:p w:rsidR="008E70B3" w:rsidRDefault="008E70B3" w:rsidP="0081652B">
      <w:pPr>
        <w:pStyle w:val="ListParagraph"/>
        <w:numPr>
          <w:ilvl w:val="0"/>
          <w:numId w:val="28"/>
        </w:numPr>
      </w:pPr>
      <w:r>
        <w:t>Immunization requirements;</w:t>
      </w:r>
    </w:p>
    <w:p w:rsidR="008E70B3" w:rsidRDefault="008E70B3" w:rsidP="0081652B">
      <w:pPr>
        <w:pStyle w:val="ListParagraph"/>
        <w:numPr>
          <w:ilvl w:val="0"/>
          <w:numId w:val="28"/>
        </w:numPr>
      </w:pPr>
      <w:r>
        <w:t>Educational program placement, if the student is unable to provide previous academic records, or misses an application deadline during a period of homelessness;</w:t>
      </w:r>
    </w:p>
    <w:p w:rsidR="008E70B3" w:rsidRDefault="008E70B3" w:rsidP="0081652B">
      <w:pPr>
        <w:pStyle w:val="ListParagraph"/>
        <w:numPr>
          <w:ilvl w:val="0"/>
          <w:numId w:val="28"/>
        </w:numPr>
      </w:pPr>
      <w:r>
        <w:t>Credit-by-examination opportunities;</w:t>
      </w:r>
    </w:p>
    <w:p w:rsidR="008E70B3" w:rsidRDefault="008E70B3" w:rsidP="0081652B">
      <w:pPr>
        <w:pStyle w:val="ListParagraph"/>
        <w:numPr>
          <w:ilvl w:val="0"/>
          <w:numId w:val="28"/>
        </w:numPr>
      </w:pPr>
      <w:r>
        <w:t>The award of partial credit (awarding credit proportionately when a student passes only one semester of a two-semester course);</w:t>
      </w:r>
    </w:p>
    <w:p w:rsidR="008E70B3" w:rsidRDefault="008E70B3" w:rsidP="0081652B">
      <w:pPr>
        <w:pStyle w:val="ListParagraph"/>
        <w:numPr>
          <w:ilvl w:val="0"/>
          <w:numId w:val="28"/>
        </w:numPr>
      </w:pPr>
      <w:r>
        <w:t>Eligibility requirements for participation in extracurricular activities; and</w:t>
      </w:r>
    </w:p>
    <w:p w:rsidR="008E70B3" w:rsidRDefault="008E70B3" w:rsidP="0081652B">
      <w:pPr>
        <w:pStyle w:val="ListParagraph"/>
        <w:numPr>
          <w:ilvl w:val="0"/>
          <w:numId w:val="28"/>
        </w:numPr>
      </w:pPr>
      <w:r>
        <w:t>Graduation requirements.</w:t>
      </w:r>
    </w:p>
    <w:p w:rsidR="008E70B3" w:rsidRDefault="008E70B3" w:rsidP="005A552D">
      <w:r>
        <w:t>If a student in grade 11 or 12 is homeless and transfers to another school district but does not meet the graduation requirements of the receiving district, the student can request to receive a diploma from the previous district if he or she meets the criteria to graduate from the previous district.</w:t>
      </w:r>
    </w:p>
    <w:p w:rsidR="008E70B3" w:rsidRDefault="008E70B3" w:rsidP="005A552D">
      <w:r>
        <w:t>Federal law also allows a homeless student to remain enrolled in what is called the “school of origin” or to enroll in a new school in the attendance area where the student is currently residing.</w:t>
      </w:r>
    </w:p>
    <w:p w:rsidR="008E70B3" w:rsidRDefault="008E70B3" w:rsidP="005A552D">
      <w:r>
        <w:t xml:space="preserve">A student or parent who is dissatisfied by the district’s </w:t>
      </w:r>
      <w:r>
        <w:rPr>
          <w:rFonts w:eastAsia="Arial" w:cs="Arial"/>
        </w:rPr>
        <w:t xml:space="preserve">eligibility, school selection, or enrollment decision </w:t>
      </w:r>
      <w:r>
        <w:t>may appeal through policy FNG(LOCAL). The district will expedite local timelines, when possible, for prompt</w:t>
      </w:r>
      <w:r>
        <w:rPr>
          <w:rFonts w:eastAsia="Arial" w:cs="Arial"/>
        </w:rPr>
        <w:t xml:space="preserve"> dispute resolution.</w:t>
      </w:r>
    </w:p>
    <w:p w:rsidR="008E70B3" w:rsidRPr="00BF1156" w:rsidRDefault="008E70B3" w:rsidP="005A552D">
      <w:r>
        <w:lastRenderedPageBreak/>
        <w:t xml:space="preserve">[See also </w:t>
      </w:r>
      <w:r w:rsidRPr="001D1B52">
        <w:rPr>
          <w:b/>
        </w:rPr>
        <w:t>Credit by Examination for Advancement/Acceleration</w:t>
      </w:r>
      <w:r w:rsidRPr="001B460F">
        <w:t xml:space="preserve"> on page </w:t>
      </w:r>
      <w:r>
        <w:fldChar w:fldCharType="begin"/>
      </w:r>
      <w:r>
        <w:instrText xml:space="preserve"> PAGEREF _Ref507766433 \h </w:instrText>
      </w:r>
      <w:r>
        <w:fldChar w:fldCharType="separate"/>
      </w:r>
      <w:r w:rsidR="0093402D">
        <w:rPr>
          <w:noProof/>
        </w:rPr>
        <w:t>37</w:t>
      </w:r>
      <w:r>
        <w:fldChar w:fldCharType="end"/>
      </w:r>
      <w:r w:rsidRPr="001B460F">
        <w:t xml:space="preserve">, </w:t>
      </w:r>
      <w:r w:rsidRPr="001D1B52">
        <w:rPr>
          <w:b/>
        </w:rPr>
        <w:t>Course Credit</w:t>
      </w:r>
      <w:r w:rsidRPr="001B460F">
        <w:t xml:space="preserve"> on page </w:t>
      </w:r>
      <w:r>
        <w:fldChar w:fldCharType="begin"/>
      </w:r>
      <w:r>
        <w:instrText xml:space="preserve"> PAGEREF _Ref507766445 \h </w:instrText>
      </w:r>
      <w:r>
        <w:fldChar w:fldCharType="separate"/>
      </w:r>
      <w:r w:rsidR="0093402D">
        <w:rPr>
          <w:noProof/>
        </w:rPr>
        <w:t>36</w:t>
      </w:r>
      <w:r>
        <w:fldChar w:fldCharType="end"/>
      </w:r>
      <w:r w:rsidRPr="001B460F">
        <w:t xml:space="preserve">, and </w:t>
      </w:r>
      <w:r w:rsidRPr="001D1B52">
        <w:rPr>
          <w:b/>
        </w:rPr>
        <w:t xml:space="preserve">Homeless Students </w:t>
      </w:r>
      <w:r w:rsidRPr="001B460F">
        <w:t xml:space="preserve">on page </w:t>
      </w:r>
      <w:r>
        <w:fldChar w:fldCharType="begin"/>
      </w:r>
      <w:r>
        <w:instrText xml:space="preserve"> PAGEREF _Ref507766475 \h </w:instrText>
      </w:r>
      <w:r>
        <w:fldChar w:fldCharType="separate"/>
      </w:r>
      <w:r w:rsidR="0093402D">
        <w:rPr>
          <w:noProof/>
        </w:rPr>
        <w:t>55</w:t>
      </w:r>
      <w:r>
        <w:fldChar w:fldCharType="end"/>
      </w:r>
      <w:r w:rsidRPr="001B460F">
        <w:t xml:space="preserve"> for more information.]</w:t>
      </w:r>
    </w:p>
    <w:p w:rsidR="008E70B3" w:rsidRDefault="008E70B3" w:rsidP="005A552D">
      <w:pPr>
        <w:pStyle w:val="Heading4"/>
      </w:pPr>
      <w:bookmarkStart w:id="163" w:name="_Providing_Assistance_to"/>
      <w:bookmarkStart w:id="164" w:name="_Students_Who_Have"/>
      <w:bookmarkStart w:id="165" w:name="_Ref254938048"/>
      <w:bookmarkStart w:id="166" w:name="_Toc276128951"/>
      <w:bookmarkStart w:id="167" w:name="_Toc286392504"/>
      <w:bookmarkStart w:id="168" w:name="_Toc288554491"/>
      <w:bookmarkStart w:id="169" w:name="_Toc294173573"/>
      <w:bookmarkStart w:id="170" w:name="_Ref507766801"/>
      <w:bookmarkStart w:id="171" w:name="_Ref508004022"/>
      <w:bookmarkStart w:id="172" w:name="_Toc508017567"/>
      <w:bookmarkEnd w:id="163"/>
      <w:bookmarkEnd w:id="164"/>
      <w:r>
        <w:t>Students Who Have Learning Difficulties or Who Need Special Education</w:t>
      </w:r>
      <w:bookmarkEnd w:id="165"/>
      <w:r>
        <w:t xml:space="preserve"> or Section 504 Services</w:t>
      </w:r>
      <w:bookmarkEnd w:id="166"/>
      <w:bookmarkEnd w:id="167"/>
      <w:bookmarkEnd w:id="168"/>
      <w:bookmarkEnd w:id="169"/>
      <w:bookmarkEnd w:id="170"/>
      <w:bookmarkEnd w:id="171"/>
      <w:bookmarkEnd w:id="172"/>
    </w:p>
    <w:p w:rsidR="008E70B3" w:rsidRPr="004D1CE9" w:rsidRDefault="008E70B3" w:rsidP="00260058">
      <w:r w:rsidRPr="004D1CE9">
        <w:t>For those students who are having difficulty in the regular classroom, all school districts must consider tutorial, compensatory, and other academic or behavior support services that are available to all students, including a process based on Response to Intervention</w:t>
      </w:r>
      <w:r w:rsidR="00250385">
        <w:t xml:space="preserve"> (RTI). The implementation of RT</w:t>
      </w:r>
      <w:r w:rsidRPr="004D1CE9">
        <w:t>I has the potential to have a positive impact on the ability of districts to meet the needs of all struggling students.</w:t>
      </w:r>
    </w:p>
    <w:p w:rsidR="008E70B3" w:rsidRDefault="008E70B3" w:rsidP="00CE35AC">
      <w:r>
        <w:t xml:space="preserve">If a student is experiencing learning difficulties, his or her parent may contact the individuals listed below to learn about the school’s overall general education referral or screening system for support services. This system links students to a variety of support options, including making a referral for a special education evaluation </w:t>
      </w:r>
      <w:r w:rsidRPr="00ED478E">
        <w:t xml:space="preserve">or for a Section 504 evaluation to determine </w:t>
      </w:r>
      <w:r>
        <w:t xml:space="preserve">whether </w:t>
      </w:r>
      <w:r w:rsidRPr="00ED478E">
        <w:t>the student needs specific aids, accommodations, or services. A parent may request an evaluation for special education or Section 504 services at any time.</w:t>
      </w:r>
    </w:p>
    <w:p w:rsidR="008E70B3" w:rsidRPr="007209DC" w:rsidRDefault="008E70B3" w:rsidP="00CD614E">
      <w:pPr>
        <w:pStyle w:val="Heading5"/>
      </w:pPr>
      <w:bookmarkStart w:id="173" w:name="_Toc507476964"/>
      <w:bookmarkStart w:id="174" w:name="_Toc508017568"/>
      <w:r>
        <w:t>Special Education Referrals</w:t>
      </w:r>
      <w:bookmarkEnd w:id="173"/>
      <w:bookmarkEnd w:id="174"/>
    </w:p>
    <w:p w:rsidR="008E70B3" w:rsidRDefault="008E70B3" w:rsidP="00236B50">
      <w:r>
        <w:t xml:space="preserve">If a parent makes a written request for an initial evaluation for special education services to the director of special education services or to a district administrative employee of the school district, the district </w:t>
      </w:r>
      <w:r w:rsidRPr="00605C9F">
        <w:t>must</w:t>
      </w:r>
      <w:r>
        <w:t xml:space="preserve"> respond no later than 15 school days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rsidR="008E70B3" w:rsidRDefault="008E70B3" w:rsidP="00236B50">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rsidR="008E70B3" w:rsidRDefault="008E70B3" w:rsidP="00236B50">
      <w:r>
        <w:t>There is an exception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rsidR="008E70B3" w:rsidRDefault="008E70B3" w:rsidP="00236B50">
      <w:r>
        <w:t>Upon completing the evaluation, the district must give the parent a copy of the evaluation report at no cost.</w:t>
      </w:r>
    </w:p>
    <w:p w:rsidR="008E70B3" w:rsidRPr="00CD614E" w:rsidRDefault="008E70B3" w:rsidP="00236B50">
      <w:r>
        <w:t xml:space="preserve">Additional information regarding special education is available from the school district in a companion document titled </w:t>
      </w:r>
      <w:r w:rsidRPr="00801396">
        <w:rPr>
          <w:i/>
        </w:rPr>
        <w:t>Parent’s Guide to the Admission, Review, and Dismissal Process</w:t>
      </w:r>
      <w:r>
        <w:t>.</w:t>
      </w:r>
    </w:p>
    <w:p w:rsidR="008E70B3" w:rsidRPr="00801396" w:rsidRDefault="008E70B3" w:rsidP="002C03E4">
      <w:pPr>
        <w:pStyle w:val="Heading5"/>
        <w:rPr>
          <w:lang w:val="en"/>
        </w:rPr>
      </w:pPr>
      <w:bookmarkStart w:id="175" w:name="_Toc507476965"/>
      <w:bookmarkStart w:id="176" w:name="_Toc508017569"/>
      <w:r w:rsidRPr="00801396">
        <w:rPr>
          <w:lang w:val="en"/>
        </w:rPr>
        <w:lastRenderedPageBreak/>
        <w:t>Contact Person for Special Education Referrals</w:t>
      </w:r>
      <w:bookmarkEnd w:id="175"/>
      <w:bookmarkEnd w:id="176"/>
    </w:p>
    <w:bookmarkEnd w:id="17"/>
    <w:bookmarkEnd w:id="158"/>
    <w:p w:rsidR="008E70B3" w:rsidRPr="004D1CE9" w:rsidRDefault="008E70B3" w:rsidP="00801396">
      <w:r>
        <w:t>The designated person to contact regarding options for a s</w:t>
      </w:r>
      <w:r w:rsidRPr="003D3FEB">
        <w:t xml:space="preserve">tudent experiencing learning difficulties or regarding a referral for evaluation for special education services is </w:t>
      </w:r>
      <w:r w:rsidR="003D3FEB" w:rsidRPr="003D3FEB">
        <w:t>Vanessa Richards</w:t>
      </w:r>
      <w:r w:rsidR="003D3FEB">
        <w:t xml:space="preserve"> at 325-625-3593.</w:t>
      </w:r>
    </w:p>
    <w:p w:rsidR="008E70B3" w:rsidRDefault="008E70B3" w:rsidP="00CD614E">
      <w:pPr>
        <w:pStyle w:val="Heading5"/>
      </w:pPr>
      <w:bookmarkStart w:id="177" w:name="_Toc508017570"/>
      <w:r>
        <w:t>Section 504 Referrals</w:t>
      </w:r>
      <w:bookmarkEnd w:id="177"/>
    </w:p>
    <w:p w:rsidR="008E70B3" w:rsidRDefault="008E70B3" w:rsidP="00FD1DB8">
      <w:r w:rsidRPr="00563659">
        <w:t>Each</w:t>
      </w:r>
      <w:r>
        <w:t xml:space="preserve"> school district</w:t>
      </w:r>
      <w:r w:rsidRPr="00563659">
        <w:t xml:space="preserve"> must have </w:t>
      </w:r>
      <w:r w:rsidRPr="002B24AA">
        <w:t xml:space="preserve">standards and procedures </w:t>
      </w:r>
      <w:r>
        <w:t>in place for</w:t>
      </w:r>
      <w:r w:rsidRPr="002B24AA">
        <w:t xml:space="preserve"> the evaluation and placement </w:t>
      </w:r>
      <w:r>
        <w:t xml:space="preserve">of students </w:t>
      </w:r>
      <w:r w:rsidRPr="002B24AA">
        <w:t xml:space="preserve">in the </w:t>
      </w:r>
      <w:r>
        <w:t xml:space="preserve">district’s </w:t>
      </w:r>
      <w:r w:rsidRPr="002B24AA">
        <w:t xml:space="preserve">Section 504 program. </w:t>
      </w:r>
      <w:r>
        <w:t>Districts</w:t>
      </w:r>
      <w:r w:rsidRPr="002B24AA">
        <w:t xml:space="preserve"> must also implement a system of procedural safeguards that includes notice, an opportunity for a parent or guardian to examine relevant records, an impartial hearing with </w:t>
      </w:r>
      <w:r>
        <w:t xml:space="preserve">an </w:t>
      </w:r>
      <w:r w:rsidRPr="002B24AA">
        <w:t>opportunity for participation by the parent or guardian and representation by counsel, and a review procedure.</w:t>
      </w:r>
    </w:p>
    <w:p w:rsidR="008E70B3" w:rsidRPr="001D1B52" w:rsidRDefault="008E70B3" w:rsidP="002874E9">
      <w:pPr>
        <w:pStyle w:val="Heading5"/>
      </w:pPr>
      <w:bookmarkStart w:id="178" w:name="_Toc508017571"/>
      <w:r w:rsidRPr="00801396">
        <w:rPr>
          <w:lang w:val="en"/>
        </w:rPr>
        <w:t>Contact Person for S</w:t>
      </w:r>
      <w:r>
        <w:rPr>
          <w:lang w:val="en"/>
        </w:rPr>
        <w:t>ection 504</w:t>
      </w:r>
      <w:r w:rsidRPr="00801396">
        <w:rPr>
          <w:lang w:val="en"/>
        </w:rPr>
        <w:t xml:space="preserve"> Referrals</w:t>
      </w:r>
      <w:bookmarkEnd w:id="178"/>
    </w:p>
    <w:p w:rsidR="008E70B3" w:rsidRDefault="008E70B3" w:rsidP="00260058">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 xml:space="preserve">ion for Section 504 services is </w:t>
      </w:r>
      <w:r w:rsidR="00590B33">
        <w:rPr>
          <w:lang w:val="en"/>
        </w:rPr>
        <w:t>Joy Thompson</w:t>
      </w:r>
      <w:r w:rsidRPr="003D3FEB">
        <w:rPr>
          <w:lang w:val="en"/>
        </w:rPr>
        <w:t xml:space="preserve"> at</w:t>
      </w:r>
      <w:r>
        <w:rPr>
          <w:lang w:val="en"/>
        </w:rPr>
        <w:t xml:space="preserve"> </w:t>
      </w:r>
      <w:r w:rsidR="003D3FEB" w:rsidRPr="003D3FEB">
        <w:rPr>
          <w:lang w:val="en"/>
        </w:rPr>
        <w:t>325-625-</w:t>
      </w:r>
      <w:r w:rsidR="00590B33">
        <w:rPr>
          <w:lang w:val="en"/>
        </w:rPr>
        <w:t>2156. Ext. 210</w:t>
      </w:r>
    </w:p>
    <w:p w:rsidR="008E70B3" w:rsidRPr="00FF3DC4" w:rsidRDefault="008E70B3" w:rsidP="00260058">
      <w:r>
        <w:t xml:space="preserve">[See also </w:t>
      </w:r>
      <w:r w:rsidRPr="001D1B52">
        <w:rPr>
          <w:b/>
        </w:rPr>
        <w:t>Students with Physical or Mental Impairments Protected under Section 504</w:t>
      </w:r>
      <w:r>
        <w:t xml:space="preserve"> on page </w:t>
      </w:r>
      <w:r>
        <w:fldChar w:fldCharType="begin"/>
      </w:r>
      <w:r>
        <w:instrText xml:space="preserve"> PAGEREF _Ref507766762 \h </w:instrText>
      </w:r>
      <w:r>
        <w:fldChar w:fldCharType="separate"/>
      </w:r>
      <w:r w:rsidR="0093402D">
        <w:rPr>
          <w:noProof/>
        </w:rPr>
        <w:t>22</w:t>
      </w:r>
      <w:r>
        <w:fldChar w:fldCharType="end"/>
      </w:r>
      <w:r w:rsidRPr="001B460F">
        <w:t>.]</w:t>
      </w:r>
    </w:p>
    <w:p w:rsidR="008E70B3" w:rsidRDefault="008E70B3" w:rsidP="00CD614E">
      <w:r>
        <w:t>The following websites provide information to those who are seeking information and resources specific to students with disabilities and their families:</w:t>
      </w:r>
    </w:p>
    <w:p w:rsidR="008E70B3" w:rsidRDefault="00A4171D" w:rsidP="0081652B">
      <w:pPr>
        <w:pStyle w:val="ListParagraph"/>
        <w:numPr>
          <w:ilvl w:val="0"/>
          <w:numId w:val="29"/>
        </w:numPr>
      </w:pPr>
      <w:hyperlink r:id="rId14" w:history="1">
        <w:r w:rsidR="008E70B3" w:rsidRPr="00C2538F">
          <w:rPr>
            <w:rStyle w:val="Hyperlink"/>
          </w:rPr>
          <w:t>Legal Framework for the Child-Centered Special Education Process</w:t>
        </w:r>
      </w:hyperlink>
    </w:p>
    <w:p w:rsidR="008E70B3" w:rsidRPr="00BD4B2E" w:rsidRDefault="00A4171D" w:rsidP="0081652B">
      <w:pPr>
        <w:pStyle w:val="ListParagraph"/>
        <w:numPr>
          <w:ilvl w:val="0"/>
          <w:numId w:val="29"/>
        </w:numPr>
        <w:rPr>
          <w:rStyle w:val="Hyperlink"/>
          <w:color w:val="auto"/>
          <w:u w:val="none"/>
        </w:rPr>
      </w:pPr>
      <w:hyperlink r:id="rId15" w:history="1">
        <w:r w:rsidR="008E70B3">
          <w:rPr>
            <w:rStyle w:val="Hyperlink"/>
          </w:rPr>
          <w:t>Partners Resource Network</w:t>
        </w:r>
      </w:hyperlink>
    </w:p>
    <w:p w:rsidR="008E70B3" w:rsidRPr="00BD4B2E" w:rsidRDefault="00A4171D" w:rsidP="0081652B">
      <w:pPr>
        <w:pStyle w:val="ListParagraph"/>
        <w:numPr>
          <w:ilvl w:val="0"/>
          <w:numId w:val="29"/>
        </w:numPr>
        <w:rPr>
          <w:rStyle w:val="Hyperlink"/>
          <w:color w:val="auto"/>
          <w:u w:val="none"/>
        </w:rPr>
      </w:pPr>
      <w:hyperlink r:id="rId16" w:history="1">
        <w:r w:rsidR="008E70B3" w:rsidRPr="00BD4B2E">
          <w:rPr>
            <w:rStyle w:val="Hyperlink"/>
          </w:rPr>
          <w:t>Special Education Information Center</w:t>
        </w:r>
      </w:hyperlink>
    </w:p>
    <w:p w:rsidR="008E70B3" w:rsidRDefault="00A4171D" w:rsidP="0081652B">
      <w:pPr>
        <w:pStyle w:val="ListParagraph"/>
        <w:numPr>
          <w:ilvl w:val="0"/>
          <w:numId w:val="29"/>
        </w:numPr>
      </w:pPr>
      <w:hyperlink r:id="rId17" w:history="1">
        <w:r w:rsidR="008E70B3" w:rsidRPr="00BD4B2E">
          <w:rPr>
            <w:rStyle w:val="Hyperlink"/>
          </w:rPr>
          <w:t>Texas Project First</w:t>
        </w:r>
      </w:hyperlink>
    </w:p>
    <w:p w:rsidR="008E70B3" w:rsidRPr="001D1B52" w:rsidRDefault="008E70B3" w:rsidP="00C31111">
      <w:pPr>
        <w:pStyle w:val="Heading5"/>
      </w:pPr>
      <w:bookmarkStart w:id="179" w:name="_Toc508017572"/>
      <w:r>
        <w:rPr>
          <w:lang w:val="en"/>
        </w:rPr>
        <w:t>Notification to Parent of Intervention Strategies for Learning Difficulties Provided to Student in General Education</w:t>
      </w:r>
      <w:bookmarkEnd w:id="179"/>
      <w:r>
        <w:rPr>
          <w:lang w:val="en"/>
        </w:rPr>
        <w:t xml:space="preserve"> </w:t>
      </w:r>
    </w:p>
    <w:p w:rsidR="008E70B3" w:rsidRDefault="008E70B3" w:rsidP="001A0B55">
      <w:r>
        <w:t xml:space="preserve">The district will annually notify parents that it </w:t>
      </w:r>
      <w:proofErr w:type="gramStart"/>
      <w:r>
        <w:t>provides assistance to</w:t>
      </w:r>
      <w:proofErr w:type="gramEnd"/>
      <w:r>
        <w:t xml:space="preserve"> students, other than those already enrolled in a special education program, who need assistance for learning difficulties, including intervention strategies</w:t>
      </w:r>
    </w:p>
    <w:p w:rsidR="008E70B3" w:rsidRDefault="008E70B3" w:rsidP="00CD614E">
      <w:pPr>
        <w:pStyle w:val="Heading4"/>
      </w:pPr>
      <w:bookmarkStart w:id="180" w:name="_Ref250389896"/>
      <w:bookmarkStart w:id="181" w:name="_Ref250389908"/>
      <w:bookmarkStart w:id="182" w:name="_Toc276128950"/>
      <w:bookmarkStart w:id="183" w:name="_Toc286392502"/>
      <w:bookmarkStart w:id="184" w:name="_Toc288554489"/>
      <w:bookmarkStart w:id="185" w:name="_Toc294173571"/>
      <w:bookmarkStart w:id="186" w:name="_Toc508017573"/>
      <w:r>
        <w:t xml:space="preserve">Students </w:t>
      </w:r>
      <w:bookmarkEnd w:id="180"/>
      <w:bookmarkEnd w:id="181"/>
      <w:bookmarkEnd w:id="182"/>
      <w:bookmarkEnd w:id="183"/>
      <w:bookmarkEnd w:id="184"/>
      <w:bookmarkEnd w:id="185"/>
      <w:r>
        <w:t>Who Receive Special Education Services with Other School-Aged Children in the Home</w:t>
      </w:r>
      <w:bookmarkEnd w:id="186"/>
    </w:p>
    <w:p w:rsidR="008E70B3" w:rsidRDefault="008E70B3" w:rsidP="00CD614E">
      <w:r>
        <w:t>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 [See policy FDB(LOCAL).]</w:t>
      </w:r>
    </w:p>
    <w:p w:rsidR="008E70B3" w:rsidRPr="00E01AB5" w:rsidRDefault="008E70B3" w:rsidP="00CD614E">
      <w:pPr>
        <w:pStyle w:val="Heading4"/>
      </w:pPr>
      <w:bookmarkStart w:id="187" w:name="_Toc288554492"/>
      <w:bookmarkStart w:id="188" w:name="_Toc294173574"/>
      <w:bookmarkStart w:id="189" w:name="_Toc508017574"/>
      <w:r>
        <w:lastRenderedPageBreak/>
        <w:t>Students Who Speak a Primary Language Other than English</w:t>
      </w:r>
      <w:bookmarkEnd w:id="187"/>
      <w:bookmarkEnd w:id="188"/>
      <w:bookmarkEnd w:id="189"/>
    </w:p>
    <w:p w:rsidR="008E70B3" w:rsidRPr="00800B0C" w:rsidRDefault="008E70B3" w:rsidP="00CD614E">
      <w: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8E70B3" w:rsidRDefault="008E70B3" w:rsidP="00CD614E">
      <w:pPr>
        <w:pStyle w:val="Heading4"/>
      </w:pPr>
      <w:bookmarkStart w:id="190" w:name="_Ref507766762"/>
      <w:bookmarkStart w:id="191" w:name="_Toc508017575"/>
      <w:r>
        <w:t>Students with Physical or Mental Impairments Protected Under Section 504</w:t>
      </w:r>
      <w:bookmarkEnd w:id="190"/>
      <w:bookmarkEnd w:id="191"/>
    </w:p>
    <w:p w:rsidR="008E70B3" w:rsidRDefault="008E70B3" w:rsidP="00CD614E">
      <w:r>
        <w:t xml:space="preserve">A student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student </w:t>
      </w:r>
      <w:proofErr w:type="gramStart"/>
      <w:r>
        <w:t>is in need of</w:t>
      </w:r>
      <w:proofErr w:type="gramEnd"/>
      <w:r>
        <w:t xml:space="preserve"> services and supports under Section 504 to receive a free appropriate public education (FAPE), as this is defined in federal law.</w:t>
      </w:r>
      <w:r w:rsidR="0077489C">
        <w:t xml:space="preserve"> </w:t>
      </w:r>
      <w:r>
        <w:t>[See policy FB.]</w:t>
      </w:r>
    </w:p>
    <w:p w:rsidR="0077489C" w:rsidRDefault="008E70B3" w:rsidP="00CD614E">
      <w:r>
        <w:t xml:space="preserve">[See also </w:t>
      </w:r>
      <w:r w:rsidRPr="001D1B52">
        <w:rPr>
          <w:b/>
        </w:rPr>
        <w:t>Students Who Have Learning Difficulties or Who Need Special Education or Section 504 Services</w:t>
      </w:r>
      <w:r>
        <w:t xml:space="preserve"> on page </w:t>
      </w:r>
      <w:r>
        <w:fldChar w:fldCharType="begin"/>
      </w:r>
      <w:r>
        <w:instrText xml:space="preserve"> PAGEREF _Ref507766801 \h </w:instrText>
      </w:r>
      <w:r>
        <w:fldChar w:fldCharType="separate"/>
      </w:r>
      <w:r w:rsidR="0093402D">
        <w:rPr>
          <w:noProof/>
        </w:rPr>
        <w:t>20</w:t>
      </w:r>
      <w:r>
        <w:fldChar w:fldCharType="end"/>
      </w:r>
      <w:r>
        <w:t xml:space="preserve"> for more information.]</w:t>
      </w:r>
      <w:r w:rsidR="0077489C">
        <w:br w:type="page"/>
      </w:r>
    </w:p>
    <w:p w:rsidR="008E70B3" w:rsidRPr="0022560E" w:rsidRDefault="008E70B3" w:rsidP="00CD614E">
      <w:pPr>
        <w:pStyle w:val="Heading2"/>
      </w:pPr>
      <w:bookmarkStart w:id="192" w:name="_SECTION_II:_"/>
      <w:bookmarkStart w:id="193" w:name="_Toc276128957"/>
      <w:bookmarkStart w:id="194" w:name="_Toc286392510"/>
      <w:bookmarkStart w:id="195" w:name="_Toc288554498"/>
      <w:bookmarkStart w:id="196" w:name="_Toc294173580"/>
      <w:bookmarkStart w:id="197" w:name="_Toc508017576"/>
      <w:bookmarkStart w:id="198" w:name="_Toc49095174"/>
      <w:bookmarkEnd w:id="192"/>
      <w:r w:rsidRPr="0022560E">
        <w:lastRenderedPageBreak/>
        <w:t xml:space="preserve">Section </w:t>
      </w:r>
      <w:r w:rsidR="0077489C">
        <w:t xml:space="preserve">II: </w:t>
      </w:r>
      <w:r>
        <w:t>Other Important Information for Students a</w:t>
      </w:r>
      <w:r w:rsidRPr="0022560E">
        <w:t>nd Parents</w:t>
      </w:r>
      <w:bookmarkEnd w:id="193"/>
      <w:bookmarkEnd w:id="194"/>
      <w:bookmarkEnd w:id="195"/>
      <w:bookmarkEnd w:id="196"/>
      <w:bookmarkEnd w:id="197"/>
      <w:bookmarkEnd w:id="198"/>
    </w:p>
    <w:p w:rsidR="008E70B3" w:rsidRPr="00E61273" w:rsidRDefault="008E70B3" w:rsidP="00CD614E">
      <w:r>
        <w:t xml:space="preserve">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 </w:t>
      </w:r>
      <w:r w:rsidR="007A5600">
        <w:t>Thomas King</w:t>
      </w:r>
      <w:r w:rsidR="003B113F">
        <w:t xml:space="preserve"> </w:t>
      </w:r>
      <w:r>
        <w:t xml:space="preserve">at </w:t>
      </w:r>
      <w:r w:rsidR="003B113F">
        <w:t>325-625-3593.</w:t>
      </w:r>
    </w:p>
    <w:p w:rsidR="008E70B3" w:rsidRPr="00DD4971" w:rsidRDefault="008E70B3" w:rsidP="00CD614E">
      <w:pPr>
        <w:pStyle w:val="Heading3"/>
      </w:pPr>
      <w:bookmarkStart w:id="199" w:name="_ABSENCES/ATTENDANCE"/>
      <w:bookmarkStart w:id="200" w:name="_Toc276128958"/>
      <w:bookmarkStart w:id="201" w:name="_Toc286392511"/>
      <w:bookmarkStart w:id="202" w:name="_Toc288554499"/>
      <w:bookmarkStart w:id="203" w:name="_Toc294173581"/>
      <w:bookmarkStart w:id="204" w:name="_Ref381286845"/>
      <w:bookmarkStart w:id="205" w:name="_Ref381286852"/>
      <w:bookmarkStart w:id="206" w:name="_Ref381286881"/>
      <w:bookmarkStart w:id="207" w:name="_Ref476118282"/>
      <w:bookmarkStart w:id="208" w:name="_Toc508017577"/>
      <w:bookmarkStart w:id="209" w:name="_Toc49095175"/>
      <w:bookmarkStart w:id="210" w:name="attendance"/>
      <w:bookmarkEnd w:id="199"/>
      <w:r w:rsidRPr="00DD4971">
        <w:t>Absences/Attendance</w:t>
      </w:r>
      <w:bookmarkEnd w:id="200"/>
      <w:bookmarkEnd w:id="201"/>
      <w:bookmarkEnd w:id="202"/>
      <w:bookmarkEnd w:id="203"/>
      <w:bookmarkEnd w:id="204"/>
      <w:bookmarkEnd w:id="205"/>
      <w:bookmarkEnd w:id="206"/>
      <w:bookmarkEnd w:id="207"/>
      <w:bookmarkEnd w:id="208"/>
      <w:bookmarkEnd w:id="209"/>
    </w:p>
    <w:p w:rsidR="008E70B3" w:rsidRPr="00E61273" w:rsidRDefault="008E70B3" w:rsidP="002009AE">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student’s attendance affects the award of a student’s final grade or course credit—are of special interest to students and parents. They are discussed below.</w:t>
      </w:r>
    </w:p>
    <w:p w:rsidR="008E70B3" w:rsidRPr="00E61273" w:rsidRDefault="008E70B3" w:rsidP="00CD614E">
      <w:pPr>
        <w:pStyle w:val="Heading4"/>
      </w:pPr>
      <w:bookmarkStart w:id="211" w:name="_Toc68077883"/>
      <w:bookmarkStart w:id="212" w:name="_Toc131472744"/>
      <w:bookmarkStart w:id="213" w:name="_Toc160506502"/>
      <w:bookmarkStart w:id="214" w:name="_Toc234250995"/>
      <w:bookmarkStart w:id="215" w:name="_Toc276128959"/>
      <w:bookmarkStart w:id="216" w:name="_Toc286392512"/>
      <w:bookmarkStart w:id="217" w:name="_Toc288554500"/>
      <w:bookmarkStart w:id="218" w:name="_Toc294173582"/>
      <w:bookmarkStart w:id="219" w:name="_Ref381287372"/>
      <w:bookmarkStart w:id="220" w:name="compulsory_attendance"/>
      <w:bookmarkStart w:id="221" w:name="_Ref476126001"/>
      <w:bookmarkStart w:id="222" w:name="_Toc508017578"/>
      <w:r>
        <w:t>Compulsory Attendance</w:t>
      </w:r>
      <w:bookmarkEnd w:id="211"/>
      <w:bookmarkEnd w:id="212"/>
      <w:bookmarkEnd w:id="213"/>
      <w:bookmarkEnd w:id="214"/>
      <w:bookmarkEnd w:id="215"/>
      <w:bookmarkEnd w:id="216"/>
      <w:bookmarkEnd w:id="217"/>
      <w:bookmarkEnd w:id="218"/>
      <w:bookmarkEnd w:id="219"/>
      <w:bookmarkEnd w:id="220"/>
      <w:bookmarkEnd w:id="221"/>
      <w:bookmarkEnd w:id="222"/>
    </w:p>
    <w:p w:rsidR="008E70B3" w:rsidRPr="00830F7D" w:rsidRDefault="008E70B3" w:rsidP="00CD614E">
      <w:pPr>
        <w:pStyle w:val="Heading5"/>
      </w:pPr>
      <w:bookmarkStart w:id="223" w:name="_Toc508017579"/>
      <w:r w:rsidRPr="00830F7D">
        <w:t>Age 19 and Older</w:t>
      </w:r>
      <w:bookmarkEnd w:id="223"/>
    </w:p>
    <w:bookmarkEnd w:id="210"/>
    <w:p w:rsidR="008E70B3" w:rsidRPr="00E63BDC" w:rsidRDefault="008E70B3" w:rsidP="00CD614E">
      <w:r w:rsidRPr="00830F7D">
        <w:t>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rsidR="008E70B3" w:rsidRPr="00F457E7" w:rsidRDefault="008E70B3" w:rsidP="00CD614E">
      <w:pPr>
        <w:pStyle w:val="Heading5"/>
      </w:pPr>
      <w:bookmarkStart w:id="224" w:name="_Toc508017580"/>
      <w:r>
        <w:t xml:space="preserve">Between Ages 6 and </w:t>
      </w:r>
      <w:bookmarkEnd w:id="224"/>
      <w:r w:rsidR="00830F7D">
        <w:t>18</w:t>
      </w:r>
    </w:p>
    <w:p w:rsidR="008E70B3" w:rsidRPr="00E61273" w:rsidRDefault="008E70B3" w:rsidP="00CD614E">
      <w:r>
        <w:t>State law requires that a student between the ages of 6 and 19 attend school, as well as any applicable accelerated instruction program, extended year program, or tutorial session, unless the student is otherwise excused from attendance or legally exempt.</w:t>
      </w:r>
    </w:p>
    <w:p w:rsidR="008E70B3" w:rsidRDefault="008E70B3" w:rsidP="00CD614E">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8E70B3" w:rsidRPr="004650C6" w:rsidRDefault="008E70B3" w:rsidP="00CD614E">
      <w:r>
        <w:t>A student will be required to attend any assigned accelerated instruction program, which may occur before or after school or during the summer, if the student does not meet the passing standards on the state assessment for his or her grade level and/or applicable subject area.</w:t>
      </w:r>
    </w:p>
    <w:p w:rsidR="008E70B3" w:rsidRDefault="008E70B3" w:rsidP="00CD614E">
      <w:pPr>
        <w:pStyle w:val="Heading5"/>
      </w:pPr>
      <w:bookmarkStart w:id="225" w:name="_Toc508017581"/>
      <w:r>
        <w:t>Prekindergarten and Kindergarten</w:t>
      </w:r>
      <w:bookmarkEnd w:id="225"/>
    </w:p>
    <w:p w:rsidR="008E70B3" w:rsidRPr="00E61273" w:rsidRDefault="008E70B3" w:rsidP="00CD614E">
      <w:r>
        <w:t xml:space="preserve">Students enrolled </w:t>
      </w:r>
      <w:r w:rsidRPr="003B113F">
        <w:t>in prekindergarten or</w:t>
      </w:r>
      <w:r>
        <w:t xml:space="preserve"> kindergarten are required to attend school and are subject to the compulsory attendance requirements as long as they remain enrolled.</w:t>
      </w:r>
    </w:p>
    <w:p w:rsidR="008E70B3" w:rsidRDefault="008E70B3" w:rsidP="00CD614E">
      <w:pPr>
        <w:pStyle w:val="Heading4"/>
      </w:pPr>
      <w:bookmarkStart w:id="226" w:name="_Toc234250996"/>
      <w:bookmarkStart w:id="227" w:name="_Toc276128960"/>
      <w:bookmarkStart w:id="228" w:name="_Toc286392513"/>
      <w:bookmarkStart w:id="229" w:name="_Toc288554501"/>
      <w:bookmarkStart w:id="230" w:name="_Toc294173583"/>
      <w:bookmarkStart w:id="231" w:name="_Toc508017582"/>
      <w:r>
        <w:lastRenderedPageBreak/>
        <w:t>Exemptions to Compulsory Attendance</w:t>
      </w:r>
      <w:bookmarkEnd w:id="226"/>
      <w:bookmarkEnd w:id="227"/>
      <w:bookmarkEnd w:id="228"/>
      <w:bookmarkEnd w:id="229"/>
      <w:bookmarkEnd w:id="230"/>
      <w:bookmarkEnd w:id="231"/>
    </w:p>
    <w:p w:rsidR="008E70B3" w:rsidRPr="00F457E7" w:rsidRDefault="008E70B3" w:rsidP="00CD614E">
      <w:pPr>
        <w:pStyle w:val="Heading5"/>
      </w:pPr>
      <w:bookmarkStart w:id="232" w:name="_Toc508017583"/>
      <w:r>
        <w:t>All Grade Levels</w:t>
      </w:r>
      <w:bookmarkEnd w:id="232"/>
    </w:p>
    <w:p w:rsidR="008E70B3" w:rsidRDefault="008E70B3" w:rsidP="00CD614E">
      <w:r w:rsidRPr="00F457E7">
        <w:fldChar w:fldCharType="begin"/>
      </w:r>
      <w:r w:rsidRPr="00F457E7">
        <w:instrText xml:space="preserve"> "attendance:exemptions" </w:instrText>
      </w:r>
      <w:r w:rsidRPr="00F457E7">
        <w:fldChar w:fldCharType="end"/>
      </w:r>
      <w:r>
        <w:t>State law allows exemptions to the compulsory attendance requirements for several types of absences if the student makes up all work. These include the following activities and events:</w:t>
      </w:r>
    </w:p>
    <w:p w:rsidR="008E70B3" w:rsidRDefault="008E70B3" w:rsidP="0081652B">
      <w:pPr>
        <w:pStyle w:val="ListParagraph"/>
        <w:numPr>
          <w:ilvl w:val="0"/>
          <w:numId w:val="30"/>
        </w:numPr>
      </w:pPr>
      <w:r>
        <w:t>Religious holy days;</w:t>
      </w:r>
      <w:r w:rsidRPr="009B1627">
        <w:t xml:space="preserve"> </w:t>
      </w:r>
    </w:p>
    <w:p w:rsidR="008E70B3" w:rsidRDefault="008E70B3" w:rsidP="0081652B">
      <w:pPr>
        <w:pStyle w:val="ListParagraph"/>
        <w:numPr>
          <w:ilvl w:val="0"/>
          <w:numId w:val="30"/>
        </w:numPr>
      </w:pPr>
      <w:r>
        <w:t>Required court appearances;</w:t>
      </w:r>
    </w:p>
    <w:p w:rsidR="008E70B3" w:rsidRDefault="008E70B3" w:rsidP="0081652B">
      <w:pPr>
        <w:pStyle w:val="ListParagraph"/>
        <w:numPr>
          <w:ilvl w:val="0"/>
          <w:numId w:val="30"/>
        </w:numPr>
      </w:pPr>
      <w:r>
        <w:t>Activities related to obtaining U.S. citizenship;</w:t>
      </w:r>
    </w:p>
    <w:p w:rsidR="008E70B3" w:rsidRPr="00F457E7" w:rsidRDefault="008E70B3" w:rsidP="0081652B">
      <w:pPr>
        <w:pStyle w:val="ListParagraph"/>
        <w:numPr>
          <w:ilvl w:val="0"/>
          <w:numId w:val="31"/>
        </w:numPr>
      </w:pPr>
      <w: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rsidR="008E70B3" w:rsidRDefault="008E70B3" w:rsidP="0081652B">
      <w:pPr>
        <w:pStyle w:val="ListParagraph"/>
        <w:numPr>
          <w:ilvl w:val="0"/>
          <w:numId w:val="32"/>
        </w:numPr>
      </w:pPr>
      <w:r>
        <w:t>For students in the conservatorship (custody) of the state,</w:t>
      </w:r>
    </w:p>
    <w:p w:rsidR="008E70B3" w:rsidRDefault="008E70B3" w:rsidP="0081652B">
      <w:pPr>
        <w:pStyle w:val="ListParagraph"/>
        <w:numPr>
          <w:ilvl w:val="1"/>
          <w:numId w:val="33"/>
        </w:numPr>
      </w:pPr>
      <w:r>
        <w:t>An activity required under a court-ordered service plan; or</w:t>
      </w:r>
    </w:p>
    <w:p w:rsidR="008E70B3" w:rsidRPr="00F457E7" w:rsidRDefault="008E70B3" w:rsidP="0081652B">
      <w:pPr>
        <w:pStyle w:val="ListParagraph"/>
        <w:numPr>
          <w:ilvl w:val="1"/>
          <w:numId w:val="33"/>
        </w:numPr>
      </w:pPr>
      <w:r>
        <w:t>Any other court-ordered activity, provided it is not practicable to schedule the student’s participation in the activity outside of school hours.</w:t>
      </w:r>
    </w:p>
    <w:p w:rsidR="008E70B3" w:rsidRDefault="008E70B3" w:rsidP="00CD614E">
      <w:r>
        <w:t xml:space="preserve">As listed in Section I at </w:t>
      </w:r>
      <w:r w:rsidRPr="001D1B52">
        <w:rPr>
          <w:b/>
        </w:rPr>
        <w:t>Children of Military Families</w:t>
      </w:r>
      <w:r>
        <w:t xml:space="preserve">, absences of up to five days will be excused for a student to visit with a parent, stepparent, or legal guardian who has been called to duty for, is on leave from, or immediately returned from certain deployments. [See </w:t>
      </w:r>
      <w:r w:rsidRPr="00D17A08">
        <w:t xml:space="preserve">page </w:t>
      </w:r>
      <w:r>
        <w:fldChar w:fldCharType="begin"/>
      </w:r>
      <w:r>
        <w:instrText xml:space="preserve"> PAGEREF _Ref507766846 \h </w:instrText>
      </w:r>
      <w:r>
        <w:fldChar w:fldCharType="separate"/>
      </w:r>
      <w:r w:rsidR="0093402D">
        <w:rPr>
          <w:noProof/>
        </w:rPr>
        <w:t>17</w:t>
      </w:r>
      <w:r>
        <w:fldChar w:fldCharType="end"/>
      </w:r>
      <w:r>
        <w:t xml:space="preserve"> for that section.]</w:t>
      </w:r>
    </w:p>
    <w:p w:rsidR="008E70B3" w:rsidRPr="00F457E7" w:rsidRDefault="008E70B3" w:rsidP="00CD614E">
      <w:pPr>
        <w:pStyle w:val="Heading5"/>
      </w:pPr>
      <w:bookmarkStart w:id="233" w:name="_Toc508017584"/>
      <w:r>
        <w:t>Secondary Grade Levels</w:t>
      </w:r>
      <w:bookmarkEnd w:id="233"/>
    </w:p>
    <w:p w:rsidR="008E70B3" w:rsidRPr="00F457E7" w:rsidRDefault="008E70B3" w:rsidP="00CD614E">
      <w: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8E70B3" w:rsidRPr="00D74236" w:rsidRDefault="008E70B3" w:rsidP="00CD614E">
      <w:r>
        <w:t>An absence will also be considered an exemption if a student 17 years of age or older is pursuing enlistment in a branch of the U.S. armed services or Texas National Guard, provided the absence does not exceed four days during the period the student is enrolled in high school and the student provides verification to the district of these activities.</w:t>
      </w:r>
    </w:p>
    <w:p w:rsidR="008E70B3" w:rsidRDefault="008E70B3" w:rsidP="00CD614E">
      <w:r>
        <w:t>Absences of up to two days in a school year will also be considered an exemption for:</w:t>
      </w:r>
    </w:p>
    <w:p w:rsidR="008E70B3" w:rsidRPr="0022560E" w:rsidRDefault="008E70B3" w:rsidP="0081652B">
      <w:pPr>
        <w:pStyle w:val="ListParagraph"/>
        <w:numPr>
          <w:ilvl w:val="0"/>
          <w:numId w:val="34"/>
        </w:numPr>
      </w:pPr>
      <w:r w:rsidRPr="0022560E">
        <w:t>A student serving as an early voting clerk, provided the district’s board has authorized this in policy FEA(LOCAL), the student notifies his or her teachers, and the student receives approval from the principal prior to the absences</w:t>
      </w:r>
      <w:r>
        <w:t>;</w:t>
      </w:r>
      <w:r w:rsidRPr="0022560E">
        <w:t xml:space="preserve"> and</w:t>
      </w:r>
    </w:p>
    <w:p w:rsidR="008E70B3" w:rsidRPr="00F457E7" w:rsidRDefault="008E70B3" w:rsidP="0081652B">
      <w:pPr>
        <w:pStyle w:val="ListParagraph"/>
        <w:numPr>
          <w:ilvl w:val="0"/>
          <w:numId w:val="34"/>
        </w:numPr>
      </w:pPr>
      <w:r>
        <w:t>A student serving as an election clerk, if the student makes up any work missed.</w:t>
      </w:r>
    </w:p>
    <w:p w:rsidR="008E70B3" w:rsidRPr="00E64A38" w:rsidRDefault="008E70B3" w:rsidP="00CD614E">
      <w:r>
        <w:t>An absence of a student in grades 6–12 for the purpose of sounding “Taps” at a military honors funeral for a deceased veteran will also be excused by the district.</w:t>
      </w:r>
    </w:p>
    <w:p w:rsidR="008E70B3" w:rsidRDefault="008E70B3" w:rsidP="00CD614E">
      <w:pPr>
        <w:pStyle w:val="Heading4"/>
      </w:pPr>
      <w:bookmarkStart w:id="234" w:name="_Failure_to_Comply"/>
      <w:bookmarkStart w:id="235" w:name="_Toc276128961"/>
      <w:bookmarkStart w:id="236" w:name="_Toc286392514"/>
      <w:bookmarkStart w:id="237" w:name="_Toc288554502"/>
      <w:bookmarkStart w:id="238" w:name="_Toc294173584"/>
      <w:bookmarkStart w:id="239" w:name="_Toc508017585"/>
      <w:bookmarkEnd w:id="234"/>
      <w:r w:rsidRPr="00207386">
        <w:lastRenderedPageBreak/>
        <w:t>Failure to Comply with Compulsory Attendance</w:t>
      </w:r>
      <w:bookmarkEnd w:id="235"/>
      <w:bookmarkEnd w:id="236"/>
      <w:bookmarkEnd w:id="237"/>
      <w:bookmarkEnd w:id="238"/>
      <w:bookmarkEnd w:id="239"/>
    </w:p>
    <w:p w:rsidR="008E70B3" w:rsidRPr="00F457E7" w:rsidRDefault="008E70B3" w:rsidP="00CD614E">
      <w:pPr>
        <w:pStyle w:val="Heading5"/>
      </w:pPr>
      <w:bookmarkStart w:id="240" w:name="_Toc508017586"/>
      <w:r>
        <w:t>All Grade Levels</w:t>
      </w:r>
      <w:bookmarkEnd w:id="240"/>
    </w:p>
    <w:p w:rsidR="008E70B3" w:rsidRPr="00800B0C" w:rsidRDefault="008E70B3" w:rsidP="00CD614E">
      <w:r>
        <w:t xml:space="preserve">School employees must investigate and report violations of the state compulsory attendance law. A student </w:t>
      </w:r>
      <w:proofErr w:type="gramStart"/>
      <w:r>
        <w:t>absent</w:t>
      </w:r>
      <w:proofErr w:type="gramEnd"/>
      <w:r>
        <w:t xml:space="preserve">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rsidR="008E70B3" w:rsidRDefault="008E70B3" w:rsidP="00CD614E">
      <w:pPr>
        <w:pStyle w:val="Heading5"/>
      </w:pPr>
      <w:bookmarkStart w:id="241" w:name="_Toc508017587"/>
      <w:r>
        <w:t>Students with Disabilities</w:t>
      </w:r>
      <w:bookmarkEnd w:id="241"/>
    </w:p>
    <w:p w:rsidR="008E70B3" w:rsidRDefault="008E70B3" w:rsidP="00CD614E">
      <w:r>
        <w:t xml:space="preserve">If a student with a disability is experiencing attendance issues, the student’s ARD committee or Section 504 committee will be notified, and the committee will determine whether the attendance issues warrant </w:t>
      </w:r>
      <w:r w:rsidRPr="001818F4">
        <w:t>an evaluation, a reevaluation, and/or modifications to the student's individualized education program or Section 504 plan, as appropriate</w:t>
      </w:r>
      <w:r>
        <w:t>.</w:t>
      </w:r>
    </w:p>
    <w:p w:rsidR="008E70B3" w:rsidRDefault="008E70B3" w:rsidP="00CD614E">
      <w:pPr>
        <w:pStyle w:val="Heading5"/>
      </w:pPr>
      <w:bookmarkStart w:id="242" w:name="_Toc508017588"/>
      <w:r>
        <w:t>Age 19 and Older</w:t>
      </w:r>
      <w:bookmarkEnd w:id="242"/>
    </w:p>
    <w:p w:rsidR="008E70B3" w:rsidRPr="00BF0D6F" w:rsidRDefault="008E70B3" w:rsidP="00CD614E">
      <w:r>
        <w:t>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rsidR="008E70B3" w:rsidRDefault="008E70B3" w:rsidP="00CD614E">
      <w:pPr>
        <w:pStyle w:val="Heading5"/>
      </w:pPr>
      <w:bookmarkStart w:id="243" w:name="_Toc508017589"/>
      <w:r>
        <w:t>Between Ages 6 and 1</w:t>
      </w:r>
      <w:bookmarkEnd w:id="243"/>
      <w:r w:rsidR="005A077A">
        <w:t>8</w:t>
      </w:r>
    </w:p>
    <w:p w:rsidR="008E70B3" w:rsidRDefault="008E70B3" w:rsidP="00CD614E">
      <w:r>
        <w:t>When</w:t>
      </w:r>
      <w:r w:rsidR="005A077A">
        <w:t xml:space="preserve"> a student between ages 6 and 18</w:t>
      </w:r>
      <w:r>
        <w:t xml:space="preserve"> incurs unexcused absences for three or more days or parts of days within a four-week period, the school will send a notice to the student’s parent, as required by law, to remind the parent that it is the parent’s duty to monitor the student’s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rsidR="008E70B3" w:rsidRPr="00C517AB" w:rsidRDefault="008E70B3" w:rsidP="00CD614E">
      <w:r>
        <w:t xml:space="preserve">The truancy prevention facilitator for the district is </w:t>
      </w:r>
      <w:r w:rsidR="00C83F32">
        <w:t>Anthony Smith</w:t>
      </w:r>
      <w:r>
        <w:t xml:space="preserve">. If you have questions about your student and the effect of his or her absences from school, please contact the facilitator </w:t>
      </w:r>
      <w:r w:rsidR="00F8763E">
        <w:t xml:space="preserve">(325-625-2156 ext. 211) </w:t>
      </w:r>
      <w:r>
        <w:t>or any other campus administrator.</w:t>
      </w:r>
    </w:p>
    <w:p w:rsidR="008E70B3" w:rsidRDefault="008E70B3" w:rsidP="00CD614E">
      <w: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8E70B3" w:rsidRDefault="008E70B3" w:rsidP="00CD614E">
      <w:r>
        <w:t>If a student ages 12–18 incurs unexcused absences on ten or more days or parts of days within a six-month period in the same school year, the district, in most circumstances, will refer the student to truancy court.</w:t>
      </w:r>
    </w:p>
    <w:p w:rsidR="008E70B3" w:rsidRPr="001B430F" w:rsidRDefault="00B25607" w:rsidP="00A65409">
      <w:r w:rsidRPr="003A5C7A">
        <w:t xml:space="preserve"> </w:t>
      </w:r>
      <w:r w:rsidR="008E70B3" w:rsidRPr="003A5C7A">
        <w:t xml:space="preserve">[See </w:t>
      </w:r>
      <w:r w:rsidR="008E70B3">
        <w:t>policies</w:t>
      </w:r>
      <w:r w:rsidR="008E70B3" w:rsidRPr="003A5C7A">
        <w:t xml:space="preserve"> FEA(LEGAL)</w:t>
      </w:r>
      <w:r w:rsidR="008E70B3">
        <w:t xml:space="preserve"> and FED(LEGAL)</w:t>
      </w:r>
      <w:r w:rsidR="008E70B3" w:rsidRPr="003A5C7A">
        <w:t>.]</w:t>
      </w:r>
    </w:p>
    <w:p w:rsidR="008E70B3" w:rsidRDefault="008E70B3" w:rsidP="00CD614E">
      <w:pPr>
        <w:pStyle w:val="Heading4"/>
      </w:pPr>
      <w:bookmarkStart w:id="244" w:name="_Toc68077884"/>
      <w:bookmarkStart w:id="245" w:name="_Toc131472745"/>
      <w:bookmarkStart w:id="246" w:name="_Toc160506503"/>
      <w:bookmarkStart w:id="247" w:name="_Toc234250998"/>
      <w:bookmarkStart w:id="248" w:name="_Toc276128962"/>
      <w:bookmarkStart w:id="249" w:name="_Toc286392515"/>
      <w:bookmarkStart w:id="250" w:name="_Toc288554503"/>
      <w:bookmarkStart w:id="251" w:name="_Toc294173585"/>
      <w:bookmarkStart w:id="252" w:name="_Ref507999973"/>
      <w:bookmarkStart w:id="253" w:name="_Toc508017590"/>
      <w:r>
        <w:lastRenderedPageBreak/>
        <w:t>Attendance for Credit</w:t>
      </w:r>
      <w:bookmarkEnd w:id="244"/>
      <w:bookmarkEnd w:id="245"/>
      <w:bookmarkEnd w:id="246"/>
      <w:bookmarkEnd w:id="247"/>
      <w:bookmarkEnd w:id="248"/>
      <w:bookmarkEnd w:id="249"/>
      <w:bookmarkEnd w:id="250"/>
      <w:bookmarkEnd w:id="251"/>
      <w:r>
        <w:t xml:space="preserve"> or Final Grade (Kindergarten–Grade 12)</w:t>
      </w:r>
      <w:bookmarkEnd w:id="252"/>
      <w:bookmarkEnd w:id="253"/>
    </w:p>
    <w:p w:rsidR="008E70B3" w:rsidRPr="003B113F" w:rsidRDefault="003B113F" w:rsidP="00CD614E">
      <w:r w:rsidRPr="003B113F">
        <w:t xml:space="preserve">To </w:t>
      </w:r>
      <w:r w:rsidR="008E70B3" w:rsidRPr="003B113F">
        <w:t>receive credit or a final grade in a class, a student in kindergarten–grade 12 must attend at least 90 percent of the days the class is offered. A student who attends at least 75 percent but fewer than 90 percent of the days the class is offered may receive credit or a final grade for the class if he or she completes a plan, approved by the principal, who allows the student to fulfill the instructional requirements for the class. If a student is involved in a criminal or juvenile court proceeding, the approval of the judge presiding over the case will also be required before the student receives credit or a final grade for the class.</w:t>
      </w:r>
    </w:p>
    <w:p w:rsidR="008E70B3" w:rsidRPr="003B113F" w:rsidRDefault="008E70B3" w:rsidP="00CD614E">
      <w:r w:rsidRPr="003B113F">
        <w:t>If a student attends less than 75 percent of the days a class is offered or has not completed the plan approved by the principal, then the student will be referred to the attendance review committee to determine whether there are extenuating circumstances for the absences and how the student can regain credit or a final grade lost because of absences. [See policy FEC.]</w:t>
      </w:r>
    </w:p>
    <w:p w:rsidR="008E70B3" w:rsidRDefault="008E70B3" w:rsidP="00CD614E">
      <w:r w:rsidRPr="00207386">
        <w:t>All absences</w:t>
      </w:r>
      <w:r>
        <w:t>, whether excused or unexcused,</w:t>
      </w:r>
      <w:r w:rsidRPr="00207386">
        <w:t xml:space="preserve"> </w:t>
      </w:r>
      <w:r>
        <w:t>must</w:t>
      </w:r>
      <w:r w:rsidRPr="00207386">
        <w:t xml:space="preserve"> be considered in determining whether a student has attended the required percentage of days</w:t>
      </w:r>
      <w:r>
        <w:t>. In determining whether there were extenuating circumstances for the absences, the attendance committee will use the following guidelines:</w:t>
      </w:r>
    </w:p>
    <w:p w:rsidR="008E70B3" w:rsidRDefault="008E70B3" w:rsidP="0081652B">
      <w:pPr>
        <w:pStyle w:val="ListParagraph"/>
        <w:numPr>
          <w:ilvl w:val="0"/>
          <w:numId w:val="35"/>
        </w:numPr>
      </w:pPr>
      <w:r w:rsidRPr="00207386">
        <w:t xml:space="preserve">If makeup work is completed, absences for the reasons listed above at </w:t>
      </w:r>
      <w:r w:rsidRPr="00E040F9">
        <w:rPr>
          <w:b/>
        </w:rPr>
        <w:t>Exemptions to Compulsory Attendance</w:t>
      </w:r>
      <w:r w:rsidRPr="00207386">
        <w:t xml:space="preserve"> will be considered </w:t>
      </w:r>
      <w:r>
        <w:t>extenuating circumstances</w:t>
      </w:r>
      <w:r w:rsidRPr="00207386">
        <w:t xml:space="preserve"> for </w:t>
      </w:r>
      <w:r>
        <w:t>purposes of attendance for credit or the award of a final grade</w:t>
      </w:r>
      <w:r w:rsidRPr="00207386">
        <w:t>.</w:t>
      </w:r>
    </w:p>
    <w:p w:rsidR="008E70B3" w:rsidRPr="00207386" w:rsidRDefault="008E70B3" w:rsidP="0081652B">
      <w:pPr>
        <w:pStyle w:val="ListParagraph"/>
        <w:numPr>
          <w:ilvl w:val="0"/>
          <w:numId w:val="35"/>
        </w:numPr>
      </w:pPr>
      <w:r w:rsidRPr="00207386">
        <w:t>A transfer or migrant student begins to accumulate absences only after he or she</w:t>
      </w:r>
      <w:r>
        <w:t xml:space="preserve"> has enrolled in the district.</w:t>
      </w:r>
    </w:p>
    <w:p w:rsidR="008E70B3" w:rsidRPr="00207386" w:rsidDel="004B29E3" w:rsidRDefault="008E70B3" w:rsidP="0081652B">
      <w:pPr>
        <w:pStyle w:val="ListParagraph"/>
        <w:numPr>
          <w:ilvl w:val="0"/>
          <w:numId w:val="35"/>
        </w:numPr>
      </w:pPr>
      <w:r w:rsidRPr="00207386">
        <w:t>In reaching a decision about a student’s absences, the committee will attempt to ensure that it is in the best interest of the student.</w:t>
      </w:r>
    </w:p>
    <w:p w:rsidR="008E70B3" w:rsidRPr="00216088" w:rsidRDefault="008E70B3" w:rsidP="0081652B">
      <w:pPr>
        <w:pStyle w:val="ListParagraph"/>
        <w:numPr>
          <w:ilvl w:val="0"/>
          <w:numId w:val="35"/>
        </w:numPr>
      </w:pPr>
      <w:r w:rsidRPr="00216088">
        <w:t>The committee will review absences incurred based on the student’s participation in board-approved extracurricular activities. These absences will be considered by the attendance committee as extenuating circumstances in accordance with the absences allowed under FM(LOCAL) if the student made up the work missed in each class.</w:t>
      </w:r>
    </w:p>
    <w:p w:rsidR="008E70B3" w:rsidRDefault="008E70B3" w:rsidP="0081652B">
      <w:pPr>
        <w:pStyle w:val="ListParagraph"/>
        <w:numPr>
          <w:ilvl w:val="0"/>
          <w:numId w:val="36"/>
        </w:numPr>
      </w:pPr>
      <w:r w:rsidRPr="000F5A28">
        <w:t>The committee will consider the acceptability and authenticity of documented reasons for the student’s absences.</w:t>
      </w:r>
    </w:p>
    <w:p w:rsidR="008E70B3" w:rsidRPr="000F5A28" w:rsidRDefault="008E70B3" w:rsidP="0081652B">
      <w:pPr>
        <w:pStyle w:val="ListParagraph"/>
        <w:numPr>
          <w:ilvl w:val="0"/>
          <w:numId w:val="36"/>
        </w:numPr>
      </w:pPr>
      <w:r w:rsidRPr="000F5A28">
        <w:t>The committee will consider whether the absences were for reasons over which the student or the student’s parent could exercise any control.</w:t>
      </w:r>
    </w:p>
    <w:p w:rsidR="008E70B3" w:rsidRDefault="008E70B3" w:rsidP="0081652B">
      <w:pPr>
        <w:pStyle w:val="ListParagraph"/>
        <w:numPr>
          <w:ilvl w:val="0"/>
          <w:numId w:val="36"/>
        </w:numPr>
      </w:pPr>
      <w:r w:rsidRPr="000F5A28">
        <w:t>The committee will consider the extent to which the student has completed all assignments, mastered the essential knowledge and skills, and maintained passing grades in the course or subject.</w:t>
      </w:r>
    </w:p>
    <w:p w:rsidR="008E70B3" w:rsidRPr="000F5A28" w:rsidRDefault="008E70B3" w:rsidP="0081652B">
      <w:pPr>
        <w:pStyle w:val="ListParagraph"/>
        <w:numPr>
          <w:ilvl w:val="0"/>
          <w:numId w:val="36"/>
        </w:numPr>
      </w:pPr>
      <w:r w:rsidRPr="00883593">
        <w:t xml:space="preserve">The student </w:t>
      </w:r>
      <w:r w:rsidRPr="000F5A28">
        <w:t>or parent will be given an opportunity to present any information to the committee about the absences and to talk about ways to earn or regain credit</w:t>
      </w:r>
      <w:r>
        <w:t xml:space="preserve"> or a final grade</w:t>
      </w:r>
      <w:r w:rsidRPr="000F5A28">
        <w:t>.</w:t>
      </w:r>
    </w:p>
    <w:p w:rsidR="008E70B3" w:rsidRDefault="008E70B3" w:rsidP="00CD614E">
      <w:r>
        <w:lastRenderedPageBreak/>
        <w:t>The student or parent may appeal the committee’s decision to the board by following policy FNG(LOCAL).</w:t>
      </w:r>
    </w:p>
    <w:p w:rsidR="008E70B3" w:rsidRDefault="008E70B3" w:rsidP="004B6E41">
      <w:r>
        <w:t>The actual number of days a student must be in attendance to receive credit or a final grade will depend on whether the class is for a full semester or for a full year.</w:t>
      </w:r>
    </w:p>
    <w:p w:rsidR="008E70B3" w:rsidRPr="009B7174" w:rsidRDefault="008E70B3" w:rsidP="00CD614E">
      <w:pPr>
        <w:pStyle w:val="Heading4"/>
      </w:pPr>
      <w:bookmarkStart w:id="254" w:name="_Toc508017591"/>
      <w:r>
        <w:t>Official Attendance-Taking Time (All Grade Levels)</w:t>
      </w:r>
      <w:bookmarkEnd w:id="254"/>
    </w:p>
    <w:p w:rsidR="008E70B3" w:rsidRDefault="008E70B3" w:rsidP="00CD614E">
      <w:r>
        <w:t>The district must submit attendance of its students to the TEA reflecting attendance at a specific time each day.</w:t>
      </w:r>
    </w:p>
    <w:p w:rsidR="008E70B3" w:rsidRPr="00D7374B" w:rsidRDefault="008E70B3" w:rsidP="00CD614E">
      <w:r>
        <w:t xml:space="preserve">Official attendance is taken every day at </w:t>
      </w:r>
      <w:r w:rsidR="002D6B8A">
        <w:t>9</w:t>
      </w:r>
      <w:r w:rsidR="005A077A">
        <w:t>:10</w:t>
      </w:r>
      <w:r w:rsidR="002D6B8A">
        <w:t xml:space="preserve"> a.m.</w:t>
      </w:r>
      <w:r w:rsidRPr="002D6B8A">
        <w:t>,</w:t>
      </w:r>
      <w:r>
        <w:t xml:space="preserve"> which is </w:t>
      </w:r>
      <w:r w:rsidRPr="002D6B8A">
        <w:t xml:space="preserve">during the </w:t>
      </w:r>
      <w:r w:rsidR="002D6B8A" w:rsidRPr="002D6B8A">
        <w:t xml:space="preserve">second </w:t>
      </w:r>
      <w:r w:rsidRPr="002D6B8A">
        <w:t>instructional</w:t>
      </w:r>
      <w:r>
        <w:t xml:space="preserve"> hour as required by state rule.</w:t>
      </w:r>
    </w:p>
    <w:p w:rsidR="008E70B3" w:rsidRPr="001D1B52" w:rsidRDefault="008E70B3" w:rsidP="00CD614E">
      <w:r>
        <w:t xml:space="preserve">A student </w:t>
      </w:r>
      <w:proofErr w:type="gramStart"/>
      <w:r>
        <w:t>absent</w:t>
      </w:r>
      <w:proofErr w:type="gramEnd"/>
      <w:r>
        <w:t xml:space="preserve"> for any portion of the day, including at the official attendance-taking time, should follow the procedures below to provide documentation of the absence.</w:t>
      </w:r>
    </w:p>
    <w:p w:rsidR="00370AC4" w:rsidRDefault="00370AC4" w:rsidP="00370AC4">
      <w:pPr>
        <w:pStyle w:val="Heading4"/>
        <w:rPr>
          <w:rFonts w:eastAsia="Times New Roman"/>
        </w:rPr>
      </w:pPr>
      <w:bookmarkStart w:id="255" w:name="_Toc276128964"/>
      <w:bookmarkStart w:id="256" w:name="_Toc286392517"/>
      <w:bookmarkStart w:id="257" w:name="_Toc288554505"/>
      <w:bookmarkStart w:id="258" w:name="_Toc294173587"/>
      <w:bookmarkStart w:id="259" w:name="_Toc508017593"/>
      <w:r>
        <w:rPr>
          <w:rFonts w:eastAsia="Times New Roman"/>
        </w:rPr>
        <w:t>Documentation after an Absence (All Grade Levels)</w:t>
      </w:r>
    </w:p>
    <w:p w:rsidR="00370AC4" w:rsidRPr="00370AC4" w:rsidRDefault="00370AC4" w:rsidP="00370AC4">
      <w:r>
        <w:t xml:space="preserve">When a student is absent from school, the student—upon arrival or return to school—must </w:t>
      </w:r>
      <w:r w:rsidRPr="00370AC4">
        <w:t>bring a note signed by the parent that describes the reason for the absence. A note signed by the student, even with the parent’s permission, will not be accepted unless the student is age 18 or older or is an emancipated minor under state law. The district requires a written note from the parent.</w:t>
      </w:r>
    </w:p>
    <w:p w:rsidR="00370AC4" w:rsidRPr="00370AC4" w:rsidRDefault="00370AC4" w:rsidP="00370AC4">
      <w:r w:rsidRPr="00370AC4">
        <w:t>The campus will document in its attendance records for the student whether the absence is considered by the district to be excused or unexcused.</w:t>
      </w:r>
    </w:p>
    <w:p w:rsidR="00370AC4" w:rsidRDefault="00370AC4" w:rsidP="00370AC4">
      <w:r w:rsidRPr="00370AC4">
        <w:rPr>
          <w:b/>
          <w:bCs/>
        </w:rPr>
        <w:t>Note:</w:t>
      </w:r>
      <w:r w:rsidRPr="00370AC4">
        <w:t xml:space="preserve"> Unless the absence is for a statutorily allowed reason under compulsory attendance laws, the district will not excuse any absence, even if the parent provides a note explaining the absence. Circumstances will be considered when truancy measures are being considered.</w:t>
      </w:r>
    </w:p>
    <w:p w:rsidR="008E70B3" w:rsidRDefault="008E70B3" w:rsidP="00CD614E">
      <w:pPr>
        <w:pStyle w:val="Heading4"/>
      </w:pPr>
      <w:r w:rsidRPr="00D250C2">
        <w:t xml:space="preserve">Doctor’s Note </w:t>
      </w:r>
      <w:r>
        <w:t>a</w:t>
      </w:r>
      <w:r w:rsidRPr="00D250C2">
        <w:t>fter an Absence for Illness</w:t>
      </w:r>
      <w:bookmarkEnd w:id="255"/>
      <w:bookmarkEnd w:id="256"/>
      <w:bookmarkEnd w:id="257"/>
      <w:bookmarkEnd w:id="258"/>
      <w:r>
        <w:t xml:space="preserve"> (All Grade Levels)</w:t>
      </w:r>
      <w:bookmarkEnd w:id="259"/>
    </w:p>
    <w:p w:rsidR="008E70B3" w:rsidRDefault="008E70B3" w:rsidP="00CD614E">
      <w:r>
        <w:t xml:space="preserve">Within </w:t>
      </w:r>
      <w:r w:rsidR="002D6B8A" w:rsidRPr="002D6B8A">
        <w:rPr>
          <w:i/>
        </w:rPr>
        <w:t>2</w:t>
      </w:r>
      <w:r>
        <w:t xml:space="preserve"> days of returning to school</w:t>
      </w:r>
      <w:r w:rsidRPr="00D250C2">
        <w:t xml:space="preserve">, a student absent for more than </w:t>
      </w:r>
      <w:r w:rsidR="00757802" w:rsidRPr="00757802">
        <w:t>two</w:t>
      </w:r>
      <w:r w:rsidRPr="00757802">
        <w:t xml:space="preserve"> </w:t>
      </w:r>
      <w:r w:rsidRPr="00D250C2">
        <w:t>consecutive days because of a personal illness must bring a statement from a doctor or health clinic verifying the illness or condition that caused the student’s extended absence from school</w:t>
      </w:r>
      <w:r>
        <w:t>. Otherwise, the student’s absence may be considered unexcused and, if so, would be considered to be in violation of compulsory attendance laws.</w:t>
      </w:r>
    </w:p>
    <w:p w:rsidR="008E70B3" w:rsidRDefault="008E70B3" w:rsidP="00CD614E">
      <w:r>
        <w:t>Should the student develop a questionable pattern of absences, the principal or attendance committee may require a statement from a doctor or health clinic verifying the illness or condition that caused the student’s absence from school to determine whether the absence or absences will be excused or unexcused.</w:t>
      </w:r>
    </w:p>
    <w:p w:rsidR="008E70B3" w:rsidRDefault="008E70B3" w:rsidP="00CD614E">
      <w:r>
        <w:t>[See policy FEC(LOCAL).]</w:t>
      </w:r>
    </w:p>
    <w:p w:rsidR="008E70B3" w:rsidRDefault="008E70B3" w:rsidP="00CD614E">
      <w:pPr>
        <w:pStyle w:val="Heading4"/>
      </w:pPr>
      <w:bookmarkStart w:id="260" w:name="_Toc276128965"/>
      <w:bookmarkStart w:id="261" w:name="_Toc286392518"/>
      <w:bookmarkStart w:id="262" w:name="_Toc288554506"/>
      <w:bookmarkStart w:id="263" w:name="_Toc294173588"/>
      <w:bookmarkStart w:id="264" w:name="_Toc508017594"/>
      <w:r w:rsidRPr="00D250C2">
        <w:t>Driver License Attendance Verification</w:t>
      </w:r>
      <w:bookmarkEnd w:id="260"/>
      <w:bookmarkEnd w:id="261"/>
      <w:bookmarkEnd w:id="262"/>
      <w:bookmarkEnd w:id="263"/>
      <w:r>
        <w:t xml:space="preserve"> (Secondary Grade Levels Only)</w:t>
      </w:r>
      <w:bookmarkEnd w:id="264"/>
    </w:p>
    <w:p w:rsidR="008E70B3" w:rsidRPr="00800B0C" w:rsidRDefault="008E70B3" w:rsidP="00CD614E">
      <w:r w:rsidRPr="00D250C2">
        <w:t xml:space="preserve">For a student between the ages of 16 and 18 to obtain a driver license, </w:t>
      </w:r>
      <w:r>
        <w:t xml:space="preserve">written parental permission must be provided for </w:t>
      </w:r>
      <w:r w:rsidRPr="00D250C2">
        <w:t xml:space="preserve">the Texas Department of Public Safety </w:t>
      </w:r>
      <w:r>
        <w:t>(DPS)</w:t>
      </w:r>
      <w:r w:rsidRPr="00D250C2">
        <w:t xml:space="preserve"> to access the student’s </w:t>
      </w:r>
      <w:r>
        <w:t xml:space="preserve">attendance </w:t>
      </w:r>
      <w:r w:rsidRPr="00D250C2">
        <w:t xml:space="preserve">records </w:t>
      </w:r>
      <w:r>
        <w:t xml:space="preserve">and, in certain circumstances, for a school administrator to </w:t>
      </w:r>
      <w:r>
        <w:lastRenderedPageBreak/>
        <w:t>provide the student’s attendance information to DPS. A verification of enrollment (VOE) and attendance form may be obtained from the office, which the student will need to submit to DPS upon application for a driver license.</w:t>
      </w:r>
    </w:p>
    <w:p w:rsidR="008E70B3" w:rsidRPr="008E222D" w:rsidRDefault="008E70B3" w:rsidP="00CD614E">
      <w:pPr>
        <w:pStyle w:val="Heading3"/>
      </w:pPr>
      <w:bookmarkStart w:id="265" w:name="_Toc508017595"/>
      <w:bookmarkStart w:id="266" w:name="_Toc49095176"/>
      <w:r>
        <w:t>Accountability under State and Federal Law (All Grade Levels)</w:t>
      </w:r>
      <w:bookmarkEnd w:id="265"/>
      <w:bookmarkEnd w:id="266"/>
    </w:p>
    <w:p w:rsidR="008E70B3" w:rsidRDefault="00BE143A" w:rsidP="00CD614E">
      <w:r w:rsidRPr="00BE143A">
        <w:t>Coleman ISD</w:t>
      </w:r>
      <w:r w:rsidR="008E70B3">
        <w:t xml:space="preserve"> and each of its campuses are held to certain standards of accountability under state and federal law. A key component of the accountability requirements is the dissemination and publication of certain reports and information, which include:</w:t>
      </w:r>
    </w:p>
    <w:p w:rsidR="008E70B3" w:rsidRPr="009323CD" w:rsidRDefault="008E70B3" w:rsidP="0072357E">
      <w:pPr>
        <w:pStyle w:val="ListParagraph"/>
        <w:numPr>
          <w:ilvl w:val="0"/>
          <w:numId w:val="93"/>
        </w:numPr>
      </w:pPr>
      <w:r w:rsidRPr="009323CD">
        <w:t>The Texas Academic Performance Report (TAPR) for the district, compiled by TEA, the state agency that oversees public education, based on academic factors and ratings;</w:t>
      </w:r>
    </w:p>
    <w:p w:rsidR="008E70B3" w:rsidRPr="009323CD" w:rsidRDefault="008E70B3" w:rsidP="0072357E">
      <w:pPr>
        <w:pStyle w:val="ListParagraph"/>
        <w:numPr>
          <w:ilvl w:val="0"/>
          <w:numId w:val="93"/>
        </w:numPr>
      </w:pPr>
      <w:r w:rsidRPr="009323CD">
        <w:t>A School Report Card (SRC) for each campus in the district compiled by TEA based on academic factors and ratings;</w:t>
      </w:r>
    </w:p>
    <w:p w:rsidR="008E70B3" w:rsidRPr="009323CD" w:rsidRDefault="008E70B3" w:rsidP="0072357E">
      <w:pPr>
        <w:pStyle w:val="ListParagraph"/>
        <w:numPr>
          <w:ilvl w:val="0"/>
          <w:numId w:val="93"/>
        </w:numPr>
      </w:pPr>
      <w:r w:rsidRPr="009323CD">
        <w:t>The district’s financial management report, which will include the financial accountability rating assigned to the district by TEA; and</w:t>
      </w:r>
    </w:p>
    <w:p w:rsidR="008E70B3" w:rsidRPr="009323CD" w:rsidRDefault="008E70B3" w:rsidP="0072357E">
      <w:pPr>
        <w:pStyle w:val="ListParagraph"/>
        <w:numPr>
          <w:ilvl w:val="0"/>
          <w:numId w:val="93"/>
        </w:numPr>
      </w:pPr>
      <w:r w:rsidRPr="009323CD">
        <w:t>Information compiled by TEA for the submission of a federal report card that is required by federal law.</w:t>
      </w:r>
    </w:p>
    <w:p w:rsidR="008E70B3" w:rsidRDefault="008E70B3" w:rsidP="00CD614E">
      <w:r>
        <w:t xml:space="preserve">This information can be found on the district’s website at </w:t>
      </w:r>
      <w:r w:rsidR="00BE143A">
        <w:t>www.colemanisd.net</w:t>
      </w:r>
      <w:r>
        <w:t>. Hard copies of any reports are available upon request to the district’s administration office.</w:t>
      </w:r>
    </w:p>
    <w:p w:rsidR="008E70B3" w:rsidRPr="00D74236" w:rsidRDefault="008E70B3" w:rsidP="00CD614E">
      <w:r>
        <w:t xml:space="preserve">TEA also maintains additional accountability and accreditation information at </w:t>
      </w:r>
      <w:hyperlink r:id="rId18" w:history="1">
        <w:r>
          <w:rPr>
            <w:rStyle w:val="Hyperlink"/>
          </w:rPr>
          <w:t>TEA Performance Reporting Division</w:t>
        </w:r>
      </w:hyperlink>
      <w:r>
        <w:t xml:space="preserve"> and the </w:t>
      </w:r>
      <w:hyperlink r:id="rId19" w:history="1">
        <w:r>
          <w:rPr>
            <w:rStyle w:val="Hyperlink"/>
          </w:rPr>
          <w:t>TEA homepage</w:t>
        </w:r>
      </w:hyperlink>
      <w:r>
        <w:t>.</w:t>
      </w:r>
    </w:p>
    <w:p w:rsidR="008E70B3" w:rsidRDefault="008E70B3" w:rsidP="00CD614E">
      <w:pPr>
        <w:pStyle w:val="Heading3"/>
      </w:pPr>
      <w:bookmarkStart w:id="267" w:name="_Toc508017596"/>
      <w:bookmarkStart w:id="268" w:name="_Toc49095177"/>
      <w:r>
        <w:t>Armed Services Vocational Aptitude Battery Test</w:t>
      </w:r>
      <w:bookmarkEnd w:id="267"/>
      <w:bookmarkEnd w:id="268"/>
    </w:p>
    <w:p w:rsidR="008E70B3" w:rsidRDefault="008E70B3" w:rsidP="00CD614E">
      <w:r>
        <w:t>A student in grades 10–12 will be offered an opportunity to take the Armed Services Vocational Aptitude Battery test and consult with a military recruiter.</w:t>
      </w:r>
    </w:p>
    <w:p w:rsidR="008E70B3" w:rsidRPr="00D74236" w:rsidRDefault="008E70B3" w:rsidP="00CD614E">
      <w:r>
        <w:t xml:space="preserve">Please contact the </w:t>
      </w:r>
      <w:r w:rsidR="00945326">
        <w:t xml:space="preserve">high school </w:t>
      </w:r>
      <w:r>
        <w:t>principal for information about this opportunity.</w:t>
      </w:r>
    </w:p>
    <w:p w:rsidR="008E70B3" w:rsidRDefault="008E70B3" w:rsidP="00CD614E">
      <w:pPr>
        <w:pStyle w:val="Heading3"/>
      </w:pPr>
      <w:bookmarkStart w:id="269" w:name="_ACADEMIC_PROGRAMS"/>
      <w:bookmarkStart w:id="270" w:name="_AWARDS_AND_HONORS"/>
      <w:bookmarkStart w:id="271" w:name="_Toc276128967"/>
      <w:bookmarkStart w:id="272" w:name="_Toc286392520"/>
      <w:bookmarkStart w:id="273" w:name="_Toc288554508"/>
      <w:bookmarkStart w:id="274" w:name="_Toc294173590"/>
      <w:bookmarkStart w:id="275" w:name="_Toc508017597"/>
      <w:bookmarkStart w:id="276" w:name="_Toc49095178"/>
      <w:bookmarkEnd w:id="269"/>
      <w:bookmarkEnd w:id="270"/>
      <w:r>
        <w:t>Awards a</w:t>
      </w:r>
      <w:r w:rsidRPr="008E222D">
        <w:t>nd Honors</w:t>
      </w:r>
      <w:bookmarkEnd w:id="271"/>
      <w:bookmarkEnd w:id="272"/>
      <w:bookmarkEnd w:id="273"/>
      <w:bookmarkEnd w:id="274"/>
      <w:r>
        <w:t xml:space="preserve"> (All Grade Levels)</w:t>
      </w:r>
      <w:bookmarkEnd w:id="275"/>
      <w:bookmarkEnd w:id="276"/>
    </w:p>
    <w:p w:rsidR="008E70B3" w:rsidRDefault="005A077A" w:rsidP="00CD614E">
      <w:r>
        <w:t xml:space="preserve">Coleman Junior High will publish each six weeks grading period Honor rolls in local media. Teachers and organizations will publish honors </w:t>
      </w:r>
      <w:r w:rsidR="009843F5">
        <w:t xml:space="preserve">received for their various groups. </w:t>
      </w:r>
    </w:p>
    <w:p w:rsidR="008E70B3" w:rsidRDefault="008E70B3" w:rsidP="00CD614E">
      <w:pPr>
        <w:pStyle w:val="Heading3"/>
      </w:pPr>
      <w:bookmarkStart w:id="277" w:name="_BULLYING"/>
      <w:bookmarkStart w:id="278" w:name="_BULLYING_(All_Grade"/>
      <w:bookmarkStart w:id="279" w:name="_Toc276128968"/>
      <w:bookmarkStart w:id="280" w:name="_Toc286392521"/>
      <w:bookmarkStart w:id="281" w:name="_Toc288554509"/>
      <w:bookmarkStart w:id="282" w:name="_Toc294173591"/>
      <w:bookmarkStart w:id="283" w:name="_Ref507766267"/>
      <w:bookmarkStart w:id="284" w:name="_Ref507999507"/>
      <w:bookmarkStart w:id="285" w:name="_Ref508003987"/>
      <w:bookmarkStart w:id="286" w:name="_Toc508017598"/>
      <w:bookmarkStart w:id="287" w:name="_Toc49095179"/>
      <w:bookmarkEnd w:id="277"/>
      <w:bookmarkEnd w:id="278"/>
      <w:r w:rsidRPr="00D815F5">
        <w:t>Bullying</w:t>
      </w:r>
      <w:bookmarkEnd w:id="279"/>
      <w:bookmarkEnd w:id="280"/>
      <w:bookmarkEnd w:id="281"/>
      <w:bookmarkEnd w:id="282"/>
      <w:r>
        <w:t xml:space="preserve"> (All Grade Levels)</w:t>
      </w:r>
      <w:bookmarkEnd w:id="283"/>
      <w:bookmarkEnd w:id="284"/>
      <w:bookmarkEnd w:id="285"/>
      <w:bookmarkEnd w:id="286"/>
      <w:bookmarkEnd w:id="287"/>
    </w:p>
    <w:p w:rsidR="008E70B3" w:rsidRDefault="008E70B3" w:rsidP="00CD614E">
      <w:r>
        <w:t>Bullying 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w:t>
      </w:r>
    </w:p>
    <w:p w:rsidR="008E70B3" w:rsidRDefault="008E70B3" w:rsidP="0081652B">
      <w:pPr>
        <w:pStyle w:val="ListParagraph"/>
        <w:numPr>
          <w:ilvl w:val="0"/>
          <w:numId w:val="37"/>
        </w:numPr>
      </w:pPr>
      <w:r>
        <w:t>Has the effect or will have the effect of physically harming a student, damaging a student’s property, or placing a student in reasonable fear of harm to the student’s person or of damage to the student’s property;</w:t>
      </w:r>
    </w:p>
    <w:p w:rsidR="008E70B3" w:rsidRDefault="008E70B3" w:rsidP="0081652B">
      <w:pPr>
        <w:pStyle w:val="ListParagraph"/>
        <w:numPr>
          <w:ilvl w:val="0"/>
          <w:numId w:val="37"/>
        </w:numPr>
      </w:pPr>
      <w:r>
        <w:t>Is sufficiently severe, persistent, or pervasive enough that the action or threat creates an intimidating, threatening, or abusive educational environment for a student;</w:t>
      </w:r>
    </w:p>
    <w:p w:rsidR="008E70B3" w:rsidRPr="001D1B52" w:rsidRDefault="008E70B3" w:rsidP="001D1B52">
      <w:pPr>
        <w:pStyle w:val="ListParagraph"/>
        <w:numPr>
          <w:ilvl w:val="0"/>
          <w:numId w:val="37"/>
        </w:numPr>
      </w:pPr>
      <w:r w:rsidRPr="001D1B52">
        <w:lastRenderedPageBreak/>
        <w:t>Materially and substantially disrupts the educational process or the orderly operation of a classroom or school; or</w:t>
      </w:r>
    </w:p>
    <w:p w:rsidR="008E70B3" w:rsidRDefault="008E70B3" w:rsidP="0081652B">
      <w:pPr>
        <w:pStyle w:val="ListParagraph"/>
        <w:numPr>
          <w:ilvl w:val="0"/>
          <w:numId w:val="37"/>
        </w:numPr>
      </w:pPr>
      <w:r>
        <w:t>Infringes on the rights of the victim at school.</w:t>
      </w:r>
    </w:p>
    <w:p w:rsidR="008E70B3" w:rsidRDefault="008E70B3" w:rsidP="00CD614E">
      <w:r>
        <w:t>Bullying includes cyberbullying. Cyberbullying is defined by Section 37.0832 of the Education Code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rsidR="008E70B3" w:rsidRDefault="008E70B3" w:rsidP="00CD614E">
      <w:r>
        <w:t>The district is required to adopt policies and procedures regarding:</w:t>
      </w:r>
    </w:p>
    <w:p w:rsidR="008E70B3" w:rsidRPr="00AA4CC9" w:rsidRDefault="008E70B3" w:rsidP="001D1B52">
      <w:pPr>
        <w:pStyle w:val="ListParagraph"/>
        <w:numPr>
          <w:ilvl w:val="0"/>
          <w:numId w:val="37"/>
        </w:numPr>
      </w:pPr>
      <w:r>
        <w:t>Bullying that occurs on or is delivered to school property or to the site of a school-sponsored or school-related activity on or off school property;</w:t>
      </w:r>
    </w:p>
    <w:p w:rsidR="008E70B3" w:rsidRDefault="008E70B3" w:rsidP="001D1B52">
      <w:pPr>
        <w:pStyle w:val="ListParagraph"/>
        <w:numPr>
          <w:ilvl w:val="0"/>
          <w:numId w:val="37"/>
        </w:numPr>
      </w:pPr>
      <w:r>
        <w:t xml:space="preserve">Bullying that occurs on a publicly or </w:t>
      </w:r>
      <w:proofErr w:type="gramStart"/>
      <w:r>
        <w:t>privately owned</w:t>
      </w:r>
      <w:proofErr w:type="gramEnd"/>
      <w:r>
        <w:t xml:space="preserve"> school bus or vehicle being used for transportation of students to or from school or a school-sponsored or school-related activity; and</w:t>
      </w:r>
    </w:p>
    <w:p w:rsidR="008E70B3" w:rsidRDefault="008E70B3" w:rsidP="001D1B52">
      <w:pPr>
        <w:pStyle w:val="ListParagraph"/>
        <w:numPr>
          <w:ilvl w:val="0"/>
          <w:numId w:val="37"/>
        </w:numPr>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8E70B3" w:rsidRDefault="008E70B3" w:rsidP="00CD614E">
      <w:r>
        <w:t>Bullying is prohibited by the district and could include hazing, threats, taunting, teasing, confinement, assault, demands for money, destruction of property, theft of valued possessions, name-calling, rumor-spreading, or ostracism.</w:t>
      </w:r>
    </w:p>
    <w:p w:rsidR="009843F5" w:rsidRDefault="008E70B3" w:rsidP="00CD614E">
      <w:r>
        <w:t xml:space="preserve">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 The district will also provide notice to the parent of the alleged victim and the parent of the student alleged to have engaged in bullying. </w:t>
      </w:r>
    </w:p>
    <w:p w:rsidR="008E70B3" w:rsidRPr="00D74236" w:rsidRDefault="008E70B3" w:rsidP="00CD614E">
      <w:r>
        <w:t xml:space="preserve">A student may anonymously report an alleged incident of bullying by </w:t>
      </w:r>
      <w:r w:rsidR="006432E6">
        <w:t>acce</w:t>
      </w:r>
      <w:r w:rsidR="009843F5">
        <w:t xml:space="preserve">ssing the link on the Tip Line on the school website, </w:t>
      </w:r>
      <w:hyperlink r:id="rId20" w:history="1">
        <w:r w:rsidR="009843F5" w:rsidRPr="00F75CB0">
          <w:rPr>
            <w:rStyle w:val="Hyperlink"/>
          </w:rPr>
          <w:t>https://www.colemanisd.net/domain/602</w:t>
        </w:r>
      </w:hyperlink>
      <w:r w:rsidR="009843F5">
        <w:t xml:space="preserve"> or contact the campus counselor. </w:t>
      </w:r>
    </w:p>
    <w:p w:rsidR="008E70B3" w:rsidRDefault="008E70B3" w:rsidP="00CD614E">
      <w:r>
        <w:t>If the results of an investigation indicate that bullying has occurred, the administration will take appropriate disciplinary action and may notify law enforcement in certain circumstances. Disciplinary or other action may be taken even if the conduct did not rise to the level of bullying.  Available counseling options will be provided to these individuals, as well as to any students who have been identified as witnesses to the bullying.</w:t>
      </w:r>
    </w:p>
    <w:p w:rsidR="008E70B3" w:rsidRPr="00F457E7" w:rsidRDefault="008E70B3" w:rsidP="00CD614E">
      <w:r>
        <w:t>Any retaliation against a student who reports an incident of bullying is prohibited.</w:t>
      </w:r>
    </w:p>
    <w:p w:rsidR="008E70B3" w:rsidRPr="00E7369D" w:rsidRDefault="008E70B3" w:rsidP="002009AE">
      <w:r>
        <w:t xml:space="preserve">Upon the recommendation of the administration, the board may, in response to an identified case of bullying, decide to transfer a student found to have engaged in bullying to another classroom at the campus.  In consultation with the student’s parent, the student may also be </w:t>
      </w:r>
      <w:r>
        <w:lastRenderedPageBreak/>
        <w:t xml:space="preserve">transferred to another campus in the district. The parent of a student who has been determined by the district to be a victim of bullying may request that the student be transferred to another classroom or campus within the district. [See </w:t>
      </w:r>
      <w:r w:rsidRPr="001D1B52">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93402D">
        <w:rPr>
          <w:noProof/>
        </w:rPr>
        <w:t>17</w:t>
      </w:r>
      <w:r>
        <w:fldChar w:fldCharType="end"/>
      </w:r>
      <w:r w:rsidRPr="00BB66AE">
        <w:t>.]</w:t>
      </w:r>
    </w:p>
    <w:p w:rsidR="008E70B3" w:rsidRDefault="008E70B3" w:rsidP="00CD614E">
      <w:r w:rsidRPr="00B746B7">
        <w:t>A copy of the district’s policy is available in the principal’s office</w:t>
      </w:r>
      <w:r>
        <w:t>,</w:t>
      </w:r>
      <w:r w:rsidRPr="00B746B7">
        <w:t xml:space="preserve"> superintendent’s office</w:t>
      </w:r>
      <w:r>
        <w:t>, and on the district’s website, and is included at the end of this handbook in the form of an appendix. Procedures related to reporting allegations of bullying may also be found on the district’s website.</w:t>
      </w:r>
    </w:p>
    <w:p w:rsidR="008E70B3" w:rsidRDefault="008E70B3" w:rsidP="00CD614E">
      <w:r>
        <w:t>A student or parent who is dissatisfied with the outcome of an investigation may appeal through policy FNG(LOCAL).</w:t>
      </w:r>
    </w:p>
    <w:p w:rsidR="008E70B3" w:rsidRDefault="008E70B3" w:rsidP="00CD614E">
      <w:r>
        <w:t xml:space="preserve">[See </w:t>
      </w:r>
      <w:r w:rsidRPr="001D1B52">
        <w:rPr>
          <w:b/>
        </w:rPr>
        <w:t xml:space="preserve">Safety Transfers/Assignments </w:t>
      </w:r>
      <w:r>
        <w:t xml:space="preserve">on page </w:t>
      </w:r>
      <w:r>
        <w:fldChar w:fldCharType="begin"/>
      </w:r>
      <w:r>
        <w:instrText xml:space="preserve"> PAGEREF _Ref507766993 \h </w:instrText>
      </w:r>
      <w:r>
        <w:fldChar w:fldCharType="separate"/>
      </w:r>
      <w:r w:rsidR="0093402D">
        <w:rPr>
          <w:noProof/>
        </w:rPr>
        <w:t>17</w:t>
      </w:r>
      <w:r>
        <w:fldChar w:fldCharType="end"/>
      </w:r>
      <w:r w:rsidRPr="00BB66AE">
        <w:t xml:space="preserve">, </w:t>
      </w:r>
      <w:r w:rsidRPr="001D1B52">
        <w:rPr>
          <w:b/>
        </w:rPr>
        <w:t>Dating Violence, Discrimination, Harassment, and Retaliation</w:t>
      </w:r>
      <w:r w:rsidRPr="00BB66AE">
        <w:t xml:space="preserve"> on page </w:t>
      </w:r>
      <w:r>
        <w:fldChar w:fldCharType="begin"/>
      </w:r>
      <w:r>
        <w:instrText xml:space="preserve"> PAGEREF _Ref507767050 \h </w:instrText>
      </w:r>
      <w:r>
        <w:fldChar w:fldCharType="separate"/>
      </w:r>
      <w:r w:rsidR="0093402D">
        <w:rPr>
          <w:noProof/>
        </w:rPr>
        <w:t>38</w:t>
      </w:r>
      <w:r>
        <w:fldChar w:fldCharType="end"/>
      </w:r>
      <w:r w:rsidRPr="00BB66AE">
        <w:t xml:space="preserve">, </w:t>
      </w:r>
      <w:r w:rsidRPr="001D1B52">
        <w:rPr>
          <w:b/>
        </w:rPr>
        <w:t>Hazing</w:t>
      </w:r>
      <w:r w:rsidRPr="00BB66AE">
        <w:t xml:space="preserve"> on page </w:t>
      </w:r>
      <w:r>
        <w:fldChar w:fldCharType="begin"/>
      </w:r>
      <w:r>
        <w:instrText xml:space="preserve"> PAGEREF _Ref507767074 \h </w:instrText>
      </w:r>
      <w:r>
        <w:fldChar w:fldCharType="separate"/>
      </w:r>
      <w:r w:rsidR="0093402D">
        <w:rPr>
          <w:noProof/>
        </w:rPr>
        <w:t>49</w:t>
      </w:r>
      <w:r>
        <w:fldChar w:fldCharType="end"/>
      </w:r>
      <w:r w:rsidRPr="00BB66AE">
        <w:t>, policy FFI, and the district improvement plan, a copy of which can be viewed in the campus office.]</w:t>
      </w:r>
    </w:p>
    <w:p w:rsidR="008E70B3" w:rsidRPr="00F457E7" w:rsidRDefault="008E70B3" w:rsidP="00CD614E">
      <w:pPr>
        <w:pStyle w:val="Heading3"/>
      </w:pPr>
      <w:bookmarkStart w:id="288" w:name="_CAREER_AND_TECHNICAL"/>
      <w:bookmarkStart w:id="289" w:name="_Toc508017599"/>
      <w:bookmarkStart w:id="290" w:name="_Toc49095180"/>
      <w:bookmarkEnd w:id="288"/>
      <w:r>
        <w:t>Career a</w:t>
      </w:r>
      <w:r w:rsidRPr="00B07161">
        <w:t>nd Technical Education (C</w:t>
      </w:r>
      <w:r>
        <w:t>TE</w:t>
      </w:r>
      <w:r w:rsidRPr="00B07161">
        <w:t>) Programs</w:t>
      </w:r>
      <w:r>
        <w:t xml:space="preserve"> (Secondary Grade Levels Only)</w:t>
      </w:r>
      <w:bookmarkEnd w:id="289"/>
      <w:bookmarkEnd w:id="290"/>
    </w:p>
    <w:p w:rsidR="008E70B3" w:rsidRDefault="008E70B3" w:rsidP="00CD614E">
      <w:r w:rsidRPr="00D815F5">
        <w:t xml:space="preserve">The district offers career and </w:t>
      </w:r>
      <w:r>
        <w:t xml:space="preserve">technical education </w:t>
      </w:r>
      <w:r w:rsidRPr="00D815F5">
        <w:t xml:space="preserve">programs in </w:t>
      </w:r>
      <w:r>
        <w:t xml:space="preserve">the following areas: </w:t>
      </w:r>
      <w:r w:rsidR="00527F57">
        <w:t>career exploration</w:t>
      </w:r>
      <w:r>
        <w:t xml:space="preserve">. </w:t>
      </w:r>
      <w:r w:rsidRPr="00D815F5">
        <w:t xml:space="preserve">Admission to these programs is based on </w:t>
      </w:r>
      <w:r w:rsidR="00527F57">
        <w:t>schedule constraints and being enrolled as an eighth grader</w:t>
      </w:r>
      <w:r w:rsidRPr="00D815F5">
        <w:t>.</w:t>
      </w:r>
      <w:r w:rsidR="00527F57">
        <w:t xml:space="preserve">  </w:t>
      </w:r>
    </w:p>
    <w:p w:rsidR="008E70B3" w:rsidRPr="00B6323A" w:rsidRDefault="008E70B3" w:rsidP="00260058">
      <w:r>
        <w:t>It is the policy of the district</w:t>
      </w:r>
      <w:r w:rsidRPr="00B6323A">
        <w:t xml:space="preserve"> not to discriminate on the basis of race, color, national origin, sex</w:t>
      </w:r>
      <w:r>
        <w:t>,</w:t>
      </w:r>
      <w:r w:rsidRPr="00B6323A">
        <w:t xml:space="preserve"> or handicap in its vocational programs, services</w:t>
      </w:r>
      <w:r>
        <w:t>,</w:t>
      </w:r>
      <w:r w:rsidRPr="00B6323A">
        <w:t xml:space="preserve"> or activities as required by Title VI of the Civil Rights Act of 1964, as amended; Title IX of the Education Amendments of 1972; and Section 504 of the Rehabilitation Act of 1973, as amended.</w:t>
      </w:r>
    </w:p>
    <w:p w:rsidR="008E70B3" w:rsidRPr="00B6323A" w:rsidRDefault="008E70B3" w:rsidP="00260058">
      <w:r>
        <w:t>It is the policy of the district</w:t>
      </w:r>
      <w:r w:rsidRPr="00B6323A">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rsidR="008E70B3" w:rsidRPr="00B6323A" w:rsidRDefault="008E70B3" w:rsidP="00260058">
      <w:r>
        <w:t>The district</w:t>
      </w:r>
      <w:r w:rsidRPr="00B6323A">
        <w:t xml:space="preserve"> will take steps to assure that lack of English language skills will not be a barrier to admission and participation in all educational and vocational programs.</w:t>
      </w:r>
    </w:p>
    <w:p w:rsidR="008E70B3" w:rsidRPr="000D27F6" w:rsidRDefault="008E70B3" w:rsidP="00B6323A">
      <w:r w:rsidRPr="000D27F6">
        <w:t>[</w:t>
      </w:r>
      <w:r>
        <w:t>S</w:t>
      </w:r>
      <w:r w:rsidRPr="000D27F6">
        <w:t xml:space="preserve">ee </w:t>
      </w:r>
      <w:r w:rsidRPr="001D1B52">
        <w:rPr>
          <w:b/>
        </w:rPr>
        <w:t>Nondiscrimination Statement</w:t>
      </w:r>
      <w:r w:rsidRPr="000D27F6">
        <w:t xml:space="preserve"> on </w:t>
      </w:r>
      <w:r w:rsidRPr="00754BF2">
        <w:t xml:space="preserve">page </w:t>
      </w:r>
      <w:r>
        <w:fldChar w:fldCharType="begin"/>
      </w:r>
      <w:r>
        <w:instrText xml:space="preserve"> PAGEREF _Ref507770423 \h </w:instrText>
      </w:r>
      <w:r>
        <w:fldChar w:fldCharType="separate"/>
      </w:r>
      <w:r w:rsidR="0093402D">
        <w:rPr>
          <w:noProof/>
        </w:rPr>
        <w:t>61</w:t>
      </w:r>
      <w:r>
        <w:fldChar w:fldCharType="end"/>
      </w:r>
      <w:r w:rsidRPr="00754BF2">
        <w:t xml:space="preserve"> for</w:t>
      </w:r>
      <w:r w:rsidRPr="000D27F6">
        <w:t xml:space="preserve"> </w:t>
      </w:r>
      <w:r>
        <w:t>the name and contact information for the Title IX coordinator and ADA/Section 504 coordinator, who will address certain allegations of discrimination</w:t>
      </w:r>
      <w:r w:rsidRPr="000D27F6">
        <w:t>.]</w:t>
      </w:r>
    </w:p>
    <w:p w:rsidR="008E70B3" w:rsidRPr="005B3F97" w:rsidRDefault="008E70B3" w:rsidP="00CD614E">
      <w:pPr>
        <w:pStyle w:val="Heading3"/>
      </w:pPr>
      <w:bookmarkStart w:id="291" w:name="_CELEBRATIONS"/>
      <w:bookmarkStart w:id="292" w:name="_Ref381287274"/>
      <w:bookmarkStart w:id="293" w:name="_Ref476118345"/>
      <w:bookmarkStart w:id="294" w:name="_Toc508017600"/>
      <w:bookmarkStart w:id="295" w:name="_Toc49095181"/>
      <w:bookmarkEnd w:id="291"/>
      <w:r>
        <w:t>Celebrations</w:t>
      </w:r>
      <w:bookmarkEnd w:id="292"/>
      <w:r>
        <w:t xml:space="preserve"> (All Grade Levels)</w:t>
      </w:r>
      <w:bookmarkEnd w:id="293"/>
      <w:bookmarkEnd w:id="294"/>
      <w:bookmarkEnd w:id="295"/>
    </w:p>
    <w:p w:rsidR="008E70B3" w:rsidRDefault="008E70B3" w:rsidP="00CD614E">
      <w: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8E70B3" w:rsidRPr="00F04171" w:rsidRDefault="008E70B3" w:rsidP="00CD614E">
      <w:r>
        <w:lastRenderedPageBreak/>
        <w:t xml:space="preserve">[See </w:t>
      </w:r>
      <w:r w:rsidRPr="001D1B52">
        <w:rPr>
          <w:b/>
        </w:rPr>
        <w:t>Food Allergies</w:t>
      </w:r>
      <w:r>
        <w:t xml:space="preserve"> on page </w:t>
      </w:r>
      <w:r>
        <w:fldChar w:fldCharType="begin"/>
      </w:r>
      <w:r>
        <w:instrText xml:space="preserve"> PAGEREF _Ref476064659 \h </w:instrText>
      </w:r>
      <w:r>
        <w:fldChar w:fldCharType="separate"/>
      </w:r>
      <w:r w:rsidR="0093402D">
        <w:rPr>
          <w:noProof/>
        </w:rPr>
        <w:t>52</w:t>
      </w:r>
      <w:r>
        <w:fldChar w:fldCharType="end"/>
      </w:r>
      <w:r w:rsidRPr="00754BF2">
        <w:t>.]</w:t>
      </w:r>
    </w:p>
    <w:p w:rsidR="008E70B3" w:rsidRPr="005B3F97" w:rsidRDefault="008E70B3" w:rsidP="00CD614E">
      <w:pPr>
        <w:pStyle w:val="Heading3"/>
      </w:pPr>
      <w:bookmarkStart w:id="296" w:name="_CHILD_SEXUAL_ABUSE"/>
      <w:bookmarkStart w:id="297" w:name="_Ref507771304"/>
      <w:bookmarkStart w:id="298" w:name="_Toc508017601"/>
      <w:bookmarkStart w:id="299" w:name="_Toc49095182"/>
      <w:bookmarkStart w:id="300" w:name="child_abuse"/>
      <w:bookmarkEnd w:id="296"/>
      <w:r>
        <w:t>Child Sexual Abuse and Other Maltreatment o</w:t>
      </w:r>
      <w:r w:rsidRPr="005B3F97">
        <w:t>f Children</w:t>
      </w:r>
      <w:r>
        <w:t xml:space="preserve"> (All Grade Levels)</w:t>
      </w:r>
      <w:bookmarkEnd w:id="297"/>
      <w:bookmarkEnd w:id="298"/>
      <w:bookmarkEnd w:id="299"/>
    </w:p>
    <w:bookmarkEnd w:id="300"/>
    <w:p w:rsidR="008E70B3" w:rsidRDefault="008E70B3" w:rsidP="00CD614E">
      <w:r>
        <w:t xml:space="preserve">The district has established a plan for addressing child sexual abuse and other maltreatment of children, which may be accessed at </w:t>
      </w:r>
      <w:r w:rsidR="00603952">
        <w:t>www.colemanisd.net</w:t>
      </w:r>
      <w:r>
        <w:t>.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8E70B3" w:rsidRDefault="008E70B3" w:rsidP="00CD614E">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8E70B3" w:rsidRDefault="008E70B3" w:rsidP="00CD614E">
      <w: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8E70B3" w:rsidRDefault="008E70B3" w:rsidP="00CD614E">
      <w:r>
        <w:t xml:space="preserve">Parents, if your child is a victim of sexual abuse or other maltreatment, the school counselor or principal will provide information regarding counseling options for you and your child available in your area. The Texas Department of Family and Protective Services (DFPS) also manages early intervention counseling programs. [To find out what services may be available in your county, see </w:t>
      </w:r>
      <w:hyperlink r:id="rId21" w:history="1">
        <w:r>
          <w:rPr>
            <w:rStyle w:val="Hyperlink"/>
          </w:rPr>
          <w:t>Texas Department of Family and Protective Services, Programs Available in Your County</w:t>
        </w:r>
      </w:hyperlink>
      <w:r>
        <w:t>.]</w:t>
      </w:r>
    </w:p>
    <w:p w:rsidR="008E70B3" w:rsidRPr="00703182" w:rsidRDefault="008E70B3" w:rsidP="00CD614E">
      <w:r>
        <w:t xml:space="preserve">Be aware that children and adolescents who have experienced dating violence may show similar physical, behavioral, and emotional warning signs. [See </w:t>
      </w:r>
      <w:r w:rsidRPr="001D1B52">
        <w:rPr>
          <w:b/>
        </w:rPr>
        <w:t>Dating Violence, Discrimination, Harassment, and Retaliation</w:t>
      </w:r>
      <w:r>
        <w:t xml:space="preserve"> </w:t>
      </w:r>
      <w:r w:rsidRPr="001D1B52">
        <w:rPr>
          <w:b/>
        </w:rPr>
        <w:t>(All Grade Levels)</w:t>
      </w:r>
      <w:r>
        <w:t xml:space="preserve"> on page </w:t>
      </w:r>
      <w:r>
        <w:fldChar w:fldCharType="begin"/>
      </w:r>
      <w:r>
        <w:instrText xml:space="preserve"> PAGEREF _Ref507770750 \h </w:instrText>
      </w:r>
      <w:r>
        <w:fldChar w:fldCharType="separate"/>
      </w:r>
      <w:r w:rsidR="0093402D">
        <w:rPr>
          <w:noProof/>
        </w:rPr>
        <w:t>38</w:t>
      </w:r>
      <w:r>
        <w:fldChar w:fldCharType="end"/>
      </w:r>
      <w:r w:rsidRPr="00754BF2">
        <w:t>.]</w:t>
      </w:r>
    </w:p>
    <w:p w:rsidR="008E70B3" w:rsidRDefault="008E70B3" w:rsidP="00CD614E">
      <w:r>
        <w:t>The following websites might help you become more aware of child abuse and neglect:</w:t>
      </w:r>
    </w:p>
    <w:p w:rsidR="008E70B3" w:rsidRDefault="00A4171D" w:rsidP="0081652B">
      <w:pPr>
        <w:pStyle w:val="ListParagraph"/>
        <w:numPr>
          <w:ilvl w:val="0"/>
          <w:numId w:val="38"/>
        </w:numPr>
      </w:pPr>
      <w:hyperlink r:id="rId22" w:history="1">
        <w:r w:rsidR="008E70B3">
          <w:rPr>
            <w:rStyle w:val="Hyperlink"/>
          </w:rPr>
          <w:t>Child Welfare Information Gateway Factsheet</w:t>
        </w:r>
      </w:hyperlink>
    </w:p>
    <w:p w:rsidR="008E70B3" w:rsidRPr="00B84E78" w:rsidRDefault="00A4171D" w:rsidP="0081652B">
      <w:pPr>
        <w:pStyle w:val="ListParagraph"/>
        <w:numPr>
          <w:ilvl w:val="0"/>
          <w:numId w:val="38"/>
        </w:numPr>
      </w:pPr>
      <w:hyperlink r:id="rId23" w:history="1">
        <w:proofErr w:type="spellStart"/>
        <w:r w:rsidR="008E70B3">
          <w:rPr>
            <w:rStyle w:val="Hyperlink"/>
          </w:rPr>
          <w:t>KidsHealth</w:t>
        </w:r>
        <w:proofErr w:type="spellEnd"/>
        <w:r w:rsidR="008E70B3">
          <w:rPr>
            <w:rStyle w:val="Hyperlink"/>
          </w:rPr>
          <w:t>, For Parents, Child Abuse</w:t>
        </w:r>
      </w:hyperlink>
    </w:p>
    <w:p w:rsidR="008E70B3" w:rsidRDefault="00A4171D" w:rsidP="0081652B">
      <w:pPr>
        <w:pStyle w:val="ListParagraph"/>
        <w:numPr>
          <w:ilvl w:val="0"/>
          <w:numId w:val="38"/>
        </w:numPr>
      </w:pPr>
      <w:hyperlink r:id="rId24" w:history="1">
        <w:r w:rsidR="008E70B3">
          <w:rPr>
            <w:rStyle w:val="Hyperlink"/>
          </w:rPr>
          <w:t>Texas Association Against Sexual Assault, Resources</w:t>
        </w:r>
      </w:hyperlink>
    </w:p>
    <w:p w:rsidR="00CD2096" w:rsidRPr="00CD2096" w:rsidRDefault="00A4171D" w:rsidP="00CD2096">
      <w:pPr>
        <w:pStyle w:val="ListParagraph"/>
        <w:numPr>
          <w:ilvl w:val="0"/>
          <w:numId w:val="38"/>
        </w:numPr>
        <w:rPr>
          <w:rStyle w:val="Hyperlink"/>
          <w:color w:val="auto"/>
          <w:u w:val="none"/>
        </w:rPr>
      </w:pPr>
      <w:hyperlink r:id="rId25" w:history="1">
        <w:r w:rsidR="008E70B3">
          <w:rPr>
            <w:rStyle w:val="Hyperlink"/>
          </w:rPr>
          <w:t>Texas Attorney General, What We Can Do About Child Abuse Part One</w:t>
        </w:r>
      </w:hyperlink>
    </w:p>
    <w:p w:rsidR="008E70B3" w:rsidRPr="00CD2096" w:rsidRDefault="00A4171D" w:rsidP="00CD2096">
      <w:pPr>
        <w:pStyle w:val="ListParagraph"/>
        <w:numPr>
          <w:ilvl w:val="0"/>
          <w:numId w:val="38"/>
        </w:numPr>
      </w:pPr>
      <w:hyperlink r:id="rId26" w:history="1">
        <w:r w:rsidR="008E70B3">
          <w:rPr>
            <w:rStyle w:val="Hyperlink"/>
          </w:rPr>
          <w:t>Texas Attorney General, What We Can Do About Child Abuse Part Two</w:t>
        </w:r>
      </w:hyperlink>
    </w:p>
    <w:p w:rsidR="008E70B3" w:rsidRDefault="008E70B3" w:rsidP="00CD614E">
      <w:r>
        <w:lastRenderedPageBreak/>
        <w:t>Reports of abuse or neglect may be made to:</w:t>
      </w:r>
    </w:p>
    <w:p w:rsidR="008E70B3" w:rsidRPr="00F457E7" w:rsidRDefault="008E70B3" w:rsidP="00CD614E">
      <w:r>
        <w:t>The CPS division of the DFPS (1</w:t>
      </w:r>
      <w:r>
        <w:noBreakHyphen/>
        <w:t xml:space="preserve">800-252-5400 or on the web at </w:t>
      </w:r>
      <w:hyperlink r:id="rId27" w:history="1">
        <w:r>
          <w:rPr>
            <w:rStyle w:val="Hyperlink"/>
          </w:rPr>
          <w:t>Texas Abuse Hotline Website</w:t>
        </w:r>
      </w:hyperlink>
      <w:r>
        <w:t>).</w:t>
      </w:r>
    </w:p>
    <w:p w:rsidR="008E70B3" w:rsidRPr="00DD4971" w:rsidRDefault="008E70B3" w:rsidP="00CD614E">
      <w:pPr>
        <w:pStyle w:val="Heading3"/>
      </w:pPr>
      <w:bookmarkStart w:id="301" w:name="_CLASS_RANK_/"/>
      <w:bookmarkStart w:id="302" w:name="_Toc276128971"/>
      <w:bookmarkStart w:id="303" w:name="_Toc286392524"/>
      <w:bookmarkStart w:id="304" w:name="_Toc288554512"/>
      <w:bookmarkStart w:id="305" w:name="_Toc294173594"/>
      <w:bookmarkStart w:id="306" w:name="_Ref507770843"/>
      <w:bookmarkStart w:id="307" w:name="_Toc508017602"/>
      <w:bookmarkStart w:id="308" w:name="_Toc49095183"/>
      <w:bookmarkEnd w:id="301"/>
      <w:r w:rsidRPr="00DD4971">
        <w:t>Class Rank/Highest</w:t>
      </w:r>
      <w:r>
        <w:t>-</w:t>
      </w:r>
      <w:r w:rsidRPr="00DD4971">
        <w:t>Ranking Student</w:t>
      </w:r>
      <w:bookmarkEnd w:id="302"/>
      <w:bookmarkEnd w:id="303"/>
      <w:bookmarkEnd w:id="304"/>
      <w:bookmarkEnd w:id="305"/>
      <w:r>
        <w:t xml:space="preserve"> (Secondary Grade Levels Only)</w:t>
      </w:r>
      <w:bookmarkEnd w:id="306"/>
      <w:bookmarkEnd w:id="307"/>
      <w:bookmarkEnd w:id="308"/>
    </w:p>
    <w:p w:rsidR="008E70B3" w:rsidRPr="002167E9" w:rsidRDefault="008E70B3" w:rsidP="0081652B">
      <w:pPr>
        <w:pStyle w:val="ListParagraph"/>
        <w:numPr>
          <w:ilvl w:val="0"/>
          <w:numId w:val="39"/>
        </w:numPr>
        <w:rPr>
          <w:rFonts w:asciiTheme="majorHAnsi" w:hAnsiTheme="majorHAnsi" w:cstheme="majorHAnsi"/>
        </w:rPr>
      </w:pPr>
      <w:r w:rsidRPr="002167E9">
        <w:rPr>
          <w:rFonts w:asciiTheme="majorHAnsi" w:hAnsiTheme="majorHAnsi" w:cstheme="majorHAnsi"/>
        </w:rPr>
        <w:t>Courses that are inclu</w:t>
      </w:r>
      <w:r w:rsidR="00603952" w:rsidRPr="002167E9">
        <w:rPr>
          <w:rFonts w:asciiTheme="majorHAnsi" w:hAnsiTheme="majorHAnsi" w:cstheme="majorHAnsi"/>
        </w:rPr>
        <w:t xml:space="preserve">ded in class rank calculations are mathematics, ELAR, science, and social studies. </w:t>
      </w:r>
    </w:p>
    <w:p w:rsidR="008E70B3" w:rsidRPr="002167E9" w:rsidRDefault="00603952" w:rsidP="0081652B">
      <w:pPr>
        <w:pStyle w:val="ListParagraph"/>
        <w:numPr>
          <w:ilvl w:val="0"/>
          <w:numId w:val="39"/>
        </w:numPr>
        <w:rPr>
          <w:rFonts w:asciiTheme="majorHAnsi" w:hAnsiTheme="majorHAnsi" w:cstheme="majorHAnsi"/>
        </w:rPr>
      </w:pPr>
      <w:r w:rsidRPr="002167E9">
        <w:rPr>
          <w:rFonts w:asciiTheme="majorHAnsi" w:hAnsiTheme="majorHAnsi" w:cstheme="majorHAnsi"/>
        </w:rPr>
        <w:t>Rank will be calculated at the end of the fifth six weeks each year.</w:t>
      </w:r>
    </w:p>
    <w:p w:rsidR="006A7831" w:rsidRPr="002167E9" w:rsidRDefault="006A7831" w:rsidP="006A7831">
      <w:pPr>
        <w:pStyle w:val="local1"/>
        <w:numPr>
          <w:ilvl w:val="0"/>
          <w:numId w:val="39"/>
        </w:numPr>
        <w:rPr>
          <w:rFonts w:asciiTheme="majorHAnsi" w:hAnsiTheme="majorHAnsi" w:cstheme="majorHAnsi"/>
          <w:sz w:val="24"/>
          <w:szCs w:val="24"/>
        </w:rPr>
      </w:pPr>
      <w:r w:rsidRPr="002167E9">
        <w:rPr>
          <w:rFonts w:asciiTheme="majorHAnsi" w:hAnsiTheme="majorHAnsi" w:cstheme="majorHAnsi"/>
          <w:sz w:val="24"/>
          <w:szCs w:val="24"/>
        </w:rPr>
        <w:t xml:space="preserve">The valedictorian and salutatorian shall be the eligible students with the highest and second-highest rank, respectively. To be eligible for this local graduation honor, a student must: </w:t>
      </w:r>
      <w:r w:rsidRPr="002167E9">
        <w:rPr>
          <w:rFonts w:asciiTheme="majorHAnsi" w:hAnsiTheme="majorHAnsi" w:cstheme="majorHAnsi"/>
          <w:vanish/>
          <w:sz w:val="24"/>
          <w:szCs w:val="24"/>
        </w:rPr>
        <w:fldChar w:fldCharType="begin"/>
      </w:r>
      <w:r w:rsidRPr="002167E9">
        <w:rPr>
          <w:rFonts w:asciiTheme="majorHAnsi" w:hAnsiTheme="majorHAnsi" w:cstheme="majorHAnsi"/>
          <w:vanish/>
          <w:sz w:val="24"/>
          <w:szCs w:val="24"/>
        </w:rPr>
        <w:instrText xml:space="preserve"> LISTNUM  \l 1 \s 0  </w:instrText>
      </w:r>
      <w:r w:rsidRPr="002167E9">
        <w:rPr>
          <w:rFonts w:asciiTheme="majorHAnsi" w:hAnsiTheme="majorHAnsi" w:cstheme="majorHAnsi"/>
          <w:vanish/>
          <w:sz w:val="24"/>
          <w:szCs w:val="24"/>
        </w:rPr>
        <w:fldChar w:fldCharType="end"/>
      </w:r>
      <w:r w:rsidRPr="002167E9">
        <w:rPr>
          <w:rFonts w:asciiTheme="majorHAnsi" w:hAnsiTheme="majorHAnsi" w:cstheme="majorHAnsi"/>
          <w:sz w:val="24"/>
          <w:szCs w:val="24"/>
        </w:rPr>
        <w:t>have been continuously enrolled in the District junior high school for the two school years immediately preceding graduation</w:t>
      </w:r>
    </w:p>
    <w:p w:rsidR="006A7831" w:rsidRPr="002167E9" w:rsidRDefault="006A7831" w:rsidP="006A7831">
      <w:pPr>
        <w:pStyle w:val="local1"/>
        <w:numPr>
          <w:ilvl w:val="0"/>
          <w:numId w:val="39"/>
        </w:numPr>
        <w:rPr>
          <w:rFonts w:asciiTheme="majorHAnsi" w:hAnsiTheme="majorHAnsi" w:cstheme="majorHAnsi"/>
          <w:sz w:val="24"/>
          <w:szCs w:val="24"/>
        </w:rPr>
      </w:pPr>
      <w:r w:rsidRPr="002167E9">
        <w:rPr>
          <w:rFonts w:asciiTheme="majorHAnsi" w:hAnsiTheme="majorHAnsi" w:cstheme="majorHAnsi"/>
          <w:sz w:val="24"/>
          <w:szCs w:val="24"/>
        </w:rPr>
        <w:t xml:space="preserve">In order to recognize only one student as valedictorian and one student as salutatorian, the District shall calculate weighted GPAs to a sufficient number of decimal places so that no ties exist among eligible students. </w:t>
      </w:r>
    </w:p>
    <w:p w:rsidR="008E70B3" w:rsidRPr="002167E9" w:rsidRDefault="006A7831" w:rsidP="006A7831">
      <w:pPr>
        <w:pStyle w:val="ListParagraph"/>
        <w:numPr>
          <w:ilvl w:val="0"/>
          <w:numId w:val="39"/>
        </w:numPr>
        <w:rPr>
          <w:rFonts w:asciiTheme="majorHAnsi" w:hAnsiTheme="majorHAnsi" w:cstheme="majorHAnsi"/>
        </w:rPr>
      </w:pPr>
      <w:r w:rsidRPr="002167E9">
        <w:rPr>
          <w:rFonts w:asciiTheme="majorHAnsi" w:hAnsiTheme="majorHAnsi" w:cstheme="majorHAnsi"/>
        </w:rPr>
        <w:t xml:space="preserve"> </w:t>
      </w:r>
      <w:r w:rsidR="008E70B3" w:rsidRPr="002167E9">
        <w:rPr>
          <w:rFonts w:asciiTheme="majorHAnsi" w:hAnsiTheme="majorHAnsi" w:cstheme="majorHAnsi"/>
        </w:rPr>
        <w:t>[For further information, see policy EIC.]</w:t>
      </w:r>
    </w:p>
    <w:p w:rsidR="008E70B3" w:rsidRPr="00631226" w:rsidRDefault="008E70B3" w:rsidP="00CD614E">
      <w:pPr>
        <w:pStyle w:val="Heading3"/>
      </w:pPr>
      <w:bookmarkStart w:id="309" w:name="_CLASS_SCHEDULES"/>
      <w:bookmarkStart w:id="310" w:name="_Toc276128972"/>
      <w:bookmarkStart w:id="311" w:name="_Toc286392525"/>
      <w:bookmarkStart w:id="312" w:name="_Toc288554513"/>
      <w:bookmarkStart w:id="313" w:name="_Toc294173595"/>
      <w:bookmarkStart w:id="314" w:name="_Toc508017603"/>
      <w:bookmarkStart w:id="315" w:name="_Toc49095184"/>
      <w:bookmarkEnd w:id="309"/>
      <w:r w:rsidRPr="00631226">
        <w:t>Class Schedules</w:t>
      </w:r>
      <w:bookmarkEnd w:id="310"/>
      <w:bookmarkEnd w:id="311"/>
      <w:bookmarkEnd w:id="312"/>
      <w:bookmarkEnd w:id="313"/>
      <w:r>
        <w:t xml:space="preserve"> (Secondary Grade Levels Only)</w:t>
      </w:r>
      <w:bookmarkEnd w:id="314"/>
      <w:bookmarkEnd w:id="315"/>
    </w:p>
    <w:p w:rsidR="008E70B3" w:rsidRDefault="008E70B3" w:rsidP="00CD614E">
      <w:r>
        <w:t>All students are expected to attend school for the entire school day and maintain a class/course schedule to fulfill each period of the day. Exceptions may be made occasionally by the campus principal for students in grades 9–12 who meet specific criteria and receive parental consent to enroll in less than a full-day’s schedule.</w:t>
      </w:r>
    </w:p>
    <w:p w:rsidR="00B417FE" w:rsidRDefault="00B417FE" w:rsidP="00CD614E">
      <w:r>
        <w:t>Student schedule changes will not be considered after the first 10 days of school has been completed.</w:t>
      </w:r>
    </w:p>
    <w:p w:rsidR="008E70B3" w:rsidRPr="00367A93" w:rsidRDefault="008E70B3" w:rsidP="00CD614E">
      <w:r>
        <w:t xml:space="preserve">[See </w:t>
      </w:r>
      <w:r w:rsidRPr="001D1B52">
        <w:rPr>
          <w:b/>
        </w:rPr>
        <w:t>Schedule Changes</w:t>
      </w:r>
      <w:r>
        <w:t xml:space="preserve"> on </w:t>
      </w:r>
      <w:r w:rsidRPr="00BC44FF">
        <w:t xml:space="preserve">page </w:t>
      </w:r>
      <w:r>
        <w:fldChar w:fldCharType="begin"/>
      </w:r>
      <w:r>
        <w:instrText xml:space="preserve"> PAGEREF _Ref507770797 \h </w:instrText>
      </w:r>
      <w:r>
        <w:fldChar w:fldCharType="separate"/>
      </w:r>
      <w:r w:rsidR="0093402D">
        <w:rPr>
          <w:noProof/>
        </w:rPr>
        <w:t>66</w:t>
      </w:r>
      <w:r>
        <w:fldChar w:fldCharType="end"/>
      </w:r>
      <w:r w:rsidRPr="00BC44FF">
        <w:t xml:space="preserve"> for</w:t>
      </w:r>
      <w:r>
        <w:t xml:space="preserve"> information related to student requests to revise their course schedule.]</w:t>
      </w:r>
    </w:p>
    <w:p w:rsidR="008E70B3" w:rsidRPr="00631226" w:rsidRDefault="008E70B3" w:rsidP="00CD614E">
      <w:pPr>
        <w:pStyle w:val="Heading3"/>
      </w:pPr>
      <w:bookmarkStart w:id="316" w:name="_COLLEGE_AND_UNIVERSITY"/>
      <w:bookmarkStart w:id="317" w:name="_Toc288554514"/>
      <w:bookmarkStart w:id="318" w:name="_Toc294173596"/>
      <w:bookmarkStart w:id="319" w:name="_Toc508017604"/>
      <w:bookmarkStart w:id="320" w:name="_Toc49095185"/>
      <w:bookmarkStart w:id="321" w:name="college_admissions"/>
      <w:bookmarkEnd w:id="316"/>
      <w:r>
        <w:t>College a</w:t>
      </w:r>
      <w:r w:rsidRPr="00631226">
        <w:t>nd University Admissions</w:t>
      </w:r>
      <w:bookmarkEnd w:id="317"/>
      <w:bookmarkEnd w:id="318"/>
      <w:r>
        <w:t xml:space="preserve"> and Financial Aid (Secondary Grade Levels Only)</w:t>
      </w:r>
      <w:bookmarkEnd w:id="319"/>
      <w:bookmarkEnd w:id="320"/>
    </w:p>
    <w:p w:rsidR="008E70B3" w:rsidRPr="00BB0925" w:rsidRDefault="008E70B3" w:rsidP="00CD614E">
      <w:r w:rsidRPr="00BB0925">
        <w:t>For two school years following graduation, a district student who graduates in the top ten percent and, in some cases, the top 25 percent, of his or her class is eligible for automatic admission into four-year public universities and colleges in Texas if the student:</w:t>
      </w:r>
    </w:p>
    <w:p w:rsidR="008E70B3" w:rsidRPr="00BB0925" w:rsidRDefault="008E70B3" w:rsidP="0081652B">
      <w:pPr>
        <w:pStyle w:val="ListParagraph"/>
        <w:numPr>
          <w:ilvl w:val="0"/>
          <w:numId w:val="40"/>
        </w:numPr>
      </w:pPr>
      <w:r w:rsidRPr="00BB0925">
        <w:t>Completes the</w:t>
      </w:r>
      <w:r>
        <w:t xml:space="preserve"> distinguished level of achievement under the foundation graduation program (a student must graduate with at least one endorsement and must have taken Algebra II as one of the four required math courses)</w:t>
      </w:r>
      <w:r w:rsidRPr="00BB0925">
        <w:t>; or</w:t>
      </w:r>
    </w:p>
    <w:p w:rsidR="008E70B3" w:rsidRPr="00BB0925" w:rsidRDefault="008E70B3" w:rsidP="0081652B">
      <w:pPr>
        <w:pStyle w:val="ListParagraph"/>
        <w:numPr>
          <w:ilvl w:val="0"/>
          <w:numId w:val="40"/>
        </w:numPr>
      </w:pPr>
      <w:r w:rsidRPr="00BB0925">
        <w:t>Satisfies the ACT College Readiness Benchmarks or earns at least a 1500 out of 2400 on the SAT.</w:t>
      </w:r>
    </w:p>
    <w:p w:rsidR="008E70B3" w:rsidRDefault="008E70B3" w:rsidP="00CD614E">
      <w:r w:rsidRPr="00BB0925">
        <w:t>In addition, the student must submit a completed application for admission in accordance with the deadline established by the college or university</w:t>
      </w:r>
      <w:r>
        <w:t xml:space="preserve">. The student is ultimately responsible for </w:t>
      </w:r>
      <w:r>
        <w:lastRenderedPageBreak/>
        <w:t xml:space="preserve">ensuring that he or she meets the admission requirements of the university or college to which the student </w:t>
      </w:r>
      <w:proofErr w:type="gramStart"/>
      <w:r>
        <w:t>submits an application</w:t>
      </w:r>
      <w:proofErr w:type="gramEnd"/>
      <w:r>
        <w:t>.</w:t>
      </w:r>
    </w:p>
    <w:p w:rsidR="008E70B3" w:rsidRPr="00BB0925" w:rsidRDefault="008E70B3" w:rsidP="00CD614E">
      <w:r w:rsidRPr="00BB0925">
        <w:t>The University of Texas at Austin may limit the number of students automatically admitted to 75 percent of the University’s enrollment capacity for incoming resident freshmen</w:t>
      </w:r>
      <w:r>
        <w:t xml:space="preserve">. </w:t>
      </w:r>
      <w:r w:rsidRPr="00BB0925">
        <w:t xml:space="preserve">For students who are eligible to enroll in the University during the </w:t>
      </w:r>
      <w:r>
        <w:t>summer or fall 20</w:t>
      </w:r>
      <w:r w:rsidR="0009233C">
        <w:t>23</w:t>
      </w:r>
      <w:r>
        <w:t xml:space="preserve"> term</w:t>
      </w:r>
      <w:r w:rsidRPr="00BB0925">
        <w:t xml:space="preserve">, the University will admit the top </w:t>
      </w:r>
      <w:r>
        <w:t>six</w:t>
      </w:r>
      <w:r w:rsidRPr="00BB0925">
        <w:t xml:space="preserve"> percent of the high school’s graduating class who meet the above requirements</w:t>
      </w:r>
      <w:r>
        <w:t xml:space="preserve">. </w:t>
      </w:r>
      <w:r w:rsidRPr="00BB0925">
        <w:t xml:space="preserve">Additional applicants will be considered by the University through </w:t>
      </w:r>
      <w:r>
        <w:t>a holistic</w:t>
      </w:r>
      <w:r w:rsidRPr="00BB0925">
        <w:t xml:space="preserve"> review process.</w:t>
      </w:r>
    </w:p>
    <w:p w:rsidR="008E70B3" w:rsidRDefault="008E70B3" w:rsidP="00CD614E">
      <w:r w:rsidRPr="00BB0925">
        <w:t>Should a college or university adopt an admissions policy that automatically accepts the top 25 percent of a graduating class, the provisions above will also apply to a student ranked in the top 25 percent of his or her class.</w:t>
      </w:r>
    </w:p>
    <w:p w:rsidR="008E70B3" w:rsidRPr="00BB0925" w:rsidRDefault="008E70B3" w:rsidP="00CD614E">
      <w:r>
        <w:t>Upon enrolling in their first course that is eligible for high school credit, the district will provide written notice concerning automatic college admission, the curriculum requirements for financial aid, and the benefits of completing the requirements for automatic admission and financial aid.</w:t>
      </w:r>
    </w:p>
    <w:p w:rsidR="008E70B3" w:rsidRDefault="008E70B3" w:rsidP="00CD614E">
      <w:r w:rsidRPr="00BB0925">
        <w:t>Students and parents should contact the</w:t>
      </w:r>
      <w:r>
        <w:t xml:space="preserve"> school</w:t>
      </w:r>
      <w:r w:rsidRPr="00BB0925">
        <w:t xml:space="preserve"> counselor for further information about automatic admissions, the application process, and deadlines.</w:t>
      </w:r>
    </w:p>
    <w:p w:rsidR="008E70B3" w:rsidRPr="00BC44FF" w:rsidRDefault="008E70B3" w:rsidP="00CD614E">
      <w:r w:rsidRPr="00BB0925">
        <w:t xml:space="preserve">[See </w:t>
      </w:r>
      <w:r w:rsidRPr="001D1B52">
        <w:rPr>
          <w:b/>
        </w:rPr>
        <w:t>Class Rank/Highest-Ranking Student</w:t>
      </w:r>
      <w:r w:rsidRPr="00BB0925">
        <w:t xml:space="preserve"> on </w:t>
      </w:r>
      <w:r w:rsidRPr="00BC44FF">
        <w:t xml:space="preserve">page </w:t>
      </w:r>
      <w:r>
        <w:fldChar w:fldCharType="begin"/>
      </w:r>
      <w:r>
        <w:instrText xml:space="preserve"> PAGEREF _Ref507770843 \h </w:instrText>
      </w:r>
      <w:r>
        <w:fldChar w:fldCharType="separate"/>
      </w:r>
      <w:r w:rsidR="0093402D">
        <w:rPr>
          <w:noProof/>
        </w:rPr>
        <w:t>32</w:t>
      </w:r>
      <w:r>
        <w:fldChar w:fldCharType="end"/>
      </w:r>
      <w:r w:rsidRPr="00BC44FF">
        <w:t xml:space="preserve"> for information specifically related to how the district calculates a student’s rank in class, and requirements for </w:t>
      </w:r>
      <w:r w:rsidRPr="001D1B52">
        <w:rPr>
          <w:b/>
        </w:rPr>
        <w:t>Graduation</w:t>
      </w:r>
      <w:r w:rsidR="008129ED">
        <w:t>.]</w:t>
      </w:r>
    </w:p>
    <w:p w:rsidR="008E70B3" w:rsidRPr="00DA52A5" w:rsidRDefault="008E70B3" w:rsidP="00BC44FF">
      <w:r w:rsidRPr="00BC44FF">
        <w:t xml:space="preserve">[See </w:t>
      </w:r>
      <w:r w:rsidRPr="001D1B52">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93402D">
        <w:rPr>
          <w:noProof/>
        </w:rPr>
        <w:t>18</w:t>
      </w:r>
      <w:r>
        <w:fldChar w:fldCharType="end"/>
      </w:r>
      <w:r>
        <w:t xml:space="preserve"> for information on assistance in transitioning to higher education for students in foster care.]</w:t>
      </w:r>
    </w:p>
    <w:p w:rsidR="00A66E42" w:rsidRDefault="00A66E42" w:rsidP="00CD614E">
      <w:pPr>
        <w:pStyle w:val="Heading3"/>
      </w:pPr>
      <w:bookmarkStart w:id="322" w:name="_COLLEGE_CREDIT_COURSES"/>
      <w:bookmarkStart w:id="323" w:name="_Toc508017606"/>
      <w:bookmarkEnd w:id="321"/>
      <w:bookmarkEnd w:id="322"/>
    </w:p>
    <w:p w:rsidR="008E70B3" w:rsidRDefault="008E70B3" w:rsidP="00CD614E">
      <w:pPr>
        <w:pStyle w:val="Heading3"/>
      </w:pPr>
      <w:bookmarkStart w:id="324" w:name="_Toc49095186"/>
      <w:r w:rsidRPr="00E13974">
        <w:t>Communications</w:t>
      </w:r>
      <w:r>
        <w:t>—</w:t>
      </w:r>
      <w:r w:rsidRPr="00E13974">
        <w:t>Automated</w:t>
      </w:r>
      <w:bookmarkEnd w:id="323"/>
      <w:bookmarkEnd w:id="324"/>
      <w:r>
        <w:t xml:space="preserve"> </w:t>
      </w:r>
    </w:p>
    <w:p w:rsidR="008E70B3" w:rsidRDefault="008E70B3" w:rsidP="00CD614E">
      <w:pPr>
        <w:pStyle w:val="Heading4"/>
      </w:pPr>
      <w:bookmarkStart w:id="325" w:name="_Ref508002154"/>
      <w:bookmarkStart w:id="326" w:name="_Toc508017607"/>
      <w:r>
        <w:t>Emergency</w:t>
      </w:r>
      <w:bookmarkEnd w:id="325"/>
      <w:bookmarkEnd w:id="326"/>
    </w:p>
    <w:p w:rsidR="008E70B3" w:rsidRDefault="008E70B3" w:rsidP="00CD614E">
      <w:r>
        <w:t xml:space="preserve">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It is crucial to notify your child’s school when a phone number previously provided to the district has changed. </w:t>
      </w:r>
    </w:p>
    <w:p w:rsidR="008E70B3" w:rsidRPr="00BA0F64" w:rsidRDefault="008E70B3" w:rsidP="00CD614E">
      <w:r>
        <w:t>[S</w:t>
      </w:r>
      <w:r w:rsidRPr="00DF610D">
        <w:t xml:space="preserve">ee </w:t>
      </w:r>
      <w:r w:rsidRPr="001D1B52">
        <w:rPr>
          <w:b/>
        </w:rPr>
        <w:t>Safety</w:t>
      </w:r>
      <w:r w:rsidRPr="00DF610D">
        <w:t xml:space="preserve"> on </w:t>
      </w:r>
      <w:r w:rsidRPr="00BC44FF">
        <w:t xml:space="preserve">page </w:t>
      </w:r>
      <w:r>
        <w:fldChar w:fldCharType="begin"/>
      </w:r>
      <w:r>
        <w:instrText xml:space="preserve"> PAGEREF _Ref507771176 \h </w:instrText>
      </w:r>
      <w:r>
        <w:fldChar w:fldCharType="separate"/>
      </w:r>
      <w:r w:rsidR="0093402D">
        <w:rPr>
          <w:noProof/>
        </w:rPr>
        <w:t>65</w:t>
      </w:r>
      <w:r>
        <w:fldChar w:fldCharType="end"/>
      </w:r>
      <w:r w:rsidRPr="00BC44FF">
        <w:t xml:space="preserve"> for</w:t>
      </w:r>
      <w:r w:rsidRPr="00DF610D">
        <w:t xml:space="preserve"> information regarding contact with parents during an emergency situation.</w:t>
      </w:r>
      <w:r>
        <w:t xml:space="preserve">] </w:t>
      </w:r>
    </w:p>
    <w:p w:rsidR="008E70B3" w:rsidRPr="00D74236" w:rsidRDefault="008E70B3" w:rsidP="00CD614E">
      <w:pPr>
        <w:pStyle w:val="Heading4"/>
      </w:pPr>
      <w:bookmarkStart w:id="327" w:name="_Ref476061532"/>
      <w:bookmarkStart w:id="328" w:name="_Toc508017608"/>
      <w:r>
        <w:t>Nonemergency</w:t>
      </w:r>
      <w:bookmarkEnd w:id="327"/>
      <w:bookmarkEnd w:id="328"/>
    </w:p>
    <w:p w:rsidR="008E70B3" w:rsidRPr="00792D65" w:rsidRDefault="008E70B3" w:rsidP="004B6E41">
      <w:r w:rsidRPr="00DF610D">
        <w:t>Your child’s school will request that you provide contact information, such as your phone number and e-mail address, for the school to communicate items specific to your child, your child’s school, or the district.</w:t>
      </w:r>
      <w:r>
        <w:t xml:space="preserve"> </w:t>
      </w:r>
      <w:r w:rsidRPr="00DF610D">
        <w:t>If you consent to receive such information through a landline or wireless phone, please ensure that you notify the school’s administration office immediately upon a change in your phone number.</w:t>
      </w:r>
      <w:r>
        <w:t xml:space="preserve"> </w:t>
      </w:r>
      <w:r w:rsidRPr="00DF610D">
        <w:t>The district or school may generate automated or pre-</w:t>
      </w:r>
      <w:r w:rsidRPr="00DF610D">
        <w:lastRenderedPageBreak/>
        <w:t>recorded messages, text messages, or real-time phone or e-mail communication</w:t>
      </w:r>
      <w:r>
        <w:t>s that are closely related the school’s mission</w:t>
      </w:r>
      <w:r w:rsidRPr="00DF610D">
        <w:t>, so prompt notification of any change in contact information will be crucial to maintain timely communication with you.</w:t>
      </w:r>
      <w:r>
        <w:t xml:space="preserve"> </w:t>
      </w:r>
      <w:r w:rsidRPr="00DF610D">
        <w:t>Standard messaging rates of your phone carrier may apply.</w:t>
      </w:r>
      <w:r>
        <w:t xml:space="preserve"> </w:t>
      </w:r>
      <w:r w:rsidRPr="00DF610D">
        <w:t>If you have specific requests or needs related to how the district contacts you, please contact your child’s principal.</w:t>
      </w:r>
      <w:r>
        <w:t xml:space="preserve"> [S</w:t>
      </w:r>
      <w:r w:rsidRPr="00DF610D">
        <w:t xml:space="preserve">ee </w:t>
      </w:r>
      <w:r w:rsidRPr="001D1B52">
        <w:rPr>
          <w:b/>
        </w:rPr>
        <w:t xml:space="preserve">Safety </w:t>
      </w:r>
      <w:r>
        <w:t xml:space="preserve">on </w:t>
      </w:r>
      <w:r w:rsidRPr="00BC44FF">
        <w:t xml:space="preserve">page </w:t>
      </w:r>
      <w:r>
        <w:fldChar w:fldCharType="begin"/>
      </w:r>
      <w:r>
        <w:instrText xml:space="preserve"> PAGEREF _Ref507771208 \h </w:instrText>
      </w:r>
      <w:r>
        <w:fldChar w:fldCharType="separate"/>
      </w:r>
      <w:r w:rsidR="0093402D">
        <w:rPr>
          <w:noProof/>
        </w:rPr>
        <w:t>65</w:t>
      </w:r>
      <w:r>
        <w:fldChar w:fldCharType="end"/>
      </w:r>
      <w:r w:rsidRPr="00DF610D">
        <w:t xml:space="preserve"> for information regarding contact with parents during an emergency situation.</w:t>
      </w:r>
      <w:r>
        <w:t>]</w:t>
      </w:r>
    </w:p>
    <w:p w:rsidR="008E70B3" w:rsidRDefault="008E70B3" w:rsidP="00CD614E">
      <w:pPr>
        <w:pStyle w:val="Heading3"/>
      </w:pPr>
      <w:bookmarkStart w:id="329" w:name="_COMPLAINTS_AND_CONCERNS"/>
      <w:bookmarkStart w:id="330" w:name="_Toc276128975"/>
      <w:bookmarkStart w:id="331" w:name="_Toc286392528"/>
      <w:bookmarkStart w:id="332" w:name="_Toc288554516"/>
      <w:bookmarkStart w:id="333" w:name="_Toc294173598"/>
      <w:bookmarkStart w:id="334" w:name="_Ref507766223"/>
      <w:bookmarkStart w:id="335" w:name="_Toc508017609"/>
      <w:bookmarkStart w:id="336" w:name="_Toc49095187"/>
      <w:bookmarkEnd w:id="329"/>
      <w:r>
        <w:t>Complaints a</w:t>
      </w:r>
      <w:r w:rsidRPr="001D5FF8">
        <w:t>nd Concerns</w:t>
      </w:r>
      <w:bookmarkEnd w:id="330"/>
      <w:bookmarkEnd w:id="331"/>
      <w:bookmarkEnd w:id="332"/>
      <w:bookmarkEnd w:id="333"/>
      <w:r>
        <w:t xml:space="preserve"> (All Grade Levels)</w:t>
      </w:r>
      <w:bookmarkEnd w:id="334"/>
      <w:bookmarkEnd w:id="335"/>
      <w:bookmarkEnd w:id="336"/>
    </w:p>
    <w:p w:rsidR="008E70B3" w:rsidRDefault="008E70B3" w:rsidP="00CD614E">
      <w:r>
        <w:t>Usually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 copy of this policy and complaint forms may be obtained in the principal’s or superintendent’s office</w:t>
      </w:r>
      <w:r w:rsidR="00A66E42">
        <w:t xml:space="preserve"> or www.colemanisd.net.</w:t>
      </w:r>
    </w:p>
    <w:p w:rsidR="008E70B3" w:rsidRPr="00367A93" w:rsidRDefault="008E70B3" w:rsidP="00CD614E">
      <w:r>
        <w:t xml:space="preserve">Should a parent or student feel a need to file a formal complaint, the parent or student should file a district complaint </w:t>
      </w:r>
      <w:r w:rsidR="0015767F">
        <w:t>from</w:t>
      </w:r>
      <w:r>
        <w:t xml:space="preserve"> within the timelines established in policy FNG(LOCAL).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8E70B3" w:rsidRPr="00631226" w:rsidRDefault="008E70B3" w:rsidP="00CD614E">
      <w:pPr>
        <w:pStyle w:val="Heading3"/>
      </w:pPr>
      <w:bookmarkStart w:id="337" w:name="_CONDUCT"/>
      <w:bookmarkStart w:id="338" w:name="_Toc276128976"/>
      <w:bookmarkStart w:id="339" w:name="_Toc286392529"/>
      <w:bookmarkStart w:id="340" w:name="_Toc288554517"/>
      <w:bookmarkStart w:id="341" w:name="_Toc294173599"/>
      <w:bookmarkStart w:id="342" w:name="_Toc508017610"/>
      <w:bookmarkStart w:id="343" w:name="_Toc49095188"/>
      <w:bookmarkStart w:id="344" w:name="conduct"/>
      <w:bookmarkEnd w:id="337"/>
      <w:r w:rsidRPr="00631226">
        <w:t>Conduct</w:t>
      </w:r>
      <w:bookmarkEnd w:id="338"/>
      <w:bookmarkEnd w:id="339"/>
      <w:bookmarkEnd w:id="340"/>
      <w:bookmarkEnd w:id="341"/>
      <w:r>
        <w:t xml:space="preserve"> (All Grade Levels)</w:t>
      </w:r>
      <w:bookmarkEnd w:id="342"/>
      <w:bookmarkEnd w:id="343"/>
    </w:p>
    <w:p w:rsidR="008E70B3" w:rsidRPr="00631226" w:rsidRDefault="008E70B3" w:rsidP="00CD614E">
      <w:pPr>
        <w:pStyle w:val="Heading4"/>
      </w:pPr>
      <w:bookmarkStart w:id="345" w:name="_Toc276128977"/>
      <w:bookmarkStart w:id="346" w:name="_Toc286392530"/>
      <w:bookmarkStart w:id="347" w:name="_Toc288554518"/>
      <w:bookmarkStart w:id="348" w:name="_Toc294173600"/>
      <w:bookmarkStart w:id="349" w:name="_Toc508017611"/>
      <w:bookmarkEnd w:id="344"/>
      <w:r w:rsidRPr="00631226">
        <w:t>Applicability of School Rules</w:t>
      </w:r>
      <w:bookmarkEnd w:id="345"/>
      <w:bookmarkEnd w:id="346"/>
      <w:bookmarkEnd w:id="347"/>
      <w:bookmarkEnd w:id="348"/>
      <w:bookmarkEnd w:id="349"/>
    </w:p>
    <w:p w:rsidR="008E70B3" w:rsidRDefault="008E70B3" w:rsidP="00CD614E">
      <w:r w:rsidRPr="008E2527">
        <w:t xml:space="preserve">As required by law, the board has adopted a </w:t>
      </w:r>
      <w:r w:rsidRPr="00FC2D55">
        <w:t>Student Code of Conduct</w:t>
      </w:r>
      <w:r w:rsidRPr="008E2527">
        <w:t xml:space="preserve"> that prohibits certain behaviors and defines standards of acceptable behavior—both on and off campus</w:t>
      </w:r>
      <w:r>
        <w:t xml:space="preserve"> as well as on district vehicles</w:t>
      </w:r>
      <w:r w:rsidRPr="008E2527">
        <w:t>—and 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8E70B3" w:rsidRPr="00631226" w:rsidRDefault="008E70B3" w:rsidP="00CD614E">
      <w:pPr>
        <w:pStyle w:val="Heading4"/>
      </w:pPr>
      <w:bookmarkStart w:id="350" w:name="_Toc508017612"/>
      <w:r>
        <w:t>Campus Behavior Coordinator</w:t>
      </w:r>
      <w:bookmarkEnd w:id="350"/>
    </w:p>
    <w:p w:rsidR="008E70B3" w:rsidRDefault="008E70B3" w:rsidP="00CD614E">
      <w:r>
        <w:t>By law, each campus has a campus behavior coordinator to apply discipline management techniques and administer consequences for certain student misconduct, as well as provide a point of contact for student misconduct. The campus behavior coordinator at each district campus is listed below:</w:t>
      </w:r>
    </w:p>
    <w:p w:rsidR="008E70B3" w:rsidRPr="00D84989" w:rsidRDefault="00C65A10" w:rsidP="0081652B">
      <w:pPr>
        <w:pStyle w:val="ListParagraph"/>
        <w:numPr>
          <w:ilvl w:val="0"/>
          <w:numId w:val="42"/>
        </w:numPr>
      </w:pPr>
      <w:r>
        <w:t>Thomas King</w:t>
      </w:r>
      <w:r w:rsidR="00A66E42">
        <w:t xml:space="preserve">, </w:t>
      </w:r>
      <w:r w:rsidR="004C0D83">
        <w:t xml:space="preserve">Coleman Junior High </w:t>
      </w:r>
      <w:r w:rsidR="00A66E42">
        <w:t>Principal</w:t>
      </w:r>
    </w:p>
    <w:p w:rsidR="008E70B3" w:rsidRPr="00631226" w:rsidRDefault="008E70B3" w:rsidP="00CD614E">
      <w:pPr>
        <w:pStyle w:val="Heading4"/>
      </w:pPr>
      <w:bookmarkStart w:id="351" w:name="_Toc276128979"/>
      <w:bookmarkStart w:id="352" w:name="_Toc286392532"/>
      <w:bookmarkStart w:id="353" w:name="_Toc288554520"/>
      <w:bookmarkStart w:id="354" w:name="_Toc294173602"/>
      <w:bookmarkStart w:id="355" w:name="_Toc508017613"/>
      <w:r w:rsidRPr="00631226">
        <w:t>Disruptions of School Operations</w:t>
      </w:r>
      <w:bookmarkEnd w:id="351"/>
      <w:bookmarkEnd w:id="352"/>
      <w:bookmarkEnd w:id="353"/>
      <w:bookmarkEnd w:id="354"/>
      <w:bookmarkEnd w:id="355"/>
    </w:p>
    <w:p w:rsidR="008E70B3" w:rsidRDefault="008E70B3" w:rsidP="00CD614E">
      <w:r>
        <w:t>Disruptions of school operations are not tolerated and may constitute a misdemeanor offense. As identified by law, disruptions include the following:</w:t>
      </w:r>
    </w:p>
    <w:p w:rsidR="008E70B3" w:rsidRDefault="008E70B3" w:rsidP="0081652B">
      <w:pPr>
        <w:pStyle w:val="ListParagraph"/>
        <w:numPr>
          <w:ilvl w:val="0"/>
          <w:numId w:val="43"/>
        </w:numPr>
      </w:pPr>
      <w:r>
        <w:lastRenderedPageBreak/>
        <w:t>Interference with the movement of people at an exit, entrance, or hallway of a district building without authorization from an administrator.</w:t>
      </w:r>
    </w:p>
    <w:p w:rsidR="008E70B3" w:rsidRDefault="008E70B3" w:rsidP="0081652B">
      <w:pPr>
        <w:pStyle w:val="ListParagraph"/>
        <w:numPr>
          <w:ilvl w:val="0"/>
          <w:numId w:val="43"/>
        </w:numPr>
      </w:pPr>
      <w:r>
        <w:t>Interference with an authorized activity by seizing control of all or part of a building.</w:t>
      </w:r>
    </w:p>
    <w:p w:rsidR="008E70B3" w:rsidRDefault="008E70B3" w:rsidP="0081652B">
      <w:pPr>
        <w:pStyle w:val="ListParagraph"/>
        <w:numPr>
          <w:ilvl w:val="0"/>
          <w:numId w:val="43"/>
        </w:numPr>
      </w:pPr>
      <w:r>
        <w:t>Use of force, violence, or threats in an attempt to prevent participation in an authorized assembly.</w:t>
      </w:r>
    </w:p>
    <w:p w:rsidR="008E70B3" w:rsidRDefault="008E70B3" w:rsidP="0081652B">
      <w:pPr>
        <w:pStyle w:val="ListParagraph"/>
        <w:numPr>
          <w:ilvl w:val="0"/>
          <w:numId w:val="43"/>
        </w:numPr>
      </w:pPr>
      <w:r>
        <w:t>Use of force, violence, or threats to cause disruption during an assembly.</w:t>
      </w:r>
    </w:p>
    <w:p w:rsidR="008E70B3" w:rsidRDefault="008E70B3" w:rsidP="0081652B">
      <w:pPr>
        <w:pStyle w:val="ListParagraph"/>
        <w:numPr>
          <w:ilvl w:val="0"/>
          <w:numId w:val="43"/>
        </w:numPr>
      </w:pPr>
      <w:r>
        <w:t>Interference with the movement of people at an exit or an entrance to district property.</w:t>
      </w:r>
    </w:p>
    <w:p w:rsidR="008E70B3" w:rsidRDefault="008E70B3" w:rsidP="0081652B">
      <w:pPr>
        <w:pStyle w:val="ListParagraph"/>
        <w:numPr>
          <w:ilvl w:val="0"/>
          <w:numId w:val="43"/>
        </w:numPr>
      </w:pPr>
      <w:r>
        <w:t>Use of force, violence, or threats in an attempt to prevent people from entering or leaving district property without authorization from an administrator.</w:t>
      </w:r>
    </w:p>
    <w:p w:rsidR="008E70B3" w:rsidRPr="00056EF0" w:rsidRDefault="008E70B3" w:rsidP="0081652B">
      <w:pPr>
        <w:pStyle w:val="ListParagraph"/>
        <w:numPr>
          <w:ilvl w:val="0"/>
          <w:numId w:val="44"/>
        </w:numPr>
      </w:pPr>
      <w:r w:rsidRPr="00056EF0">
        <w:t>Disruption of classes or other school activities while on district property or on public property that is within 500 feet of district property</w:t>
      </w:r>
      <w:r>
        <w:t xml:space="preserve">. </w:t>
      </w:r>
      <w:r w:rsidRPr="00056EF0">
        <w:t>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8E70B3" w:rsidRPr="00056EF0" w:rsidRDefault="008E70B3" w:rsidP="0081652B">
      <w:pPr>
        <w:pStyle w:val="ListParagraph"/>
        <w:numPr>
          <w:ilvl w:val="0"/>
          <w:numId w:val="44"/>
        </w:numPr>
      </w:pPr>
      <w:r w:rsidRPr="00056EF0">
        <w:t>Interference with the transportation of students in vehicles owned or operated by the district.</w:t>
      </w:r>
    </w:p>
    <w:p w:rsidR="008E70B3" w:rsidRDefault="008E70B3" w:rsidP="00CD614E">
      <w:pPr>
        <w:pStyle w:val="Heading4"/>
      </w:pPr>
      <w:bookmarkStart w:id="356" w:name="_Toc276128983"/>
      <w:bookmarkStart w:id="357" w:name="_Toc286392533"/>
      <w:bookmarkStart w:id="358" w:name="_Toc288554521"/>
      <w:bookmarkStart w:id="359" w:name="_Toc294173603"/>
      <w:bookmarkStart w:id="360" w:name="_Toc508017614"/>
      <w:r w:rsidRPr="00721A67">
        <w:t>Social Events</w:t>
      </w:r>
      <w:bookmarkEnd w:id="356"/>
      <w:bookmarkEnd w:id="357"/>
      <w:bookmarkEnd w:id="358"/>
      <w:bookmarkEnd w:id="359"/>
      <w:bookmarkEnd w:id="360"/>
    </w:p>
    <w:p w:rsidR="008E70B3" w:rsidRDefault="008E70B3" w:rsidP="00CD614E">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rsidR="008E70B3" w:rsidRDefault="008E70B3" w:rsidP="00CD614E">
      <w:r w:rsidRPr="00721A67">
        <w:t>A student attending a social event will be asked to sign out when leaving before the end of the event; anyone leaving before the official end of the event will not be readmitted.</w:t>
      </w:r>
    </w:p>
    <w:p w:rsidR="008E70B3" w:rsidRPr="00503911" w:rsidRDefault="008E70B3" w:rsidP="00CD614E">
      <w:r>
        <w:t>Please contact the campus principal if you are interested in serving as a chaperone for any school social events.</w:t>
      </w:r>
    </w:p>
    <w:p w:rsidR="008E70B3" w:rsidRPr="00E01AB5" w:rsidRDefault="008E70B3" w:rsidP="00CD614E">
      <w:pPr>
        <w:pStyle w:val="Heading3"/>
      </w:pPr>
      <w:bookmarkStart w:id="361" w:name="_CONTAGIOUS_DISEASES_/"/>
      <w:bookmarkStart w:id="362" w:name="_COUNSELING"/>
      <w:bookmarkStart w:id="363" w:name="_Toc276128985"/>
      <w:bookmarkStart w:id="364" w:name="_Toc286392535"/>
      <w:bookmarkStart w:id="365" w:name="_Toc288554523"/>
      <w:bookmarkStart w:id="366" w:name="_Toc294173605"/>
      <w:bookmarkStart w:id="367" w:name="_Toc508017615"/>
      <w:bookmarkStart w:id="368" w:name="_Toc49095189"/>
      <w:bookmarkEnd w:id="361"/>
      <w:bookmarkEnd w:id="362"/>
      <w:r w:rsidRPr="00631226">
        <w:t>Counseling</w:t>
      </w:r>
      <w:bookmarkEnd w:id="363"/>
      <w:bookmarkEnd w:id="364"/>
      <w:bookmarkEnd w:id="365"/>
      <w:bookmarkEnd w:id="366"/>
      <w:bookmarkEnd w:id="367"/>
      <w:bookmarkEnd w:id="368"/>
    </w:p>
    <w:p w:rsidR="008E70B3" w:rsidRDefault="008E70B3" w:rsidP="00CD614E">
      <w:pPr>
        <w:pStyle w:val="Heading4"/>
      </w:pPr>
      <w:bookmarkStart w:id="369" w:name="_Toc276128986"/>
      <w:bookmarkStart w:id="370" w:name="_Toc286392536"/>
      <w:bookmarkStart w:id="371" w:name="_Toc288554524"/>
      <w:bookmarkStart w:id="372" w:name="_Toc294173606"/>
      <w:bookmarkStart w:id="373" w:name="_Ref508000063"/>
      <w:bookmarkStart w:id="374" w:name="_Toc508017616"/>
      <w:r w:rsidRPr="00E7119E">
        <w:t>Academic Counseling</w:t>
      </w:r>
      <w:bookmarkEnd w:id="369"/>
      <w:bookmarkEnd w:id="370"/>
      <w:bookmarkEnd w:id="371"/>
      <w:bookmarkEnd w:id="372"/>
      <w:bookmarkEnd w:id="373"/>
      <w:bookmarkEnd w:id="374"/>
    </w:p>
    <w:p w:rsidR="008E70B3" w:rsidRPr="00F457E7" w:rsidRDefault="008E70B3" w:rsidP="00CD614E">
      <w:pPr>
        <w:pStyle w:val="Heading5"/>
      </w:pPr>
      <w:bookmarkStart w:id="375" w:name="_Toc508017617"/>
      <w:r>
        <w:t>Elementary and Middle/Junior High School Grade Levels</w:t>
      </w:r>
      <w:bookmarkEnd w:id="375"/>
    </w:p>
    <w:p w:rsidR="008E70B3" w:rsidRDefault="008E70B3" w:rsidP="00CD614E">
      <w:r>
        <w:t>The school counselor is available to students and parents to talk about the importance of postsecondary education and how best to plan for postsecondary education, including appropriate courses to consider and financial aid availability and requirements.</w:t>
      </w:r>
    </w:p>
    <w:p w:rsidR="008E70B3" w:rsidRPr="000F5C30" w:rsidRDefault="008E70B3" w:rsidP="00CD614E">
      <w:r>
        <w:t xml:space="preserve">In either grade 7 or 8, each student will receive instruction related to how the student can best prepare for high school, college, and a career. </w:t>
      </w:r>
    </w:p>
    <w:p w:rsidR="008E70B3" w:rsidRPr="00F457E7" w:rsidRDefault="008E70B3" w:rsidP="00CD614E">
      <w:pPr>
        <w:pStyle w:val="Heading5"/>
      </w:pPr>
      <w:bookmarkStart w:id="376" w:name="_Toc508017618"/>
      <w:r>
        <w:t>High School Grade Levels</w:t>
      </w:r>
      <w:bookmarkEnd w:id="376"/>
    </w:p>
    <w:p w:rsidR="008E70B3" w:rsidRPr="00503911" w:rsidRDefault="008E70B3" w:rsidP="00CD614E">
      <w:r>
        <w:t>High school s</w:t>
      </w:r>
      <w:r w:rsidRPr="00E7119E">
        <w:t>tudents and their parents are encouraged to talk with a school counselor, teacher, or principal to learn more about course offerings, graduation requirements, and early graduation procedures</w:t>
      </w:r>
      <w:r>
        <w:t xml:space="preserve">. </w:t>
      </w:r>
      <w:r w:rsidRPr="00E7119E">
        <w:t xml:space="preserve">Each </w:t>
      </w:r>
      <w:r>
        <w:t>year</w:t>
      </w:r>
      <w:r w:rsidRPr="00E7119E">
        <w:t xml:space="preserve">, </w:t>
      </w:r>
      <w:r>
        <w:t xml:space="preserve">high school </w:t>
      </w:r>
      <w:r w:rsidRPr="00E7119E">
        <w:t xml:space="preserve">students will be provided information on </w:t>
      </w:r>
      <w:r w:rsidRPr="00E7119E">
        <w:lastRenderedPageBreak/>
        <w:t xml:space="preserve">anticipated course offerings for the next school year and other information that will help them make the most of academic and </w:t>
      </w:r>
      <w:r>
        <w:t>CTE</w:t>
      </w:r>
      <w:r w:rsidRPr="00E7119E">
        <w:t xml:space="preserve"> opportunities</w:t>
      </w:r>
      <w:r>
        <w:t xml:space="preserve">, as well as information on the importance of postsecondary education. </w:t>
      </w:r>
    </w:p>
    <w:p w:rsidR="008E70B3" w:rsidRDefault="008E70B3" w:rsidP="00ED460C">
      <w:r w:rsidRPr="00E7119E">
        <w:t xml:space="preserve">The </w:t>
      </w:r>
      <w:r>
        <w:t xml:space="preserve">school </w:t>
      </w:r>
      <w:r w:rsidRPr="00E7119E">
        <w:t xml:space="preserve">counselor can also provide information about entrance </w:t>
      </w:r>
      <w:r>
        <w:t>examinations</w:t>
      </w:r>
      <w:r w:rsidRPr="00E7119E">
        <w:t xml:space="preserve"> and application deadlines, as well as information about automatic admission, financial aid, housing, and scholarships</w:t>
      </w:r>
      <w:r>
        <w:t xml:space="preserve"> as these relate to state colleges and universities. Additionally, the school counselor can provide information about workforce opportunities after graduation or technical and trade school opportunities, including opportunities to earn industry-recognized certificates and licenses</w:t>
      </w:r>
      <w:r w:rsidRPr="00E7119E">
        <w:t>.</w:t>
      </w:r>
    </w:p>
    <w:p w:rsidR="008E70B3" w:rsidRDefault="008E70B3" w:rsidP="00CD614E">
      <w:pPr>
        <w:pStyle w:val="Heading4"/>
      </w:pPr>
      <w:bookmarkStart w:id="377" w:name="_Toc276128987"/>
      <w:bookmarkStart w:id="378" w:name="_Toc286392537"/>
      <w:bookmarkStart w:id="379" w:name="_Toc288554525"/>
      <w:bookmarkStart w:id="380" w:name="_Toc294173607"/>
      <w:bookmarkStart w:id="381" w:name="_Toc508017619"/>
      <w:r w:rsidRPr="00E7119E">
        <w:t>Personal Counseling</w:t>
      </w:r>
      <w:bookmarkEnd w:id="377"/>
      <w:bookmarkEnd w:id="378"/>
      <w:bookmarkEnd w:id="379"/>
      <w:bookmarkEnd w:id="380"/>
      <w:r>
        <w:t xml:space="preserve"> (All Grade Levels)</w:t>
      </w:r>
      <w:bookmarkEnd w:id="381"/>
    </w:p>
    <w:p w:rsidR="008E70B3" w:rsidRDefault="008E70B3" w:rsidP="00CD614E">
      <w:r w:rsidRPr="00E7119E">
        <w:t>The school counselor is available to assist students with a wide range of personal concerns, including such areas as social, family, emotional</w:t>
      </w:r>
      <w:r>
        <w:t xml:space="preserve"> or mental health</w:t>
      </w:r>
      <w:r w:rsidRPr="00E7119E">
        <w:t xml:space="preserve"> issues, or substance abuse</w:t>
      </w:r>
      <w:r>
        <w:t xml:space="preserve">. </w:t>
      </w:r>
      <w:r w:rsidRPr="00E7119E">
        <w:t xml:space="preserve">A student who wishes to meet with the </w:t>
      </w:r>
      <w:r>
        <w:t xml:space="preserve">school </w:t>
      </w:r>
      <w:r w:rsidRPr="00E7119E">
        <w:t xml:space="preserve">counselor should </w:t>
      </w:r>
      <w:r w:rsidR="00A66E42">
        <w:t>contact the office staff to fill out a self-referral form</w:t>
      </w:r>
      <w:r>
        <w:t>. As a parent, if you are concerned about your child’s mental or emotional health, please speak with the school counselor for a list of resources that may be of assistance.</w:t>
      </w:r>
    </w:p>
    <w:p w:rsidR="008E70B3" w:rsidRPr="003B7F80" w:rsidRDefault="008E70B3" w:rsidP="003B7F80">
      <w:r>
        <w:t xml:space="preserve">[See </w:t>
      </w:r>
      <w:r w:rsidRPr="001D1B52">
        <w:rPr>
          <w:b/>
        </w:rPr>
        <w:t xml:space="preserve">Substance Abuse Prevention and Intervention </w:t>
      </w:r>
      <w:r w:rsidRPr="00BC44FF">
        <w:t xml:space="preserve">on page </w:t>
      </w:r>
      <w:r>
        <w:fldChar w:fldCharType="begin"/>
      </w:r>
      <w:r>
        <w:instrText xml:space="preserve"> PAGEREF _Ref507771259 \h </w:instrText>
      </w:r>
      <w:r>
        <w:fldChar w:fldCharType="separate"/>
      </w:r>
      <w:r w:rsidR="0093402D">
        <w:rPr>
          <w:noProof/>
        </w:rPr>
        <w:t>77</w:t>
      </w:r>
      <w:r>
        <w:fldChar w:fldCharType="end"/>
      </w:r>
      <w:r w:rsidRPr="00BC44FF">
        <w:t xml:space="preserve">, </w:t>
      </w:r>
      <w:r w:rsidRPr="001D1B52">
        <w:rPr>
          <w:b/>
        </w:rPr>
        <w:t>Suicide Awareness and Mental Health Support</w:t>
      </w:r>
      <w:r w:rsidRPr="00BC44FF">
        <w:t xml:space="preserve"> on page </w:t>
      </w:r>
      <w:r>
        <w:fldChar w:fldCharType="begin"/>
      </w:r>
      <w:r>
        <w:instrText xml:space="preserve"> PAGEREF _Ref507771267 \h </w:instrText>
      </w:r>
      <w:r>
        <w:fldChar w:fldCharType="separate"/>
      </w:r>
      <w:r w:rsidR="0093402D">
        <w:rPr>
          <w:noProof/>
        </w:rPr>
        <w:t>77</w:t>
      </w:r>
      <w:r>
        <w:fldChar w:fldCharType="end"/>
      </w:r>
      <w:r w:rsidRPr="00BC44FF">
        <w:t xml:space="preserve">, and </w:t>
      </w:r>
      <w:r w:rsidRPr="001D1B52">
        <w:rPr>
          <w:b/>
        </w:rPr>
        <w:t>Child Sexual Abuse and Other Maltreatment of Children and Dating Violence</w:t>
      </w:r>
      <w:r w:rsidRPr="00BC44FF">
        <w:t xml:space="preserve"> on page </w:t>
      </w:r>
      <w:r>
        <w:fldChar w:fldCharType="begin"/>
      </w:r>
      <w:r>
        <w:instrText xml:space="preserve"> PAGEREF _Ref507771304 \h </w:instrText>
      </w:r>
      <w:r>
        <w:fldChar w:fldCharType="separate"/>
      </w:r>
      <w:r w:rsidR="0093402D">
        <w:rPr>
          <w:noProof/>
        </w:rPr>
        <w:t>31</w:t>
      </w:r>
      <w:r>
        <w:fldChar w:fldCharType="end"/>
      </w:r>
      <w:r w:rsidRPr="00BC44FF">
        <w:t>.]</w:t>
      </w:r>
    </w:p>
    <w:p w:rsidR="008E70B3" w:rsidRPr="00DD4971" w:rsidRDefault="008E70B3" w:rsidP="00CD614E">
      <w:pPr>
        <w:pStyle w:val="Heading3"/>
      </w:pPr>
      <w:bookmarkStart w:id="382" w:name="_COURSE_CREDIT"/>
      <w:bookmarkStart w:id="383" w:name="_Toc288554527"/>
      <w:bookmarkStart w:id="384" w:name="_Toc294173609"/>
      <w:bookmarkStart w:id="385" w:name="_Ref507766354"/>
      <w:bookmarkStart w:id="386" w:name="_Ref507766445"/>
      <w:bookmarkStart w:id="387" w:name="_Toc508017620"/>
      <w:bookmarkStart w:id="388" w:name="_Toc49095190"/>
      <w:bookmarkStart w:id="389" w:name="awarding_credit"/>
      <w:bookmarkEnd w:id="382"/>
      <w:r w:rsidRPr="00DD4971">
        <w:t>Course Credit</w:t>
      </w:r>
      <w:bookmarkEnd w:id="383"/>
      <w:bookmarkEnd w:id="384"/>
      <w:r>
        <w:t xml:space="preserve"> (Secondary Grade Levels Only)</w:t>
      </w:r>
      <w:bookmarkEnd w:id="385"/>
      <w:bookmarkEnd w:id="386"/>
      <w:bookmarkEnd w:id="387"/>
      <w:bookmarkEnd w:id="388"/>
    </w:p>
    <w:p w:rsidR="008E70B3" w:rsidRPr="00B241DF" w:rsidRDefault="008E70B3" w:rsidP="00CD614E">
      <w:r>
        <w:t>A student in grades 9–12, or in a lower grade when a student is enrolled in a high school credit-bearing course, will earn credit for a course only if the final grade is 70 or above. For a two-semester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rsidR="008E70B3" w:rsidRPr="00DD4971" w:rsidRDefault="008E70B3" w:rsidP="00CD614E">
      <w:pPr>
        <w:pStyle w:val="Heading3"/>
      </w:pPr>
      <w:bookmarkStart w:id="390" w:name="_CREDIT_BY_EXAM—If_1"/>
      <w:bookmarkStart w:id="391" w:name="_Toc276128990"/>
      <w:bookmarkStart w:id="392" w:name="_Toc286392540"/>
      <w:bookmarkStart w:id="393" w:name="_Toc288554528"/>
      <w:bookmarkStart w:id="394" w:name="_Toc294173610"/>
      <w:bookmarkStart w:id="395" w:name="_Toc508017621"/>
      <w:bookmarkStart w:id="396" w:name="_Toc49095191"/>
      <w:bookmarkStart w:id="397" w:name="credit_exam"/>
      <w:bookmarkEnd w:id="390"/>
      <w:r>
        <w:t>Credit b</w:t>
      </w:r>
      <w:r w:rsidRPr="00DD4971">
        <w:t>y Exam</w:t>
      </w:r>
      <w:r>
        <w:t>ination</w:t>
      </w:r>
      <w:r w:rsidRPr="00DD4971">
        <w:t>—If a Student Has Taken the Course</w:t>
      </w:r>
      <w:bookmarkEnd w:id="391"/>
      <w:bookmarkEnd w:id="392"/>
      <w:bookmarkEnd w:id="393"/>
      <w:bookmarkEnd w:id="394"/>
      <w:r>
        <w:t>/Subject (All Grade Levels)</w:t>
      </w:r>
      <w:bookmarkEnd w:id="395"/>
      <w:bookmarkEnd w:id="396"/>
    </w:p>
    <w:bookmarkEnd w:id="389"/>
    <w:bookmarkEnd w:id="397"/>
    <w:p w:rsidR="008E70B3" w:rsidRDefault="008E70B3" w:rsidP="00CD614E">
      <w:r>
        <w:t>A student who has previously taken a course or subject—but did not receive credit or a final grade for it—may, in circumstances determined by the principal or attendance committee, be permitted to earn credit or a final grade by passing an examination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nonaccredited school. The opportunity to take an examination to earn credit for a course or to be awarded a final grade in a subject after the student has had prior instruction is sometimes referred to as “credit recovery.”</w:t>
      </w:r>
    </w:p>
    <w:p w:rsidR="008E70B3" w:rsidRPr="003B7F80" w:rsidRDefault="008E70B3" w:rsidP="003B7F80">
      <w:r>
        <w:t>If the student is granted approval to take an examination for this purpose, the student must score at least 70 on the examination to receive credit for the course or subject.</w:t>
      </w:r>
    </w:p>
    <w:p w:rsidR="008E70B3" w:rsidRDefault="008E70B3" w:rsidP="00CD614E">
      <w:r>
        <w:lastRenderedPageBreak/>
        <w:t>The attendance review committee may also offer a student with excessive absences an opportunity to earn credit for a course by passing an examination.</w:t>
      </w:r>
    </w:p>
    <w:p w:rsidR="008E70B3" w:rsidRPr="009D4802" w:rsidRDefault="008E70B3" w:rsidP="00CD614E">
      <w:r>
        <w:t>[For further information, see the school counselor and policy EHDB(LOCAL).]</w:t>
      </w:r>
    </w:p>
    <w:p w:rsidR="008E70B3" w:rsidRPr="00DD4971" w:rsidRDefault="008E70B3" w:rsidP="00CD614E">
      <w:pPr>
        <w:pStyle w:val="Heading3"/>
      </w:pPr>
      <w:bookmarkStart w:id="398" w:name="_CREDIT_BY_EXAM—If"/>
      <w:bookmarkStart w:id="399" w:name="_Toc276128991"/>
      <w:bookmarkStart w:id="400" w:name="_Toc286392541"/>
      <w:bookmarkStart w:id="401" w:name="_Toc288554529"/>
      <w:bookmarkStart w:id="402" w:name="_Toc294173611"/>
      <w:bookmarkStart w:id="403" w:name="_Ref507766328"/>
      <w:bookmarkStart w:id="404" w:name="_Ref507766433"/>
      <w:bookmarkStart w:id="405" w:name="_Toc508017622"/>
      <w:bookmarkStart w:id="406" w:name="_Toc49095192"/>
      <w:bookmarkEnd w:id="398"/>
      <w:r>
        <w:t>Credit b</w:t>
      </w:r>
      <w:r w:rsidRPr="00DD4971">
        <w:t>y Exam</w:t>
      </w:r>
      <w:r>
        <w:t>ination for Advancement/Acceleration</w:t>
      </w:r>
      <w:r w:rsidRPr="00DD4971">
        <w:t>—If a Student Has Not Taken the Course</w:t>
      </w:r>
      <w:bookmarkEnd w:id="399"/>
      <w:bookmarkEnd w:id="400"/>
      <w:bookmarkEnd w:id="401"/>
      <w:bookmarkEnd w:id="402"/>
      <w:r>
        <w:t>/Subject</w:t>
      </w:r>
      <w:bookmarkEnd w:id="403"/>
      <w:bookmarkEnd w:id="404"/>
      <w:bookmarkEnd w:id="405"/>
      <w:bookmarkEnd w:id="406"/>
    </w:p>
    <w:p w:rsidR="008E70B3" w:rsidRDefault="008E70B3" w:rsidP="00ED460C">
      <w:r>
        <w:t>A student will be permitted to take an examination to earn credit for an academic course or subject area for which the student has had no prior instruction, i.e., for advancement or to accelerate to the next grade level. The examinations offered by the district are approved by the district’s board of trustees, and state law requires the use of certain examinations, such as College Board Advanced Placement (AP) and College Level Examination Program (CLEP) tests, when applicable. The dates on which examinatio</w:t>
      </w:r>
      <w:r w:rsidR="00B766BC">
        <w:t>ns are scheduled during the 20</w:t>
      </w:r>
      <w:r w:rsidR="00F06CC3">
        <w:t>23</w:t>
      </w:r>
      <w:r w:rsidR="00B766BC">
        <w:t>–2</w:t>
      </w:r>
      <w:r w:rsidR="00F06CC3">
        <w:t>4</w:t>
      </w:r>
      <w:r>
        <w:t xml:space="preserve"> school year will be published in appropriate district publications and on the district’s website. The only exceptions to the published dates will be for any examinations administered by another entity besides the district or if a request is made outside of these time frames by a student experiencing homelessness or by a student involved in the foster care system. When another entity administers an examination, a student and the district must comply with the testing schedule of the other entity. During each testing window provided by the district, a student may attempt a specific examination only once.</w:t>
      </w:r>
    </w:p>
    <w:p w:rsidR="005E6780" w:rsidRDefault="008E70B3" w:rsidP="00ED460C">
      <w:r>
        <w:t xml:space="preserve">If a student plans to take an examination, the student (or parent) must register with the school counselor no later than 30 days prior to the scheduled testing date. </w:t>
      </w:r>
    </w:p>
    <w:p w:rsidR="008E70B3" w:rsidRPr="006E1A4B" w:rsidRDefault="008E70B3" w:rsidP="00ED460C">
      <w:r>
        <w:t>[For further information, see policy EHDC.]</w:t>
      </w:r>
    </w:p>
    <w:p w:rsidR="008E70B3" w:rsidRPr="007D459A" w:rsidRDefault="008E70B3" w:rsidP="00CD614E">
      <w:pPr>
        <w:pStyle w:val="Heading4"/>
      </w:pPr>
      <w:bookmarkStart w:id="407" w:name="_Toc508017623"/>
      <w:r>
        <w:t>Kindergarten Acceleration</w:t>
      </w:r>
      <w:bookmarkEnd w:id="407"/>
    </w:p>
    <w:p w:rsidR="008E70B3" w:rsidRDefault="008E70B3" w:rsidP="00CD614E"/>
    <w:p w:rsidR="008E70B3" w:rsidRPr="007D459A" w:rsidRDefault="008E70B3" w:rsidP="00CD614E">
      <w:pPr>
        <w:pStyle w:val="Heading4"/>
      </w:pPr>
      <w:bookmarkStart w:id="408" w:name="_Toc508017624"/>
      <w:r>
        <w:t>Students in Grades 1–5</w:t>
      </w:r>
      <w:bookmarkEnd w:id="408"/>
    </w:p>
    <w:p w:rsidR="008E70B3" w:rsidRPr="007D459A" w:rsidRDefault="008E70B3" w:rsidP="00CD614E">
      <w:r>
        <w:t>A student in elementary school will be eligible to accelerate to the next grade level if the student scores at least 80 on each examination in the subject areas of language arts, mathematics, science, and social studies, a district administrator recommends that the student be accelerated, and the student’s parent gives written approval of the grade advancement.</w:t>
      </w:r>
    </w:p>
    <w:p w:rsidR="008E70B3" w:rsidRPr="007D459A" w:rsidRDefault="008E70B3" w:rsidP="00CD614E">
      <w:pPr>
        <w:pStyle w:val="Heading4"/>
      </w:pPr>
      <w:bookmarkStart w:id="409" w:name="_Toc508017625"/>
      <w:r>
        <w:t>Students in Grades 6–12</w:t>
      </w:r>
      <w:bookmarkEnd w:id="409"/>
    </w:p>
    <w:p w:rsidR="008E70B3" w:rsidRDefault="008E70B3" w:rsidP="00CD614E">
      <w:r>
        <w:t>A student in grade 6 or above will earn course credit with a passing score of at least 80 on the examination, a scaled score of 50 or higher on an examination administered through the CLEP, or a score of 3 or higher on an AP examination, as applicable. 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rsidR="008E70B3" w:rsidRPr="00E01AB5" w:rsidRDefault="008E70B3" w:rsidP="00CD614E">
      <w:pPr>
        <w:pStyle w:val="Heading3"/>
      </w:pPr>
      <w:bookmarkStart w:id="410" w:name="_DATING_VIOLENCE,_DISCRIMINATION,"/>
      <w:bookmarkStart w:id="411" w:name="_Toc276128992"/>
      <w:bookmarkStart w:id="412" w:name="_Toc286392542"/>
      <w:bookmarkStart w:id="413" w:name="_Toc288554530"/>
      <w:bookmarkStart w:id="414" w:name="_Toc294173612"/>
      <w:bookmarkStart w:id="415" w:name="_Ref507767050"/>
      <w:bookmarkStart w:id="416" w:name="_Ref507770750"/>
      <w:bookmarkStart w:id="417" w:name="_Ref507771373"/>
      <w:bookmarkStart w:id="418" w:name="_Ref507999026"/>
      <w:bookmarkStart w:id="419" w:name="_Ref507999474"/>
      <w:bookmarkStart w:id="420" w:name="_Ref508002117"/>
      <w:bookmarkStart w:id="421" w:name="_Ref508002300"/>
      <w:bookmarkStart w:id="422" w:name="_Toc508017626"/>
      <w:bookmarkStart w:id="423" w:name="_Toc49095193"/>
      <w:bookmarkStart w:id="424" w:name="prohibited_conduct"/>
      <w:bookmarkEnd w:id="410"/>
      <w:r w:rsidRPr="007D459A">
        <w:lastRenderedPageBreak/>
        <w:t>Dating Violenc</w:t>
      </w:r>
      <w:r>
        <w:t>e, Discrimination, Harassment, a</w:t>
      </w:r>
      <w:r w:rsidRPr="007D459A">
        <w:t>nd Retaliation</w:t>
      </w:r>
      <w:bookmarkEnd w:id="411"/>
      <w:bookmarkEnd w:id="412"/>
      <w:bookmarkEnd w:id="413"/>
      <w:bookmarkEnd w:id="414"/>
      <w:r>
        <w:t xml:space="preserve"> (All Grade Levels)</w:t>
      </w:r>
      <w:bookmarkEnd w:id="415"/>
      <w:bookmarkEnd w:id="416"/>
      <w:bookmarkEnd w:id="417"/>
      <w:bookmarkEnd w:id="418"/>
      <w:bookmarkEnd w:id="419"/>
      <w:bookmarkEnd w:id="420"/>
      <w:bookmarkEnd w:id="421"/>
      <w:bookmarkEnd w:id="422"/>
      <w:bookmarkEnd w:id="423"/>
    </w:p>
    <w:bookmarkEnd w:id="424"/>
    <w:p w:rsidR="008E70B3" w:rsidRDefault="008E70B3" w:rsidP="00CD614E">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8E70B3" w:rsidRPr="003B7F80" w:rsidRDefault="008E70B3" w:rsidP="003B7F80">
      <w:r>
        <w:t xml:space="preserve">The board has established policies and procedures to prohibit and promptly respond to inappropriate and offensive behaviors that are based on a person’s race, color, religion, sex, gender, national origin, disability, age, or any other basis prohibited by law. </w:t>
      </w:r>
      <w:r w:rsidRPr="00B746B7">
        <w:t>A copy of the district’s policy is available in the principal’s office and</w:t>
      </w:r>
      <w:r>
        <w:t xml:space="preserve"> in the superintendent’s </w:t>
      </w:r>
      <w:r w:rsidRPr="00A66E42">
        <w:t xml:space="preserve">office </w:t>
      </w:r>
      <w:r w:rsidR="00A66E42" w:rsidRPr="00A66E42">
        <w:t>or at</w:t>
      </w:r>
      <w:r w:rsidR="00A66E42">
        <w:t xml:space="preserve"> www.colemanisd.net</w:t>
      </w:r>
      <w:r>
        <w:t>. [See policy FFH.]</w:t>
      </w:r>
    </w:p>
    <w:p w:rsidR="008E70B3" w:rsidRPr="00DD4971" w:rsidRDefault="008E70B3" w:rsidP="00CD614E">
      <w:pPr>
        <w:pStyle w:val="Heading4"/>
      </w:pPr>
      <w:bookmarkStart w:id="425" w:name="_Toc276128993"/>
      <w:bookmarkStart w:id="426" w:name="_Toc286392543"/>
      <w:bookmarkStart w:id="427" w:name="_Toc288554531"/>
      <w:bookmarkStart w:id="428" w:name="_Toc294173613"/>
      <w:bookmarkStart w:id="429" w:name="_Toc508017627"/>
      <w:r w:rsidRPr="00DD4971">
        <w:t>Dating Violence</w:t>
      </w:r>
      <w:bookmarkEnd w:id="425"/>
      <w:bookmarkEnd w:id="426"/>
      <w:bookmarkEnd w:id="427"/>
      <w:bookmarkEnd w:id="428"/>
      <w:bookmarkEnd w:id="429"/>
    </w:p>
    <w:p w:rsidR="008E70B3" w:rsidRDefault="008E70B3" w:rsidP="00CD614E">
      <w:r w:rsidRPr="00B746B7">
        <w:t>Dating violence occurs when a person in a current or past dating relationship uses physical, sexual, verbal, or emotional abuse to harm, threaten, intimidate, or control the other person in the relationship</w:t>
      </w:r>
      <w:r>
        <w:t xml:space="preserve">. Dating violence also occurs when a person commits these acts against a person in a marriage or dating relationship with the individual who is or was once in a marriage or dating relationship with the person committing the offense. </w:t>
      </w:r>
      <w:r w:rsidRPr="00B746B7">
        <w:t>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8E70B3" w:rsidRDefault="008E70B3" w:rsidP="00CD614E">
      <w:r w:rsidRPr="00B746B7">
        <w:t>Examples of dating violence against a student may include, but are not limited to, physical or sexual assaults</w:t>
      </w:r>
      <w:r>
        <w:t>;</w:t>
      </w:r>
      <w:r w:rsidRPr="00B746B7">
        <w:t xml:space="preserve"> name-calling</w:t>
      </w:r>
      <w:r>
        <w:t>;</w:t>
      </w:r>
      <w:r w:rsidRPr="00B746B7">
        <w:t xml:space="preserve"> put-downs</w:t>
      </w:r>
      <w:r>
        <w:t>;</w:t>
      </w:r>
      <w:r w:rsidRPr="00B746B7">
        <w:t xml:space="preserve"> threats to hurt the student</w:t>
      </w:r>
      <w:r>
        <w:t>,</w:t>
      </w:r>
      <w:r w:rsidRPr="00B746B7">
        <w:t xml:space="preserve"> the student’s family members</w:t>
      </w:r>
      <w:r>
        <w:t>,</w:t>
      </w:r>
      <w:r w:rsidRPr="00B746B7">
        <w:t xml:space="preserve"> or members of the student’s household</w:t>
      </w:r>
      <w:r>
        <w:t>;</w:t>
      </w:r>
      <w:r w:rsidRPr="00B746B7">
        <w:t xml:space="preserve"> destroying property belonging to the student</w:t>
      </w:r>
      <w:r>
        <w:t>;</w:t>
      </w:r>
      <w:r w:rsidRPr="00B746B7">
        <w:t xml:space="preserve"> threats to commit suicide or homicide if the student ends the relationship</w:t>
      </w:r>
      <w:r>
        <w:t>;</w:t>
      </w:r>
      <w:r w:rsidRPr="00B746B7">
        <w:t xml:space="preserve"> </w:t>
      </w:r>
      <w:r>
        <w:t xml:space="preserve">threats to harm a student’s current dating partner; </w:t>
      </w:r>
      <w:r w:rsidRPr="00B746B7">
        <w:t>attempts to isolate the student from friends and family</w:t>
      </w:r>
      <w:r>
        <w:t>;</w:t>
      </w:r>
      <w:r w:rsidRPr="00B746B7">
        <w:t xml:space="preserve"> stalking</w:t>
      </w:r>
      <w:r>
        <w:t>;</w:t>
      </w:r>
      <w:r w:rsidRPr="00B746B7">
        <w:t xml:space="preserve"> or encouraging others to engage in these behaviors.</w:t>
      </w:r>
    </w:p>
    <w:p w:rsidR="008E70B3" w:rsidRPr="00DD4971" w:rsidRDefault="008E70B3" w:rsidP="00CD614E">
      <w:pPr>
        <w:pStyle w:val="Heading4"/>
      </w:pPr>
      <w:bookmarkStart w:id="430" w:name="_Toc276128994"/>
      <w:bookmarkStart w:id="431" w:name="_Toc286392544"/>
      <w:bookmarkStart w:id="432" w:name="_Toc288554532"/>
      <w:bookmarkStart w:id="433" w:name="_Toc294173614"/>
      <w:bookmarkStart w:id="434" w:name="_Toc508017628"/>
      <w:r w:rsidRPr="00DD4971">
        <w:t>Discrimination</w:t>
      </w:r>
      <w:bookmarkEnd w:id="430"/>
      <w:bookmarkEnd w:id="431"/>
      <w:bookmarkEnd w:id="432"/>
      <w:bookmarkEnd w:id="433"/>
      <w:bookmarkEnd w:id="434"/>
    </w:p>
    <w:p w:rsidR="008E70B3" w:rsidRDefault="008E70B3" w:rsidP="00CD614E">
      <w:r w:rsidRPr="00B746B7">
        <w:t xml:space="preserve">Discrimination is defined as any conduct directed at a student on the basis of race, color, religion, </w:t>
      </w:r>
      <w:r>
        <w:t xml:space="preserve">sex, </w:t>
      </w:r>
      <w:r w:rsidRPr="00B746B7">
        <w:t>gender, national origin, disability,</w:t>
      </w:r>
      <w:r>
        <w:t xml:space="preserve"> age,</w:t>
      </w:r>
      <w:r w:rsidRPr="00B746B7">
        <w:t xml:space="preserve"> or an</w:t>
      </w:r>
      <w:r>
        <w:t>y other basis prohibited by law</w:t>
      </w:r>
      <w:r w:rsidRPr="00B746B7">
        <w:t xml:space="preserve"> that negatively affects the student.</w:t>
      </w:r>
    </w:p>
    <w:p w:rsidR="008E70B3" w:rsidRPr="00DD4971" w:rsidRDefault="008E70B3" w:rsidP="00CD614E">
      <w:pPr>
        <w:pStyle w:val="Heading4"/>
      </w:pPr>
      <w:bookmarkStart w:id="435" w:name="_Toc276128995"/>
      <w:bookmarkStart w:id="436" w:name="_Toc286392545"/>
      <w:bookmarkStart w:id="437" w:name="_Toc288554533"/>
      <w:bookmarkStart w:id="438" w:name="_Toc294173615"/>
      <w:bookmarkStart w:id="439" w:name="_Toc508017629"/>
      <w:bookmarkStart w:id="440" w:name="harassment"/>
      <w:r w:rsidRPr="00DD4971">
        <w:t>Harassment</w:t>
      </w:r>
      <w:bookmarkEnd w:id="435"/>
      <w:bookmarkEnd w:id="436"/>
      <w:bookmarkEnd w:id="437"/>
      <w:bookmarkEnd w:id="438"/>
      <w:bookmarkEnd w:id="439"/>
    </w:p>
    <w:p w:rsidR="008E70B3" w:rsidRDefault="00117342" w:rsidP="00CD614E">
      <w:r w:rsidRPr="00B746B7">
        <w:t>Harassment,</w:t>
      </w:r>
      <w:r w:rsidRPr="00F457E7">
        <w:t xml:space="preserve"> </w:t>
      </w:r>
      <w:r w:rsidRPr="00B746B7">
        <w:t>in</w:t>
      </w:r>
      <w:r w:rsidR="008E70B3" w:rsidRPr="00B746B7">
        <w:t xml:space="preserve">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w:t>
      </w:r>
      <w:r w:rsidR="008E70B3">
        <w:t>tudent’s academic performance.</w:t>
      </w:r>
    </w:p>
    <w:p w:rsidR="008E70B3" w:rsidRDefault="008E70B3" w:rsidP="00CD614E">
      <w:r w:rsidRPr="00B746B7">
        <w:lastRenderedPageBreak/>
        <w:t>Examples of harassment may include, but are not limited to, offensive or derogatory language directed at a person’s religious beliefs or practices, accent, skin color, or need for accommodation; threatening</w:t>
      </w:r>
      <w:r>
        <w:t>,</w:t>
      </w:r>
      <w:r w:rsidRPr="00B746B7">
        <w:t xml:space="preserve"> intimidating</w:t>
      </w:r>
      <w:r>
        <w:t>, or humiliating</w:t>
      </w:r>
      <w:r w:rsidRPr="00B746B7">
        <w:t xml:space="preserve"> conduct; offensive jokes, name-calling, slurs, or rumors; physical aggression or assault; graffiti or printed material promoting racial, ethnic, or other negative stereotypes; or other kinds of aggressive conduct such as theft or damage to property.</w:t>
      </w:r>
    </w:p>
    <w:p w:rsidR="008E70B3" w:rsidRDefault="008E70B3" w:rsidP="00CD614E">
      <w:r>
        <w:t>In addition to dating violence as described above, two other types of prohibited harassment are described below.</w:t>
      </w:r>
    </w:p>
    <w:p w:rsidR="008E70B3" w:rsidRPr="00DD4971" w:rsidRDefault="008E70B3" w:rsidP="00CD614E">
      <w:pPr>
        <w:pStyle w:val="Heading4"/>
      </w:pPr>
      <w:bookmarkStart w:id="441" w:name="_Toc276128996"/>
      <w:bookmarkStart w:id="442" w:name="_Toc286392546"/>
      <w:bookmarkStart w:id="443" w:name="_Toc288554534"/>
      <w:bookmarkStart w:id="444" w:name="_Toc294173616"/>
      <w:bookmarkStart w:id="445" w:name="_Toc508017630"/>
      <w:r w:rsidRPr="00DD4971">
        <w:t>Sexual Harassment and Gender-Based Harassment</w:t>
      </w:r>
      <w:bookmarkEnd w:id="441"/>
      <w:bookmarkEnd w:id="442"/>
      <w:bookmarkEnd w:id="443"/>
      <w:bookmarkEnd w:id="444"/>
      <w:bookmarkEnd w:id="445"/>
    </w:p>
    <w:p w:rsidR="008E70B3" w:rsidRDefault="008E70B3" w:rsidP="00CD614E">
      <w:r>
        <w:t>Sexual harassment and gender-based harassment of a student by an employee, volunteer, or another student are prohibited.</w:t>
      </w:r>
    </w:p>
    <w:p w:rsidR="008E70B3" w:rsidRDefault="008E70B3" w:rsidP="00CD614E">
      <w:r w:rsidRPr="00B746B7">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8E70B3" w:rsidRDefault="008E70B3" w:rsidP="00CD614E">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8E70B3" w:rsidRDefault="008E70B3" w:rsidP="00CD614E">
      <w:r>
        <w:t>Gender-based harassment includes harassment based on a student’s gender, expression by the student of stereotypical characteristics associated with the student’s gender, or the student’s failure to conform to stereotypical behavior related to gender.</w:t>
      </w:r>
    </w:p>
    <w:p w:rsidR="008E70B3" w:rsidRDefault="008E70B3" w:rsidP="00CD614E">
      <w: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rsidR="0015767F" w:rsidRDefault="004F2C14" w:rsidP="00CD614E">
      <w:r>
        <w:t>Micah McDowell</w:t>
      </w:r>
      <w:r w:rsidR="00E47254">
        <w:t xml:space="preserve"> will be the investigator of sexual harassment allegations. Please contact </w:t>
      </w:r>
      <w:r w:rsidR="008C1616">
        <w:t xml:space="preserve">Micah McDowell: </w:t>
      </w:r>
      <w:hyperlink r:id="rId28" w:history="1">
        <w:r w:rsidR="008C1616" w:rsidRPr="008C08AD">
          <w:rPr>
            <w:rStyle w:val="Hyperlink"/>
          </w:rPr>
          <w:t>micah.mcdowell@colemanisd.net</w:t>
        </w:r>
      </w:hyperlink>
      <w:r w:rsidR="008C1616">
        <w:t xml:space="preserve"> </w:t>
      </w:r>
      <w:r w:rsidR="00F77D4C">
        <w:t xml:space="preserve">or 325-625-3593. The decision maker for all sexual harassment allegations will be made by the principal, Thomas King. </w:t>
      </w:r>
    </w:p>
    <w:p w:rsidR="008E70B3" w:rsidRPr="00DD4971" w:rsidRDefault="008E70B3" w:rsidP="00CD614E">
      <w:pPr>
        <w:pStyle w:val="Heading4"/>
      </w:pPr>
      <w:bookmarkStart w:id="446" w:name="_Toc276128997"/>
      <w:bookmarkStart w:id="447" w:name="_Toc286392547"/>
      <w:bookmarkStart w:id="448" w:name="_Toc288554535"/>
      <w:bookmarkStart w:id="449" w:name="_Toc294173617"/>
      <w:bookmarkStart w:id="450" w:name="_Toc508017631"/>
      <w:r w:rsidRPr="00DD4971">
        <w:t>Retaliation</w:t>
      </w:r>
      <w:bookmarkEnd w:id="446"/>
      <w:bookmarkEnd w:id="447"/>
      <w:bookmarkEnd w:id="448"/>
      <w:bookmarkEnd w:id="449"/>
      <w:bookmarkEnd w:id="450"/>
    </w:p>
    <w:p w:rsidR="008E70B3" w:rsidRDefault="008E70B3" w:rsidP="00CD614E">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8E70B3" w:rsidRDefault="008E70B3" w:rsidP="00CD614E">
      <w:r>
        <w:t>Examples of retaliation may include threats, rumor spreading, ostracism, assault, destruction of property, unjustified punishments, or unwarranted grade reductions. Unlawful retaliation does not include petty slights or annoyances.</w:t>
      </w:r>
    </w:p>
    <w:p w:rsidR="008E70B3" w:rsidRPr="00DD4971" w:rsidRDefault="008E70B3" w:rsidP="00CD614E">
      <w:pPr>
        <w:pStyle w:val="Heading4"/>
      </w:pPr>
      <w:bookmarkStart w:id="451" w:name="_Toc276128998"/>
      <w:bookmarkStart w:id="452" w:name="_Toc286392548"/>
      <w:bookmarkStart w:id="453" w:name="_Toc288554536"/>
      <w:bookmarkStart w:id="454" w:name="_Toc294173618"/>
      <w:bookmarkStart w:id="455" w:name="_Toc508017632"/>
      <w:r w:rsidRPr="00DD4971">
        <w:lastRenderedPageBreak/>
        <w:t>Reporting Procedures</w:t>
      </w:r>
      <w:bookmarkEnd w:id="451"/>
      <w:bookmarkEnd w:id="452"/>
      <w:bookmarkEnd w:id="453"/>
      <w:bookmarkEnd w:id="454"/>
      <w:bookmarkEnd w:id="455"/>
    </w:p>
    <w:p w:rsidR="008E70B3" w:rsidRDefault="008E70B3" w:rsidP="00CD614E">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rsidR="008E70B3" w:rsidRDefault="008E70B3" w:rsidP="00CD614E">
      <w: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8E70B3" w:rsidRDefault="008E70B3" w:rsidP="00CD614E">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rsidR="008E70B3" w:rsidRPr="0065347E" w:rsidRDefault="008E70B3" w:rsidP="00CD614E">
      <w:pPr>
        <w:pStyle w:val="Heading4"/>
      </w:pPr>
      <w:bookmarkStart w:id="456" w:name="_Toc276128999"/>
      <w:bookmarkStart w:id="457" w:name="_Toc286392549"/>
      <w:bookmarkStart w:id="458" w:name="_Toc288554537"/>
      <w:bookmarkStart w:id="459" w:name="_Toc294173619"/>
      <w:bookmarkStart w:id="460" w:name="_Toc508017633"/>
      <w:r w:rsidRPr="00A87499">
        <w:t>Investigation of Report</w:t>
      </w:r>
      <w:bookmarkEnd w:id="456"/>
      <w:bookmarkEnd w:id="457"/>
      <w:bookmarkEnd w:id="458"/>
      <w:bookmarkEnd w:id="459"/>
      <w:bookmarkEnd w:id="460"/>
    </w:p>
    <w:p w:rsidR="008E70B3" w:rsidRDefault="008E70B3" w:rsidP="00CD614E">
      <w: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p>
    <w:p w:rsidR="008E70B3" w:rsidRDefault="008E70B3" w:rsidP="00CD614E">
      <w:r>
        <w:t>If a law enforcement or other regulatory agency notifies the district that it is investigating the matter and requests that the district delay its investigation, the district will resume the investigation at the conclusion of the agency’s investigation.</w:t>
      </w:r>
    </w:p>
    <w:p w:rsidR="008E70B3" w:rsidDel="00A91D87" w:rsidRDefault="008E70B3" w:rsidP="00CD614E">
      <w:r>
        <w:t>During the course of an investigation and when appropriate, the district will take interim action to address the alleged prohibited conduct.</w:t>
      </w:r>
    </w:p>
    <w:p w:rsidR="008E70B3" w:rsidRDefault="008E70B3" w:rsidP="00CD614E">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8E70B3" w:rsidRDefault="008E70B3" w:rsidP="00CD614E">
      <w:r>
        <w:t>All involved parties will be notified of the outcome of the district investigation within the parameters and limits allowed under the Family Educational Rights and Privacy Act (FERPA).</w:t>
      </w:r>
    </w:p>
    <w:p w:rsidR="008E70B3" w:rsidRDefault="008E70B3" w:rsidP="00CD614E">
      <w:r>
        <w:t>A student or parent who is dissatisfied with the outcome of the investigation may appeal in accordance with policy FNG(LOCAL).</w:t>
      </w:r>
    </w:p>
    <w:p w:rsidR="008E70B3" w:rsidRPr="009B7174" w:rsidRDefault="008E70B3" w:rsidP="00CD614E">
      <w:pPr>
        <w:pStyle w:val="Heading3"/>
      </w:pPr>
      <w:bookmarkStart w:id="461" w:name="_DISCRIMINATION"/>
      <w:bookmarkStart w:id="462" w:name="_Toc276129000"/>
      <w:bookmarkStart w:id="463" w:name="_Toc286392550"/>
      <w:bookmarkStart w:id="464" w:name="_Toc288554538"/>
      <w:bookmarkStart w:id="465" w:name="_Toc294173620"/>
      <w:bookmarkStart w:id="466" w:name="_Toc508017634"/>
      <w:bookmarkStart w:id="467" w:name="_Toc49095194"/>
      <w:bookmarkEnd w:id="440"/>
      <w:bookmarkEnd w:id="461"/>
      <w:r w:rsidRPr="009B7174">
        <w:t>Discrimination</w:t>
      </w:r>
      <w:bookmarkEnd w:id="462"/>
      <w:bookmarkEnd w:id="463"/>
      <w:bookmarkEnd w:id="464"/>
      <w:bookmarkEnd w:id="465"/>
      <w:bookmarkEnd w:id="466"/>
      <w:bookmarkEnd w:id="467"/>
    </w:p>
    <w:p w:rsidR="008E70B3" w:rsidRDefault="008E70B3" w:rsidP="00CD614E">
      <w:r w:rsidRPr="00A87499">
        <w:t xml:space="preserve">[See </w:t>
      </w:r>
      <w:r w:rsidRPr="001D1B52">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93402D">
        <w:rPr>
          <w:noProof/>
        </w:rPr>
        <w:t>38</w:t>
      </w:r>
      <w:r>
        <w:fldChar w:fldCharType="end"/>
      </w:r>
      <w:r w:rsidRPr="00C6259F">
        <w:t>.</w:t>
      </w:r>
      <w:r w:rsidRPr="00A87499">
        <w:t>]</w:t>
      </w:r>
    </w:p>
    <w:p w:rsidR="008E70B3" w:rsidRPr="009B7174" w:rsidRDefault="008E70B3" w:rsidP="00CD614E">
      <w:pPr>
        <w:pStyle w:val="Heading3"/>
      </w:pPr>
      <w:bookmarkStart w:id="468" w:name="_DISTANCE_LEARNING"/>
      <w:bookmarkStart w:id="469" w:name="_Toc276129001"/>
      <w:bookmarkStart w:id="470" w:name="_Toc286392551"/>
      <w:bookmarkStart w:id="471" w:name="_Toc288554539"/>
      <w:bookmarkStart w:id="472" w:name="_Toc294173621"/>
      <w:bookmarkStart w:id="473" w:name="_Toc508017635"/>
      <w:bookmarkStart w:id="474" w:name="_Toc49095195"/>
      <w:bookmarkEnd w:id="468"/>
      <w:r w:rsidRPr="009B7174">
        <w:lastRenderedPageBreak/>
        <w:t>Distance Learning</w:t>
      </w:r>
      <w:bookmarkEnd w:id="469"/>
      <w:bookmarkEnd w:id="470"/>
      <w:bookmarkEnd w:id="471"/>
      <w:bookmarkEnd w:id="472"/>
      <w:bookmarkEnd w:id="473"/>
      <w:bookmarkEnd w:id="474"/>
    </w:p>
    <w:p w:rsidR="008E70B3" w:rsidRPr="00F457E7" w:rsidRDefault="008E70B3" w:rsidP="00CD614E">
      <w:pPr>
        <w:pStyle w:val="Heading4"/>
      </w:pPr>
      <w:bookmarkStart w:id="475" w:name="_Toc508017636"/>
      <w:r>
        <w:t>All Grade Levels</w:t>
      </w:r>
      <w:bookmarkEnd w:id="475"/>
    </w:p>
    <w:p w:rsidR="008E70B3" w:rsidRDefault="008E70B3" w:rsidP="00CD614E">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8E70B3" w:rsidRDefault="008E70B3" w:rsidP="00CD614E">
      <w:r>
        <w:t xml:space="preserve">The distance learning opportunities that the district makes available to district students are </w:t>
      </w:r>
      <w:r w:rsidR="00A66E42">
        <w:t>only at the high school level.</w:t>
      </w:r>
    </w:p>
    <w:p w:rsidR="008E70B3" w:rsidRPr="00A87499" w:rsidRDefault="008E70B3" w:rsidP="004B6E41">
      <w:r>
        <w:t>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8E70B3" w:rsidRPr="00F457E7" w:rsidRDefault="008E70B3" w:rsidP="00CD614E">
      <w:pPr>
        <w:pStyle w:val="Heading4"/>
      </w:pPr>
      <w:bookmarkStart w:id="476" w:name="_Texas_Virtual_School"/>
      <w:bookmarkStart w:id="477" w:name="_Toc508017637"/>
      <w:bookmarkEnd w:id="476"/>
      <w:r>
        <w:t>Texas Virtual School Network (TXVSN) (Secondary Grade Levels)</w:t>
      </w:r>
      <w:bookmarkEnd w:id="477"/>
    </w:p>
    <w:p w:rsidR="008E70B3" w:rsidRDefault="008E70B3" w:rsidP="00CD614E">
      <w:r>
        <w:t>The Texas Virtual School Network (TXVSN) has been established by the state as one method of distance learning. A student has the option, with certain limitations, to enroll in a course offered through the TXVSN to earn course credit for graduation.</w:t>
      </w:r>
    </w:p>
    <w:p w:rsidR="008E70B3" w:rsidRDefault="008E70B3" w:rsidP="00CD614E">
      <w:r>
        <w:t xml:space="preserve">Depending on the TXVSN course in which a student enrolls, the course may be subject to the “no pass, no play” rules. [See </w:t>
      </w:r>
      <w:r w:rsidRPr="001D1B52">
        <w:rPr>
          <w:b/>
        </w:rPr>
        <w:t>Extracurricular Activities, Clubs, and Organizations</w:t>
      </w:r>
      <w:r>
        <w:t xml:space="preserve"> on page </w:t>
      </w:r>
      <w:r>
        <w:fldChar w:fldCharType="begin"/>
      </w:r>
      <w:r>
        <w:instrText xml:space="preserve"> PAGEREF _Ref507771404 \h </w:instrText>
      </w:r>
      <w:r>
        <w:fldChar w:fldCharType="separate"/>
      </w:r>
      <w:r w:rsidR="0093402D">
        <w:rPr>
          <w:noProof/>
        </w:rPr>
        <w:t>46</w:t>
      </w:r>
      <w:r>
        <w:fldChar w:fldCharType="end"/>
      </w:r>
      <w:r w:rsidRPr="004E031C">
        <w:t>.]</w:t>
      </w:r>
      <w:r>
        <w:t xml:space="preserve"> In addition, for a student who enrolls in a TXVSN course for which an end-of-course (EOC) assessment is required, the student must still take the corresponding EOC assessment.</w:t>
      </w:r>
    </w:p>
    <w:p w:rsidR="008E70B3" w:rsidRDefault="008E70B3" w:rsidP="00CD614E">
      <w:r>
        <w:t xml:space="preserve">If you have questions or wish to make a request that your child be enrolled in a TXVSN course, please contact the school counselor. Unless an exception is made by the </w:t>
      </w:r>
      <w:r w:rsidR="00A66E42">
        <w:t>high school principal</w:t>
      </w:r>
      <w:r>
        <w:t>, a student will not be allowed to enroll in a TXVSN course if the school offers the same or a similar course.</w:t>
      </w:r>
    </w:p>
    <w:p w:rsidR="008E70B3" w:rsidRDefault="008E70B3" w:rsidP="00CD614E">
      <w:r>
        <w:t xml:space="preserve">A copy of policy EHDE will be distributed to parents of middle and high school students at least once each year. If you do not receive a copy or have questions about this policy, please contact </w:t>
      </w:r>
      <w:r w:rsidR="00A66E42">
        <w:t>Diana Dobbins</w:t>
      </w:r>
      <w:r>
        <w:t>.</w:t>
      </w:r>
    </w:p>
    <w:p w:rsidR="008E70B3" w:rsidRDefault="008E70B3" w:rsidP="00CD614E">
      <w:pPr>
        <w:pStyle w:val="Heading3"/>
      </w:pPr>
      <w:bookmarkStart w:id="478" w:name="_DISTRIBUTION_OF_PUBLISHED"/>
      <w:bookmarkStart w:id="479" w:name="_Ref250389846"/>
      <w:bookmarkStart w:id="480" w:name="_Toc276129002"/>
      <w:bookmarkStart w:id="481" w:name="_Toc286392552"/>
      <w:bookmarkStart w:id="482" w:name="_Toc288554540"/>
      <w:bookmarkStart w:id="483" w:name="_Toc294173622"/>
      <w:bookmarkStart w:id="484" w:name="_Toc508017638"/>
      <w:bookmarkStart w:id="485" w:name="_Toc49095196"/>
      <w:bookmarkStart w:id="486" w:name="distribution"/>
      <w:bookmarkEnd w:id="478"/>
      <w:r>
        <w:t>Distribution o</w:t>
      </w:r>
      <w:r w:rsidRPr="00136B9B">
        <w:t xml:space="preserve">f </w:t>
      </w:r>
      <w:r>
        <w:t xml:space="preserve">Literature, </w:t>
      </w:r>
      <w:r w:rsidRPr="00136B9B">
        <w:t>Published Materials</w:t>
      </w:r>
      <w:r>
        <w:t>, o</w:t>
      </w:r>
      <w:r w:rsidRPr="00136B9B">
        <w:t xml:space="preserve">r </w:t>
      </w:r>
      <w:r>
        <w:t xml:space="preserve">Other </w:t>
      </w:r>
      <w:r w:rsidRPr="00136B9B">
        <w:t>Documents</w:t>
      </w:r>
      <w:bookmarkEnd w:id="479"/>
      <w:bookmarkEnd w:id="480"/>
      <w:bookmarkEnd w:id="481"/>
      <w:bookmarkEnd w:id="482"/>
      <w:bookmarkEnd w:id="483"/>
      <w:r>
        <w:t xml:space="preserve"> (All Grade Levels)</w:t>
      </w:r>
      <w:bookmarkEnd w:id="484"/>
      <w:bookmarkEnd w:id="485"/>
    </w:p>
    <w:p w:rsidR="008E70B3" w:rsidRDefault="008E70B3" w:rsidP="00CD614E">
      <w:pPr>
        <w:pStyle w:val="Heading4"/>
      </w:pPr>
      <w:bookmarkStart w:id="487" w:name="_Toc276129003"/>
      <w:bookmarkStart w:id="488" w:name="_Toc286392553"/>
      <w:bookmarkStart w:id="489" w:name="_Toc288554541"/>
      <w:bookmarkStart w:id="490" w:name="_Toc294173623"/>
      <w:bookmarkStart w:id="491" w:name="_Toc508017639"/>
      <w:r w:rsidRPr="00136B9B">
        <w:t>School Materials</w:t>
      </w:r>
      <w:bookmarkEnd w:id="487"/>
      <w:bookmarkEnd w:id="488"/>
      <w:bookmarkEnd w:id="489"/>
      <w:bookmarkEnd w:id="490"/>
      <w:bookmarkEnd w:id="491"/>
    </w:p>
    <w:p w:rsidR="008E70B3" w:rsidRDefault="008E70B3" w:rsidP="00935D13">
      <w:r w:rsidRPr="00136B9B">
        <w:t>Publications prepared by and for the school may be posted or distributed, with the prior approval of the principal, sponsor, or teacher</w:t>
      </w:r>
      <w:r>
        <w:t xml:space="preserve">. </w:t>
      </w:r>
      <w:r w:rsidRPr="00136B9B">
        <w:t>Such items may include school posters, brochures, flyers, etc.</w:t>
      </w:r>
    </w:p>
    <w:p w:rsidR="008E70B3" w:rsidRDefault="00A66E42" w:rsidP="00CD614E">
      <w:r>
        <w:t>The yearbook, Paw Prints, is</w:t>
      </w:r>
      <w:r w:rsidR="008E70B3" w:rsidRPr="00136B9B">
        <w:t xml:space="preserve"> available to students.</w:t>
      </w:r>
    </w:p>
    <w:p w:rsidR="008E70B3" w:rsidRDefault="008E70B3" w:rsidP="00CD614E">
      <w:r>
        <w:t>All school publications are under the supervision of a teacher, sponsor, and the principal.</w:t>
      </w:r>
    </w:p>
    <w:p w:rsidR="008E70B3" w:rsidRPr="00E01AB5" w:rsidRDefault="006277F8" w:rsidP="00CD614E">
      <w:pPr>
        <w:pStyle w:val="Heading4"/>
      </w:pPr>
      <w:bookmarkStart w:id="492" w:name="_Toc276129004"/>
      <w:bookmarkStart w:id="493" w:name="_Toc286392554"/>
      <w:bookmarkStart w:id="494" w:name="_Toc288554542"/>
      <w:bookmarkStart w:id="495" w:name="_Toc294173624"/>
      <w:bookmarkStart w:id="496" w:name="_Toc508017640"/>
      <w:r w:rsidRPr="00136B9B">
        <w:lastRenderedPageBreak/>
        <w:t>Non-school</w:t>
      </w:r>
      <w:r w:rsidR="008E70B3" w:rsidRPr="00136B9B">
        <w:t xml:space="preserve"> Materials</w:t>
      </w:r>
      <w:bookmarkEnd w:id="492"/>
      <w:bookmarkEnd w:id="493"/>
      <w:bookmarkEnd w:id="494"/>
      <w:bookmarkEnd w:id="495"/>
      <w:bookmarkEnd w:id="496"/>
    </w:p>
    <w:p w:rsidR="008E70B3" w:rsidRPr="00F457E7" w:rsidRDefault="008E70B3" w:rsidP="00CD614E">
      <w:pPr>
        <w:pStyle w:val="Heading5"/>
      </w:pPr>
      <w:bookmarkStart w:id="497" w:name="_Toc508017641"/>
      <w:r>
        <w:t>From Students</w:t>
      </w:r>
      <w:bookmarkEnd w:id="497"/>
    </w:p>
    <w:bookmarkEnd w:id="486"/>
    <w:p w:rsidR="008E70B3" w:rsidRDefault="008E70B3" w:rsidP="00CD614E">
      <w:r w:rsidRPr="00136B9B">
        <w:t xml:space="preserve">Students must obtain prior approval from the </w:t>
      </w:r>
      <w:r w:rsidR="00A66E42">
        <w:t>principal</w:t>
      </w:r>
      <w:r w:rsidRPr="00136B9B">
        <w:t xml:space="preserve"> before </w:t>
      </w:r>
      <w:r>
        <w:t xml:space="preserve">selling, </w:t>
      </w:r>
      <w:r w:rsidRPr="00136B9B">
        <w:t xml:space="preserve">posting, circulating, or distributing </w:t>
      </w:r>
      <w:r>
        <w:t xml:space="preserve">more than </w:t>
      </w:r>
      <w:r w:rsidR="00A66E42">
        <w:rPr>
          <w:i/>
        </w:rPr>
        <w:t xml:space="preserve">10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 xml:space="preserve">To be considered, any </w:t>
      </w:r>
      <w:r w:rsidR="006277F8" w:rsidRPr="00136B9B">
        <w:t>non-school</w:t>
      </w:r>
      <w:r w:rsidRPr="00136B9B">
        <w:t xml:space="preserve"> material must include the name of the sponsoring person or organization</w:t>
      </w:r>
      <w:r>
        <w:t xml:space="preserve">. </w:t>
      </w:r>
      <w:r w:rsidRPr="00136B9B">
        <w:t>The decision regarding approval will be made within two school days.</w:t>
      </w:r>
    </w:p>
    <w:p w:rsidR="008E70B3" w:rsidRDefault="008E70B3" w:rsidP="00CD614E">
      <w:r w:rsidRPr="007C1169">
        <w:t xml:space="preserve">The </w:t>
      </w:r>
      <w:r w:rsidR="00A66E42">
        <w:t>principal</w:t>
      </w:r>
      <w:r>
        <w:t xml:space="preserve"> </w:t>
      </w:r>
      <w:r w:rsidRPr="007C1169">
        <w:t xml:space="preserve">has designated </w:t>
      </w:r>
      <w:r w:rsidR="00A66E42">
        <w:t xml:space="preserve">campus office window </w:t>
      </w:r>
      <w:r w:rsidRPr="007C1169">
        <w:t xml:space="preserve">as the location for approved </w:t>
      </w:r>
      <w:r w:rsidR="006277F8" w:rsidRPr="007C1169">
        <w:t>non-school</w:t>
      </w:r>
      <w:r w:rsidRPr="007C1169">
        <w:t xml:space="preserve"> materials to be placed for voluntary viewing </w:t>
      </w:r>
      <w:r>
        <w:t xml:space="preserve">or collection </w:t>
      </w:r>
      <w:r w:rsidRPr="007C1169">
        <w:t>by students</w:t>
      </w:r>
      <w:r>
        <w:t xml:space="preserve">. </w:t>
      </w:r>
      <w:r w:rsidRPr="007C1169">
        <w:t xml:space="preserve">[See </w:t>
      </w:r>
      <w:r>
        <w:t>policy</w:t>
      </w:r>
      <w:r w:rsidRPr="007C1169">
        <w:t xml:space="preserve"> FNAA.]</w:t>
      </w:r>
    </w:p>
    <w:p w:rsidR="008E70B3" w:rsidRDefault="008E70B3" w:rsidP="00CD614E">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w:t>
      </w:r>
      <w:r w:rsidR="006277F8" w:rsidRPr="007C1169">
        <w:t>non-school</w:t>
      </w:r>
      <w:r w:rsidRPr="007C1169">
        <w:t xml:space="preserve"> material without prior approval will be subject to disciplinary action in accordance with the </w:t>
      </w:r>
      <w:r w:rsidRPr="00FC2D55">
        <w:t>Student Code of Conduct</w:t>
      </w:r>
      <w:r>
        <w:t xml:space="preserve">. </w:t>
      </w:r>
      <w:r w:rsidRPr="007C1169">
        <w:t>Materials displayed without approval will be removed.</w:t>
      </w:r>
    </w:p>
    <w:p w:rsidR="008E70B3" w:rsidRDefault="008E70B3" w:rsidP="00CD614E">
      <w:r>
        <w:t>[See FNG(LOCAL) for student complaint procedures.]</w:t>
      </w:r>
    </w:p>
    <w:p w:rsidR="008E70B3" w:rsidRPr="00E01AB5" w:rsidRDefault="008E70B3" w:rsidP="00CD614E">
      <w:pPr>
        <w:pStyle w:val="Heading5"/>
      </w:pPr>
      <w:bookmarkStart w:id="498" w:name="_Toc276129005"/>
      <w:bookmarkStart w:id="499" w:name="_Toc286392555"/>
      <w:bookmarkStart w:id="500" w:name="_Toc288554543"/>
      <w:bookmarkStart w:id="501" w:name="_Toc294173625"/>
      <w:bookmarkStart w:id="502" w:name="_Toc508017642"/>
      <w:r>
        <w:t>From Others</w:t>
      </w:r>
      <w:bookmarkEnd w:id="498"/>
      <w:bookmarkEnd w:id="499"/>
      <w:bookmarkEnd w:id="500"/>
      <w:bookmarkEnd w:id="501"/>
      <w:bookmarkEnd w:id="502"/>
    </w:p>
    <w:p w:rsidR="008E70B3" w:rsidRDefault="008E70B3" w:rsidP="00CD614E">
      <w:r>
        <w:t xml:space="preserve">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w:t>
      </w:r>
      <w:r w:rsidR="006277F8">
        <w:t>non-school</w:t>
      </w:r>
      <w:r>
        <w:t xml:space="preserve"> material must meet the limitations on content established in the policy, include the name of the sponsoring person or organization, and be submitted to </w:t>
      </w:r>
      <w:r w:rsidRPr="00A66E42">
        <w:t xml:space="preserve">the </w:t>
      </w:r>
      <w:r w:rsidR="00A66E42" w:rsidRPr="00A66E42">
        <w:t>principal</w:t>
      </w:r>
      <w:r w:rsidRPr="00A66E42">
        <w:t xml:space="preserve"> for</w:t>
      </w:r>
      <w:r>
        <w:t xml:space="preserve"> prior review. The </w:t>
      </w:r>
      <w:r w:rsidR="00A66E42">
        <w:t>principal</w:t>
      </w:r>
      <w:r>
        <w:t xml:space="preserve"> will approve or reject the materials within two school days of the time the materials are received. The requestor may appeal a rejection in accordance with the appropriate district complaint policy. [See policies at DGBA or GF.]</w:t>
      </w:r>
    </w:p>
    <w:p w:rsidR="008E70B3" w:rsidRDefault="008E70B3" w:rsidP="00CD614E">
      <w:r w:rsidRPr="007C1169">
        <w:t xml:space="preserve">The </w:t>
      </w:r>
      <w:r w:rsidR="00A66E42">
        <w:t>principal</w:t>
      </w:r>
      <w:r>
        <w:t xml:space="preserve"> </w:t>
      </w:r>
      <w:r w:rsidRPr="007C1169">
        <w:t xml:space="preserve">has designated </w:t>
      </w:r>
      <w:r w:rsidR="00A66E42">
        <w:t>campus office window</w:t>
      </w:r>
      <w:r w:rsidRPr="007C1169">
        <w:t xml:space="preserve"> as the location for approved </w:t>
      </w:r>
      <w:r w:rsidR="006277F8" w:rsidRPr="007C1169">
        <w:t>non-school</w:t>
      </w:r>
      <w:r w:rsidRPr="007C1169">
        <w:t xml:space="preserve"> materials to be placed for voluntary viewing </w:t>
      </w:r>
      <w:r>
        <w:t>or collection</w:t>
      </w:r>
      <w:r w:rsidRPr="007C1169">
        <w:t>.</w:t>
      </w:r>
    </w:p>
    <w:p w:rsidR="008E70B3" w:rsidRDefault="008E70B3" w:rsidP="00CD614E">
      <w:r>
        <w:t>Prior review will not be required for:</w:t>
      </w:r>
    </w:p>
    <w:p w:rsidR="008E70B3" w:rsidRDefault="008E70B3" w:rsidP="0081652B">
      <w:pPr>
        <w:pStyle w:val="ListParagraph"/>
        <w:numPr>
          <w:ilvl w:val="0"/>
          <w:numId w:val="45"/>
        </w:numPr>
      </w:pPr>
      <w:r>
        <w:t>Distribution of materials by an attendee to other attendees of a school-sponsored meeting intended for adults and held after school hours.</w:t>
      </w:r>
    </w:p>
    <w:p w:rsidR="008E70B3" w:rsidRDefault="008E70B3" w:rsidP="0081652B">
      <w:pPr>
        <w:pStyle w:val="ListParagraph"/>
        <w:numPr>
          <w:ilvl w:val="0"/>
          <w:numId w:val="45"/>
        </w:numPr>
      </w:pPr>
      <w:r>
        <w:t xml:space="preserve">Distribution of materials by an attendee to other attendees of a community group meeting held after school hours in accordance with policy GKD(LOCAL) or a </w:t>
      </w:r>
      <w:r w:rsidR="00CF4B7F">
        <w:t>noncurricular</w:t>
      </w:r>
      <w:r>
        <w:t>-related student group meeting held in accordance with FNAB(LOCAL).</w:t>
      </w:r>
    </w:p>
    <w:p w:rsidR="008E70B3" w:rsidRDefault="008E70B3" w:rsidP="0081652B">
      <w:pPr>
        <w:pStyle w:val="ListParagraph"/>
        <w:numPr>
          <w:ilvl w:val="0"/>
          <w:numId w:val="45"/>
        </w:numPr>
      </w:pPr>
      <w:r>
        <w:t>Distribution for electioneering purposes during the time a school facility is being used as a polling place, in accordance with state law.</w:t>
      </w:r>
    </w:p>
    <w:p w:rsidR="008E70B3" w:rsidRDefault="008E70B3" w:rsidP="00CD614E">
      <w:r>
        <w:t xml:space="preserve">All </w:t>
      </w:r>
      <w:r w:rsidR="006277F8">
        <w:t>non-school</w:t>
      </w:r>
      <w:r>
        <w:t xml:space="preserve"> materials distributed under these circumstances must be removed from district property immediately following the event at which the materials are distributed.</w:t>
      </w:r>
    </w:p>
    <w:p w:rsidR="00967132" w:rsidRDefault="00967132" w:rsidP="00967132">
      <w:pPr>
        <w:pStyle w:val="Heading3"/>
      </w:pPr>
      <w:bookmarkStart w:id="503" w:name="_DRESS_AND_GROOMING"/>
      <w:bookmarkStart w:id="504" w:name="_Toc49095197"/>
      <w:bookmarkEnd w:id="503"/>
      <w:r>
        <w:lastRenderedPageBreak/>
        <w:t>Dress a</w:t>
      </w:r>
      <w:r w:rsidRPr="00F4726D">
        <w:t>nd Grooming</w:t>
      </w:r>
      <w:r>
        <w:t xml:space="preserve"> (All Grade Levels)</w:t>
      </w:r>
      <w:bookmarkEnd w:id="504"/>
    </w:p>
    <w:p w:rsidR="000F3205" w:rsidRDefault="000F3205" w:rsidP="000F3205">
      <w:pPr>
        <w:pStyle w:val="local1"/>
      </w:pPr>
      <w:r>
        <w:t>The district’s dress code teaches grooming and hygiene, prevents disruption, and minimizes safety hazards. Students and parents may determine a student’s personal dress and grooming standards, provided that they comply with the following:</w:t>
      </w:r>
    </w:p>
    <w:p w:rsidR="000F3205" w:rsidRDefault="000F3205" w:rsidP="000F3205">
      <w:pPr>
        <w:rPr>
          <w:rFonts w:ascii="Calibri" w:eastAsia="Calibri" w:hAnsi="Calibri" w:cs="Times New Roman"/>
          <w:i/>
        </w:rPr>
      </w:pPr>
      <w:r w:rsidRPr="00314DAE">
        <w:rPr>
          <w:rFonts w:ascii="Calibri" w:eastAsia="Calibri" w:hAnsi="Calibri" w:cs="Times New Roman"/>
          <w:i/>
        </w:rPr>
        <w:t>Specific Dress Code Rules:</w:t>
      </w:r>
    </w:p>
    <w:p w:rsidR="000F3205" w:rsidRDefault="000F3205" w:rsidP="000F3205">
      <w:pPr>
        <w:rPr>
          <w:rFonts w:ascii="Calibri" w:eastAsia="Calibri" w:hAnsi="Calibri" w:cs="Times New Roman"/>
        </w:rPr>
      </w:pPr>
      <w:r>
        <w:rPr>
          <w:rFonts w:ascii="Calibri" w:eastAsia="Calibri" w:hAnsi="Calibri" w:cs="Times New Roman"/>
        </w:rPr>
        <w:t>* Student’s</w:t>
      </w:r>
      <w:r w:rsidRPr="00E02785">
        <w:rPr>
          <w:rFonts w:ascii="Calibri" w:eastAsia="Calibri" w:hAnsi="Calibri" w:cs="Times New Roman"/>
        </w:rPr>
        <w:t xml:space="preserve"> hair should be neat, clean, and well groomed</w:t>
      </w:r>
      <w:r>
        <w:rPr>
          <w:rFonts w:ascii="Calibri" w:eastAsia="Calibri" w:hAnsi="Calibri" w:cs="Times New Roman"/>
        </w:rPr>
        <w:t xml:space="preserve">, </w:t>
      </w:r>
      <w:r w:rsidRPr="00D2141E">
        <w:rPr>
          <w:rFonts w:ascii="Calibri" w:eastAsia="Calibri" w:hAnsi="Calibri" w:cs="Times New Roman"/>
        </w:rPr>
        <w:t>and should not be worn over the eyebrows.</w:t>
      </w:r>
    </w:p>
    <w:p w:rsidR="000F3205" w:rsidRPr="00D2141E" w:rsidRDefault="000F3205" w:rsidP="000F3205">
      <w:pPr>
        <w:rPr>
          <w:rFonts w:ascii="Calibri" w:eastAsia="Calibri" w:hAnsi="Calibri" w:cs="Times New Roman"/>
        </w:rPr>
      </w:pPr>
      <w:r>
        <w:rPr>
          <w:rFonts w:ascii="Calibri" w:eastAsia="Calibri" w:hAnsi="Calibri" w:cs="Times New Roman"/>
        </w:rPr>
        <w:t>* Male students’ s</w:t>
      </w:r>
      <w:r w:rsidRPr="00D2141E">
        <w:rPr>
          <w:rFonts w:ascii="Calibri" w:eastAsia="Calibri" w:hAnsi="Calibri" w:cs="Times New Roman"/>
        </w:rPr>
        <w:t>ideburns may not extend below the ear</w:t>
      </w:r>
      <w:r>
        <w:rPr>
          <w:rFonts w:ascii="Calibri" w:eastAsia="Calibri" w:hAnsi="Calibri" w:cs="Times New Roman"/>
        </w:rPr>
        <w:t xml:space="preserve">. Facial hair is not permitted; </w:t>
      </w:r>
      <w:r w:rsidRPr="001424A5">
        <w:rPr>
          <w:rFonts w:ascii="Calibri" w:eastAsia="Calibri" w:hAnsi="Calibri" w:cs="Times New Roman"/>
        </w:rPr>
        <w:t xml:space="preserve">must be </w:t>
      </w:r>
      <w:r>
        <w:rPr>
          <w:rFonts w:ascii="Calibri" w:eastAsia="Calibri" w:hAnsi="Calibri" w:cs="Times New Roman"/>
        </w:rPr>
        <w:t xml:space="preserve">    </w:t>
      </w:r>
      <w:r w:rsidRPr="001424A5">
        <w:rPr>
          <w:rFonts w:ascii="Calibri" w:eastAsia="Calibri" w:hAnsi="Calibri" w:cs="Times New Roman"/>
        </w:rPr>
        <w:t>clean shaven.</w:t>
      </w:r>
    </w:p>
    <w:p w:rsidR="000F3205" w:rsidRPr="00314DAE" w:rsidRDefault="000F3205" w:rsidP="000F3205">
      <w:pPr>
        <w:rPr>
          <w:rFonts w:ascii="Calibri" w:eastAsia="Calibri" w:hAnsi="Calibri" w:cs="Times New Roman"/>
        </w:rPr>
      </w:pPr>
      <w:r>
        <w:rPr>
          <w:rFonts w:ascii="Calibri" w:eastAsia="Calibri" w:hAnsi="Calibri" w:cs="Times New Roman"/>
        </w:rPr>
        <w:t xml:space="preserve">* </w:t>
      </w:r>
      <w:r w:rsidRPr="00314DAE">
        <w:rPr>
          <w:rFonts w:ascii="Calibri" w:eastAsia="Calibri" w:hAnsi="Calibri" w:cs="Times New Roman"/>
        </w:rPr>
        <w:t xml:space="preserve">Hair must have a natural tint. </w:t>
      </w:r>
      <w:r w:rsidRPr="00D2141E">
        <w:rPr>
          <w:rFonts w:ascii="Calibri" w:eastAsia="Calibri" w:hAnsi="Calibri" w:cs="Times New Roman"/>
        </w:rPr>
        <w:t xml:space="preserve">No line designs will be allowed to be cut into the hair or eyebrows. </w:t>
      </w:r>
    </w:p>
    <w:p w:rsidR="000F3205" w:rsidRPr="001424A5" w:rsidRDefault="000F3205" w:rsidP="000F3205">
      <w:pPr>
        <w:rPr>
          <w:rFonts w:ascii="Calibri" w:eastAsia="Calibri" w:hAnsi="Calibri" w:cs="Times New Roman"/>
        </w:rPr>
      </w:pPr>
      <w:r>
        <w:rPr>
          <w:rFonts w:ascii="Calibri" w:eastAsia="Calibri" w:hAnsi="Calibri" w:cs="Times New Roman"/>
        </w:rPr>
        <w:t xml:space="preserve">* </w:t>
      </w:r>
      <w:r w:rsidRPr="001424A5">
        <w:rPr>
          <w:rFonts w:ascii="Calibri" w:eastAsia="Calibri" w:hAnsi="Calibri" w:cs="Times New Roman"/>
        </w:rPr>
        <w:t>Students, boys and girls, will not be allowed to wear rings, studs, or gauges in their tongues, eyebrows, noses, or other exposed body parts</w:t>
      </w:r>
      <w:r>
        <w:rPr>
          <w:rFonts w:ascii="Calibri" w:eastAsia="Calibri" w:hAnsi="Calibri" w:cs="Times New Roman"/>
        </w:rPr>
        <w:t xml:space="preserve">. </w:t>
      </w:r>
    </w:p>
    <w:p w:rsidR="000F3205" w:rsidRPr="00E02785" w:rsidRDefault="000F3205" w:rsidP="000F3205">
      <w:pPr>
        <w:rPr>
          <w:rFonts w:ascii="Calibri" w:eastAsia="Calibri" w:hAnsi="Calibri" w:cs="Times New Roman"/>
        </w:rPr>
      </w:pPr>
      <w:r>
        <w:rPr>
          <w:rFonts w:ascii="Calibri" w:eastAsia="Calibri" w:hAnsi="Calibri" w:cs="Times New Roman"/>
        </w:rPr>
        <w:t xml:space="preserve">* </w:t>
      </w:r>
      <w:r w:rsidRPr="00314DAE">
        <w:rPr>
          <w:rFonts w:ascii="Calibri" w:eastAsia="Calibri" w:hAnsi="Calibri" w:cs="Times New Roman"/>
        </w:rPr>
        <w:t>Students will not be permitted to have visible tattoos</w:t>
      </w:r>
      <w:r>
        <w:rPr>
          <w:rFonts w:ascii="Calibri" w:eastAsia="Calibri" w:hAnsi="Calibri" w:cs="Times New Roman"/>
        </w:rPr>
        <w:t xml:space="preserve">. </w:t>
      </w:r>
      <w:r w:rsidRPr="001424A5">
        <w:rPr>
          <w:rFonts w:ascii="Calibri" w:eastAsia="Calibri" w:hAnsi="Calibri" w:cs="Times New Roman"/>
        </w:rPr>
        <w:t>Existing tattoos will be covered</w:t>
      </w:r>
      <w:r>
        <w:rPr>
          <w:rFonts w:ascii="Calibri" w:eastAsia="Calibri" w:hAnsi="Calibri" w:cs="Times New Roman"/>
        </w:rPr>
        <w:t>.</w:t>
      </w:r>
    </w:p>
    <w:p w:rsidR="000F3205" w:rsidRPr="00314DAE" w:rsidRDefault="000F3205" w:rsidP="000F3205">
      <w:pPr>
        <w:rPr>
          <w:rFonts w:ascii="Calibri" w:eastAsia="Calibri" w:hAnsi="Calibri" w:cs="Times New Roman"/>
        </w:rPr>
      </w:pPr>
      <w:r>
        <w:rPr>
          <w:rFonts w:ascii="Calibri" w:eastAsia="Calibri" w:hAnsi="Calibri" w:cs="Times New Roman"/>
        </w:rPr>
        <w:t xml:space="preserve">* </w:t>
      </w:r>
      <w:r w:rsidRPr="00314DAE">
        <w:rPr>
          <w:rFonts w:ascii="Calibri" w:eastAsia="Calibri" w:hAnsi="Calibri" w:cs="Times New Roman"/>
        </w:rPr>
        <w:t>No midriff type shirts</w:t>
      </w:r>
      <w:r>
        <w:rPr>
          <w:rFonts w:ascii="Calibri" w:eastAsia="Calibri" w:hAnsi="Calibri" w:cs="Times New Roman"/>
        </w:rPr>
        <w:t xml:space="preserve">, shirts with sides cut out, or </w:t>
      </w:r>
      <w:r w:rsidRPr="00314DAE">
        <w:rPr>
          <w:rFonts w:ascii="Calibri" w:eastAsia="Calibri" w:hAnsi="Calibri" w:cs="Times New Roman"/>
        </w:rPr>
        <w:t>crop tops will be permitted. In other words, if you raise your arms and your midsection shows, it is a midriff type. Tops with narrow straps or spaghetti straps, backless tops, or underwear type shirts will not be allowed.</w:t>
      </w:r>
      <w:r>
        <w:rPr>
          <w:rFonts w:ascii="Calibri" w:eastAsia="Calibri" w:hAnsi="Calibri" w:cs="Times New Roman"/>
        </w:rPr>
        <w:t xml:space="preserve"> </w:t>
      </w:r>
      <w:r w:rsidRPr="00314DAE">
        <w:rPr>
          <w:rFonts w:ascii="Calibri" w:eastAsia="Calibri" w:hAnsi="Calibri" w:cs="Times New Roman"/>
        </w:rPr>
        <w:t xml:space="preserve">No </w:t>
      </w:r>
      <w:proofErr w:type="gramStart"/>
      <w:r w:rsidRPr="00314DAE">
        <w:rPr>
          <w:rFonts w:ascii="Calibri" w:eastAsia="Calibri" w:hAnsi="Calibri" w:cs="Times New Roman"/>
        </w:rPr>
        <w:t>low cut</w:t>
      </w:r>
      <w:proofErr w:type="gramEnd"/>
      <w:r w:rsidRPr="00314DAE">
        <w:rPr>
          <w:rFonts w:ascii="Calibri" w:eastAsia="Calibri" w:hAnsi="Calibri" w:cs="Times New Roman"/>
        </w:rPr>
        <w:t xml:space="preserve"> tops or dresses will be allowed.</w:t>
      </w:r>
    </w:p>
    <w:p w:rsidR="000F3205" w:rsidRPr="00314DAE" w:rsidRDefault="000F3205" w:rsidP="000F3205">
      <w:pPr>
        <w:rPr>
          <w:rFonts w:ascii="Calibri" w:eastAsia="Calibri" w:hAnsi="Calibri" w:cs="Times New Roman"/>
        </w:rPr>
      </w:pPr>
      <w:r>
        <w:rPr>
          <w:rFonts w:ascii="Calibri" w:eastAsia="Calibri" w:hAnsi="Calibri" w:cs="Times New Roman"/>
        </w:rPr>
        <w:t xml:space="preserve">* </w:t>
      </w:r>
      <w:r w:rsidRPr="00314DAE">
        <w:rPr>
          <w:rFonts w:ascii="Calibri" w:eastAsia="Calibri" w:hAnsi="Calibri" w:cs="Times New Roman"/>
        </w:rPr>
        <w:t xml:space="preserve">Students will not wear slogan </w:t>
      </w:r>
      <w:r>
        <w:rPr>
          <w:rFonts w:ascii="Calibri" w:eastAsia="Calibri" w:hAnsi="Calibri" w:cs="Times New Roman"/>
        </w:rPr>
        <w:t xml:space="preserve">items </w:t>
      </w:r>
      <w:r w:rsidRPr="00314DAE">
        <w:rPr>
          <w:rFonts w:ascii="Calibri" w:eastAsia="Calibri" w:hAnsi="Calibri" w:cs="Times New Roman"/>
        </w:rPr>
        <w:t>or clothing with inappropriate or suggestive</w:t>
      </w:r>
      <w:r>
        <w:rPr>
          <w:rFonts w:ascii="Calibri" w:eastAsia="Calibri" w:hAnsi="Calibri" w:cs="Times New Roman"/>
        </w:rPr>
        <w:t xml:space="preserve"> slogans or advertising on it.</w:t>
      </w:r>
      <w:r w:rsidRPr="00314DAE">
        <w:rPr>
          <w:rFonts w:ascii="Calibri" w:eastAsia="Calibri" w:hAnsi="Calibri" w:cs="Times New Roman"/>
        </w:rPr>
        <w:t xml:space="preserve"> </w:t>
      </w:r>
    </w:p>
    <w:p w:rsidR="000F3205" w:rsidRPr="00314DAE" w:rsidRDefault="000F3205" w:rsidP="000F3205">
      <w:pPr>
        <w:rPr>
          <w:rFonts w:ascii="Calibri" w:eastAsia="Calibri" w:hAnsi="Calibri" w:cs="Times New Roman"/>
        </w:rPr>
      </w:pPr>
      <w:r>
        <w:rPr>
          <w:rFonts w:ascii="Calibri" w:eastAsia="Calibri" w:hAnsi="Calibri" w:cs="Times New Roman"/>
        </w:rPr>
        <w:t xml:space="preserve">* </w:t>
      </w:r>
      <w:r w:rsidRPr="00314DAE">
        <w:rPr>
          <w:rFonts w:ascii="Calibri" w:eastAsia="Calibri" w:hAnsi="Calibri" w:cs="Times New Roman"/>
        </w:rPr>
        <w:t xml:space="preserve">Students </w:t>
      </w:r>
      <w:r>
        <w:rPr>
          <w:rFonts w:ascii="Calibri" w:eastAsia="Calibri" w:hAnsi="Calibri" w:cs="Times New Roman"/>
        </w:rPr>
        <w:t>are not to wear hats,</w:t>
      </w:r>
      <w:r w:rsidRPr="00314DAE">
        <w:rPr>
          <w:rFonts w:ascii="Calibri" w:eastAsia="Calibri" w:hAnsi="Calibri" w:cs="Times New Roman"/>
        </w:rPr>
        <w:t xml:space="preserve"> bandanas, hair rollers, caps, dark glasses, or gloves indoors. EXCEPTION: Caps may be worn in the gymnasium during after-school athletic events only. The bill of the cap must be worn forward.</w:t>
      </w:r>
    </w:p>
    <w:p w:rsidR="000F3205" w:rsidRPr="00314DAE" w:rsidRDefault="000F3205" w:rsidP="000F3205">
      <w:pPr>
        <w:rPr>
          <w:rFonts w:ascii="Calibri" w:eastAsia="Calibri" w:hAnsi="Calibri" w:cs="Times New Roman"/>
        </w:rPr>
      </w:pPr>
      <w:r>
        <w:rPr>
          <w:rFonts w:ascii="Calibri" w:eastAsia="Calibri" w:hAnsi="Calibri" w:cs="Times New Roman"/>
        </w:rPr>
        <w:t xml:space="preserve">* </w:t>
      </w:r>
      <w:r w:rsidRPr="00314DAE">
        <w:rPr>
          <w:rFonts w:ascii="Calibri" w:eastAsia="Calibri" w:hAnsi="Calibri" w:cs="Times New Roman"/>
        </w:rPr>
        <w:t>Shorts may be worn provided they are at least finger-tip length.</w:t>
      </w:r>
      <w:r>
        <w:rPr>
          <w:rFonts w:ascii="Calibri" w:eastAsia="Calibri" w:hAnsi="Calibri" w:cs="Times New Roman"/>
        </w:rPr>
        <w:t xml:space="preserve"> </w:t>
      </w:r>
      <w:r w:rsidRPr="00314DAE">
        <w:rPr>
          <w:rFonts w:ascii="Calibri" w:eastAsia="Calibri" w:hAnsi="Calibri" w:cs="Times New Roman"/>
        </w:rPr>
        <w:t xml:space="preserve">All dresses and skirts must be no shorter than </w:t>
      </w:r>
      <w:r>
        <w:rPr>
          <w:rFonts w:ascii="Calibri" w:eastAsia="Calibri" w:hAnsi="Calibri" w:cs="Times New Roman"/>
        </w:rPr>
        <w:t>finger-tip length</w:t>
      </w:r>
      <w:r w:rsidRPr="00314DAE">
        <w:rPr>
          <w:rFonts w:ascii="Calibri" w:eastAsia="Calibri" w:hAnsi="Calibri" w:cs="Times New Roman"/>
        </w:rPr>
        <w:t>.</w:t>
      </w:r>
    </w:p>
    <w:p w:rsidR="000F3205" w:rsidRPr="00314DAE" w:rsidRDefault="000F3205" w:rsidP="000F3205">
      <w:pPr>
        <w:rPr>
          <w:rFonts w:ascii="Calibri" w:eastAsia="Calibri" w:hAnsi="Calibri" w:cs="Times New Roman"/>
        </w:rPr>
      </w:pPr>
      <w:r>
        <w:rPr>
          <w:rFonts w:ascii="Calibri" w:eastAsia="Calibri" w:hAnsi="Calibri" w:cs="Times New Roman"/>
        </w:rPr>
        <w:t xml:space="preserve">* </w:t>
      </w:r>
      <w:r w:rsidRPr="00314DAE">
        <w:rPr>
          <w:rFonts w:ascii="Calibri" w:eastAsia="Calibri" w:hAnsi="Calibri" w:cs="Times New Roman"/>
        </w:rPr>
        <w:t>Any</w:t>
      </w:r>
      <w:r>
        <w:rPr>
          <w:rFonts w:ascii="Calibri" w:eastAsia="Calibri" w:hAnsi="Calibri" w:cs="Times New Roman"/>
        </w:rPr>
        <w:t xml:space="preserve"> </w:t>
      </w:r>
      <w:r w:rsidRPr="00314DAE">
        <w:rPr>
          <w:rFonts w:ascii="Calibri" w:eastAsia="Calibri" w:hAnsi="Calibri" w:cs="Times New Roman"/>
        </w:rPr>
        <w:t>leggin</w:t>
      </w:r>
      <w:r>
        <w:rPr>
          <w:rFonts w:ascii="Calibri" w:eastAsia="Calibri" w:hAnsi="Calibri" w:cs="Times New Roman"/>
        </w:rPr>
        <w:t>g</w:t>
      </w:r>
      <w:r w:rsidRPr="00314DAE">
        <w:rPr>
          <w:rFonts w:ascii="Calibri" w:eastAsia="Calibri" w:hAnsi="Calibri" w:cs="Times New Roman"/>
        </w:rPr>
        <w:t xml:space="preserve"> or stretch type material pants will not be permitted unless covered by an acceptable outer garment. The outer garment must completely cover buttocks.</w:t>
      </w:r>
      <w:r>
        <w:rPr>
          <w:rFonts w:ascii="Calibri" w:eastAsia="Calibri" w:hAnsi="Calibri" w:cs="Times New Roman"/>
        </w:rPr>
        <w:t xml:space="preserve"> Pajama pants and any pajama attire will not be permitted.</w:t>
      </w:r>
    </w:p>
    <w:p w:rsidR="000F3205" w:rsidRDefault="000F3205" w:rsidP="000F3205">
      <w:pPr>
        <w:rPr>
          <w:rFonts w:ascii="Calibri" w:eastAsia="Calibri" w:hAnsi="Calibri" w:cs="Times New Roman"/>
        </w:rPr>
      </w:pPr>
      <w:r>
        <w:rPr>
          <w:rFonts w:ascii="Calibri" w:eastAsia="Calibri" w:hAnsi="Calibri" w:cs="Times New Roman"/>
        </w:rPr>
        <w:t>*</w:t>
      </w:r>
      <w:r w:rsidRPr="00314DAE">
        <w:rPr>
          <w:rFonts w:ascii="Calibri" w:eastAsia="Calibri" w:hAnsi="Calibri" w:cs="Times New Roman"/>
        </w:rPr>
        <w:t>Jeans/pants that have fashionable tears or slashes in them are permissible as long as the tears or slashes are below fingertip length or have some type of garment under the pant where skin doesn’t show through tear. No one will be allowed to wear saggy pants.</w:t>
      </w:r>
    </w:p>
    <w:p w:rsidR="00281D60" w:rsidRDefault="00281D60" w:rsidP="00281D60">
      <w:pPr>
        <w:rPr>
          <w:rFonts w:ascii="Calibri" w:eastAsia="Calibri" w:hAnsi="Calibri" w:cs="Times New Roman"/>
        </w:rPr>
      </w:pPr>
      <w:r>
        <w:rPr>
          <w:rFonts w:ascii="Calibri" w:eastAsia="Calibri" w:hAnsi="Calibri" w:cs="Times New Roman"/>
        </w:rPr>
        <w:t>*Other issues will be addressed by campus administrator.</w:t>
      </w:r>
    </w:p>
    <w:p w:rsidR="000549DB" w:rsidRPr="000549DB" w:rsidRDefault="000549DB" w:rsidP="00967132">
      <w:pPr>
        <w:rPr>
          <w:rFonts w:ascii="Calibri" w:eastAsia="Calibri" w:hAnsi="Calibri" w:cs="Times New Roman"/>
        </w:rPr>
      </w:pPr>
    </w:p>
    <w:p w:rsidR="00967132" w:rsidRPr="00623570" w:rsidRDefault="00967132" w:rsidP="00967132">
      <w:pPr>
        <w:rPr>
          <w:rFonts w:ascii="Times New Roman" w:hAnsi="Times New Roman" w:cs="Times New Roman"/>
          <w:b/>
          <w:sz w:val="22"/>
          <w:szCs w:val="22"/>
        </w:rPr>
      </w:pPr>
      <w:r w:rsidRPr="00623570">
        <w:rPr>
          <w:rFonts w:ascii="Times New Roman" w:hAnsi="Times New Roman" w:cs="Times New Roman"/>
          <w:b/>
          <w:sz w:val="22"/>
          <w:szCs w:val="22"/>
        </w:rPr>
        <w:t>Any other item that may be considered disruptive or inappropriate is left to the discretion of the designated building administrator(s).</w:t>
      </w:r>
    </w:p>
    <w:p w:rsidR="00967132" w:rsidRPr="007F57BE" w:rsidRDefault="00967132" w:rsidP="00967132">
      <w:r w:rsidRPr="007F57BE">
        <w:t>If the principal determines that a student’s grooming or clothing violates the school’s dress code, the student will be given an opportunity to correct the problem at school</w:t>
      </w:r>
      <w:r>
        <w:t xml:space="preserve">.  </w:t>
      </w:r>
      <w:r w:rsidRPr="007F57BE">
        <w:t xml:space="preserve">If not </w:t>
      </w:r>
      <w:r w:rsidRPr="007F57BE">
        <w:lastRenderedPageBreak/>
        <w:t xml:space="preserve">corrected, the student </w:t>
      </w:r>
      <w:r>
        <w:t>may</w:t>
      </w:r>
      <w:r w:rsidRPr="007F57BE">
        <w:t xml:space="preserve"> be assigned to in-school suspension for the remainder of the day, until the problem is corrected, or until a parent or designee brings an acceptable change of clothing to the school</w:t>
      </w:r>
      <w:r>
        <w:t xml:space="preserve">.  </w:t>
      </w:r>
      <w:r w:rsidRPr="007F57BE">
        <w:t xml:space="preserve">Repeated offenses may result in more serious disciplinary action in accordance with the </w:t>
      </w:r>
      <w:r w:rsidRPr="00FC2D55">
        <w:t>Student Code of Conduct</w:t>
      </w:r>
      <w:r w:rsidRPr="00B4166D">
        <w:fldChar w:fldCharType="begin"/>
      </w:r>
      <w:r w:rsidRPr="00B4166D">
        <w:instrText xml:space="preserve"> XE "Student Code of Conduct" </w:instrText>
      </w:r>
      <w:r w:rsidRPr="00B4166D">
        <w:fldChar w:fldCharType="end"/>
      </w:r>
      <w:r w:rsidRPr="007F57BE">
        <w:t>.</w:t>
      </w:r>
    </w:p>
    <w:p w:rsidR="008E70B3" w:rsidRDefault="008E70B3" w:rsidP="00CD614E">
      <w:pPr>
        <w:pStyle w:val="Heading3"/>
      </w:pPr>
      <w:bookmarkStart w:id="505" w:name="_ELECTRONIC_DEVICES_AND"/>
      <w:bookmarkStart w:id="506" w:name="_Toc286392557"/>
      <w:bookmarkStart w:id="507" w:name="_Toc288554545"/>
      <w:bookmarkStart w:id="508" w:name="_Toc294173627"/>
      <w:bookmarkStart w:id="509" w:name="_Ref508002226"/>
      <w:bookmarkStart w:id="510" w:name="_Toc508017644"/>
      <w:bookmarkStart w:id="511" w:name="_Toc49095198"/>
      <w:bookmarkStart w:id="512" w:name="technology"/>
      <w:bookmarkStart w:id="513" w:name="_Hlk111038645"/>
      <w:bookmarkEnd w:id="505"/>
      <w:r>
        <w:t>Electronic Devices and Technology Resources</w:t>
      </w:r>
      <w:bookmarkEnd w:id="506"/>
      <w:bookmarkEnd w:id="507"/>
      <w:bookmarkEnd w:id="508"/>
      <w:r>
        <w:t xml:space="preserve"> (All Grade Levels)</w:t>
      </w:r>
      <w:bookmarkEnd w:id="509"/>
      <w:bookmarkEnd w:id="510"/>
      <w:bookmarkEnd w:id="511"/>
    </w:p>
    <w:p w:rsidR="00800E8F" w:rsidRDefault="00800E8F" w:rsidP="00800E8F">
      <w:pPr>
        <w:pStyle w:val="Heading4"/>
        <w:rPr>
          <w:rFonts w:eastAsia="Times New Roman"/>
        </w:rPr>
      </w:pPr>
      <w:r>
        <w:rPr>
          <w:rFonts w:eastAsia="Times New Roman"/>
        </w:rPr>
        <w:t xml:space="preserve">Possession and Use of Personal Telecommunications Devices, Including Mobile Telephones and Smart Watches </w:t>
      </w:r>
    </w:p>
    <w:p w:rsidR="00800E8F" w:rsidRDefault="00800E8F" w:rsidP="00800E8F">
      <w:r>
        <w:t xml:space="preserve">For safety purposes, the district permits students to possess personal mobile telephones and smart watches; however, these devices must remain turned off during the instructional day, including during all testing, unless they are being used for approved instructional purposes. A student must have approval to possess other telecommunications devices such as </w:t>
      </w:r>
      <w:r w:rsidR="00227D45">
        <w:t xml:space="preserve">watches, </w:t>
      </w:r>
      <w:r>
        <w:t>netbooks, laptops, tablets, or other portable computers.</w:t>
      </w:r>
    </w:p>
    <w:p w:rsidR="00800E8F" w:rsidRDefault="00800E8F" w:rsidP="00800E8F">
      <w:r>
        <w:t xml:space="preserve">The use of mobile telephones or any device capable of capturing images is strictly prohibited in locker rooms or restroom areas while at school or at a school-related or school-sponsored event. </w:t>
      </w:r>
    </w:p>
    <w:p w:rsidR="00800E8F" w:rsidRDefault="00800E8F" w:rsidP="00800E8F">
      <w:r>
        <w:t>If a student uses a telecommunications device without authorization during the school day, the device will be confiscated. The student may pick up the confiscated telecommunications device from the principal’s office for a fee of $15 on first offense.  On second or greater offense the parent must pick up the phone and pay the $15 fee.</w:t>
      </w:r>
    </w:p>
    <w:p w:rsidR="00800E8F" w:rsidRDefault="00800E8F" w:rsidP="00800E8F">
      <w:r>
        <w:t>Confiscated telecommunications devices that are not retrieved by the student or the student’s parent will be disposed of after the notice required by law. [See policy FNCE.]</w:t>
      </w:r>
    </w:p>
    <w:p w:rsidR="00800E8F" w:rsidRDefault="00800E8F" w:rsidP="00800E8F">
      <w:r>
        <w:t xml:space="preserve">In limited circumstances, and in accordance with law, a student’s personal telecommunications device may be searched by authorized personnel. [See </w:t>
      </w:r>
      <w:r>
        <w:rPr>
          <w:b/>
          <w:bCs/>
        </w:rPr>
        <w:t>Searches</w:t>
      </w:r>
      <w:r>
        <w:t xml:space="preserve"> on page 69 and policy FNF.]</w:t>
      </w:r>
    </w:p>
    <w:p w:rsidR="00800E8F" w:rsidRDefault="00800E8F" w:rsidP="00800E8F">
      <w:r>
        <w:t>Any disciplinary action will be in accordance with the Student Code of Conduct. The district is not responsible for damaged, lost, or stolen telecommunications devices.</w:t>
      </w:r>
    </w:p>
    <w:p w:rsidR="00800E8F" w:rsidRPr="00800E8F" w:rsidRDefault="00800E8F" w:rsidP="00800E8F"/>
    <w:p w:rsidR="008E70B3" w:rsidRPr="00631226" w:rsidRDefault="008E70B3" w:rsidP="00CD614E">
      <w:pPr>
        <w:pStyle w:val="Heading4"/>
      </w:pPr>
      <w:bookmarkStart w:id="514" w:name="_Toc288554547"/>
      <w:bookmarkStart w:id="515" w:name="_Toc294173629"/>
      <w:bookmarkStart w:id="516" w:name="_Toc508017646"/>
      <w:bookmarkEnd w:id="512"/>
      <w:bookmarkEnd w:id="513"/>
      <w:r w:rsidRPr="00631226">
        <w:t>Possession and Use of Other Personal Electronic Devices</w:t>
      </w:r>
      <w:bookmarkEnd w:id="514"/>
      <w:bookmarkEnd w:id="515"/>
      <w:bookmarkEnd w:id="516"/>
    </w:p>
    <w:p w:rsidR="008E70B3" w:rsidRPr="00227D4B" w:rsidRDefault="008E70B3" w:rsidP="00CD614E">
      <w:r w:rsidRPr="00227D4B">
        <w:t>Except as described below, students are not permitted to possess or use personal electronic devices such as MP3 players, video or audio recorders, DVD players, cameras, games, e-readers, or other electronic devices at school, unless prior permission has been obtained</w:t>
      </w:r>
      <w:r>
        <w:t xml:space="preserve">. </w:t>
      </w:r>
      <w:r w:rsidRPr="00227D4B">
        <w:t>Without such permission, teachers will collect the items and turn them in to the principal’s office</w:t>
      </w:r>
      <w:r>
        <w:t xml:space="preserve">. </w:t>
      </w:r>
      <w:r w:rsidRPr="00227D4B">
        <w:t>The principal will determine whether to return items to students at the end of the day or to contact parents to pick up the items.</w:t>
      </w:r>
    </w:p>
    <w:p w:rsidR="008E70B3" w:rsidRPr="00227D4B" w:rsidRDefault="008E70B3" w:rsidP="00CD614E">
      <w:r w:rsidRPr="00227D4B">
        <w:t>In limited circumstances and in accordance with law, a student’s personal electronic device may be searched by authorized personnel</w:t>
      </w:r>
      <w:r>
        <w:t xml:space="preserve">. </w:t>
      </w:r>
      <w:r w:rsidRPr="00227D4B">
        <w:t xml:space="preserve">[See </w:t>
      </w:r>
      <w:r w:rsidRPr="001D1B52">
        <w:rPr>
          <w:b/>
        </w:rPr>
        <w:t>Searches</w:t>
      </w:r>
      <w:r w:rsidRPr="00227D4B">
        <w:t xml:space="preserve"> on page </w:t>
      </w:r>
      <w:r>
        <w:fldChar w:fldCharType="begin"/>
      </w:r>
      <w:r>
        <w:instrText xml:space="preserve"> PAGEREF _Ref507771506 \h </w:instrText>
      </w:r>
      <w:r>
        <w:fldChar w:fldCharType="separate"/>
      </w:r>
      <w:r w:rsidR="0093402D">
        <w:rPr>
          <w:noProof/>
        </w:rPr>
        <w:t>68</w:t>
      </w:r>
      <w:r>
        <w:fldChar w:fldCharType="end"/>
      </w:r>
      <w:r w:rsidRPr="00227D4B">
        <w:t xml:space="preserve"> and policy FNF.]</w:t>
      </w:r>
    </w:p>
    <w:p w:rsidR="008E70B3" w:rsidRPr="00227D4B" w:rsidRDefault="008E70B3" w:rsidP="00CD614E">
      <w:r w:rsidRPr="00227D4B">
        <w:t xml:space="preserve">Any disciplinary action will be in accordance with the </w:t>
      </w:r>
      <w:r w:rsidRPr="00FC2D55">
        <w:t>Student Code of Conduct</w:t>
      </w:r>
      <w:r>
        <w:t xml:space="preserve">. </w:t>
      </w:r>
      <w:r w:rsidRPr="00227D4B">
        <w:t xml:space="preserve">The district </w:t>
      </w:r>
      <w:r>
        <w:t>is</w:t>
      </w:r>
      <w:r w:rsidRPr="00227D4B">
        <w:t xml:space="preserve"> not responsible for any damaged, lost, or stolen electronic device.</w:t>
      </w:r>
    </w:p>
    <w:p w:rsidR="008E70B3" w:rsidRPr="00631226" w:rsidRDefault="008E70B3" w:rsidP="00CD614E">
      <w:pPr>
        <w:pStyle w:val="Heading4"/>
      </w:pPr>
      <w:bookmarkStart w:id="517" w:name="_Toc286392560"/>
      <w:bookmarkStart w:id="518" w:name="_Toc288554548"/>
      <w:bookmarkStart w:id="519" w:name="_Toc294173630"/>
      <w:bookmarkStart w:id="520" w:name="_Toc508017647"/>
      <w:r w:rsidRPr="00631226">
        <w:lastRenderedPageBreak/>
        <w:t>Instructional Use of Personal Telecommunications and Other Electronic Devices</w:t>
      </w:r>
      <w:bookmarkEnd w:id="517"/>
      <w:bookmarkEnd w:id="518"/>
      <w:bookmarkEnd w:id="519"/>
      <w:bookmarkEnd w:id="520"/>
    </w:p>
    <w:p w:rsidR="008E70B3" w:rsidRDefault="008E70B3" w:rsidP="00CD614E">
      <w:r w:rsidRPr="007F57BE">
        <w:t>In some cases, students may find it beneficial or might be encouraged to use personal telecommunications or other personal electronic devices for instructional purposes while on campus</w:t>
      </w:r>
      <w:r>
        <w:t xml:space="preserve">. </w:t>
      </w:r>
      <w:r w:rsidRPr="007F57BE">
        <w:t>S</w:t>
      </w:r>
      <w:r w:rsidRPr="00E05BFA">
        <w:t xml:space="preserve">tudents must obtain prior approval before using personal telecommunications or other </w:t>
      </w:r>
      <w:r>
        <w:t xml:space="preserve">personal </w:t>
      </w:r>
      <w:r w:rsidRPr="00E05BFA">
        <w:t>electronic devices for instructional use</w:t>
      </w:r>
      <w:r>
        <w:t xml:space="preserve">. </w:t>
      </w:r>
      <w:r w:rsidRPr="00E05BFA">
        <w:t xml:space="preserve">Students </w:t>
      </w:r>
      <w:r>
        <w:t>must</w:t>
      </w:r>
      <w:r w:rsidRPr="00E05BFA">
        <w:t xml:space="preserve"> also sign a user agreement that contains applicable rules for use</w:t>
      </w:r>
      <w:r>
        <w:t xml:space="preserve"> (separate from this handbook). </w:t>
      </w:r>
      <w:r w:rsidRPr="00E05BFA">
        <w:t xml:space="preserve">When students are not using the devices for </w:t>
      </w:r>
      <w:r>
        <w:t xml:space="preserve">approved </w:t>
      </w:r>
      <w:r w:rsidRPr="00E05BFA">
        <w:t>instructional purposes, all devices must be turned off during the instructional day</w:t>
      </w:r>
      <w:r>
        <w:t xml:space="preserve">. </w:t>
      </w:r>
      <w:r w:rsidRPr="00DD742F">
        <w:t>Violations of the user agreement may result in withdrawal of privileges and other disciplinary action.</w:t>
      </w:r>
    </w:p>
    <w:p w:rsidR="008E70B3" w:rsidRPr="00E01AB5" w:rsidRDefault="008E70B3" w:rsidP="00CD614E">
      <w:pPr>
        <w:pStyle w:val="Heading4"/>
      </w:pPr>
      <w:bookmarkStart w:id="521" w:name="_Toc286392561"/>
      <w:bookmarkStart w:id="522" w:name="_Toc288554549"/>
      <w:bookmarkStart w:id="523" w:name="_Toc294173631"/>
      <w:bookmarkStart w:id="524" w:name="_Toc508017648"/>
      <w:r w:rsidRPr="00631226">
        <w:t>Acceptable Use of District Technology Resources</w:t>
      </w:r>
      <w:bookmarkEnd w:id="521"/>
      <w:bookmarkEnd w:id="522"/>
      <w:bookmarkEnd w:id="523"/>
      <w:bookmarkEnd w:id="524"/>
    </w:p>
    <w:p w:rsidR="008E70B3" w:rsidRPr="00722245" w:rsidRDefault="008E70B3" w:rsidP="00722245">
      <w:r>
        <w:t>D</w:t>
      </w:r>
      <w:r w:rsidRPr="00B10BF2">
        <w:t>istrict-owned technology resources for instructional purposes may be issued to</w:t>
      </w:r>
      <w:r>
        <w:t xml:space="preserve"> individual</w:t>
      </w:r>
      <w:r w:rsidRPr="00B10BF2">
        <w:t xml:space="preserve"> students</w:t>
      </w:r>
      <w:r>
        <w:t xml:space="preserve">. </w:t>
      </w:r>
      <w:r w:rsidRPr="00B10BF2">
        <w:t>Use of these technological resources, which include the district’s network systems and use of district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rsidR="008E70B3" w:rsidRPr="00E01AB5" w:rsidRDefault="008E70B3" w:rsidP="00CD614E">
      <w:pPr>
        <w:pStyle w:val="Heading4"/>
      </w:pPr>
      <w:bookmarkStart w:id="525" w:name="_Unacceptable_and_Inappropriate"/>
      <w:bookmarkStart w:id="526" w:name="_Toc288554550"/>
      <w:bookmarkStart w:id="527" w:name="_Toc294173632"/>
      <w:bookmarkStart w:id="528" w:name="_Toc508017649"/>
      <w:bookmarkEnd w:id="525"/>
      <w:r w:rsidRPr="00A22E53">
        <w:t>Unacceptable and Inappropriate Use of Technology Resources</w:t>
      </w:r>
      <w:bookmarkEnd w:id="526"/>
      <w:bookmarkEnd w:id="527"/>
      <w:bookmarkEnd w:id="528"/>
    </w:p>
    <w:p w:rsidR="008E70B3" w:rsidRDefault="008E70B3" w:rsidP="00CD614E">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applies to conduct off school property, whether the equipment used to send such messages is district-owned or personally owned, if it results in a substantial disruption to the educational environment</w:t>
      </w:r>
      <w:r>
        <w:t>.</w:t>
      </w:r>
    </w:p>
    <w:p w:rsidR="008E70B3" w:rsidRPr="00F457E7" w:rsidRDefault="008E70B3" w:rsidP="00CD614E">
      <w:r w:rsidRPr="00A22E53">
        <w:t xml:space="preserve">Any person taking, disseminating, transferring, </w:t>
      </w:r>
      <w:r>
        <w:t xml:space="preserve">possessing, </w:t>
      </w:r>
      <w:r w:rsidRPr="00A22E53">
        <w:t xml:space="preserve">or sharing obscene, sexually oriented, lewd, or otherwise illegal images or other content, commonly referred to as “sexting,” will be disciplined according to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Because engaging in this type of behavior can lead to bullying or harassment, as well as possibly impede future endeavors of a student, we encourage you to review with your child </w:t>
      </w:r>
      <w:hyperlink r:id="rId29" w:history="1">
        <w:r>
          <w:rPr>
            <w:rStyle w:val="Hyperlink"/>
          </w:rPr>
          <w:t>'Before You Text' Sexting Prevention Course</w:t>
        </w:r>
      </w:hyperlink>
      <w:r>
        <w:t>, a state-developed program that addresses the consequences of engaging in inappropriate behavior using technology.</w:t>
      </w:r>
    </w:p>
    <w:p w:rsidR="008E70B3" w:rsidRPr="001D1B52" w:rsidRDefault="008E70B3" w:rsidP="00CD614E">
      <w:r>
        <w:t>In addition, any student who engages in conduct that results in a breach of the district’s computer security will be disciplined in accordance with the Student Code of Conduct, and, in some cases, the consequence may rise to the level of expulsion.</w:t>
      </w:r>
    </w:p>
    <w:p w:rsidR="00211B78" w:rsidRDefault="00211B78" w:rsidP="00CD614E">
      <w:pPr>
        <w:pStyle w:val="Heading3"/>
      </w:pPr>
      <w:bookmarkStart w:id="529" w:name="_END-OF-COURSE_(EOC)_ASSESSMENTS"/>
      <w:bookmarkStart w:id="530" w:name="_EXTRACURRICULAR_ACTIVITIES,_CLUBS,"/>
      <w:bookmarkStart w:id="531" w:name="_Toc508017651"/>
      <w:bookmarkStart w:id="532" w:name="_Toc49095200"/>
      <w:bookmarkStart w:id="533" w:name="_Toc276129009"/>
      <w:bookmarkStart w:id="534" w:name="_Toc286392564"/>
      <w:bookmarkStart w:id="535" w:name="_Toc288554552"/>
      <w:bookmarkStart w:id="536" w:name="_Toc294173634"/>
      <w:bookmarkEnd w:id="529"/>
      <w:bookmarkEnd w:id="530"/>
    </w:p>
    <w:p w:rsidR="00211B78" w:rsidRDefault="00211B78" w:rsidP="00CD614E">
      <w:pPr>
        <w:pStyle w:val="Heading3"/>
      </w:pPr>
    </w:p>
    <w:p w:rsidR="008E70B3" w:rsidRPr="00DD4971" w:rsidRDefault="008E70B3" w:rsidP="00CD614E">
      <w:pPr>
        <w:pStyle w:val="Heading3"/>
      </w:pPr>
      <w:r>
        <w:t>English Language Learners (All Grade Levels)</w:t>
      </w:r>
      <w:bookmarkEnd w:id="531"/>
      <w:bookmarkEnd w:id="532"/>
    </w:p>
    <w:p w:rsidR="008E70B3" w:rsidRPr="00217611" w:rsidRDefault="008E70B3" w:rsidP="00CD614E">
      <w:r w:rsidRPr="00217611">
        <w:t xml:space="preserve">A student </w:t>
      </w:r>
      <w:r>
        <w:t xml:space="preserve">who is an English language learner </w:t>
      </w:r>
      <w:r w:rsidRPr="00217611">
        <w:t>is entitled to receive specialized services from the district</w:t>
      </w:r>
      <w:r>
        <w:t xml:space="preserve">. </w:t>
      </w:r>
      <w:r w:rsidRPr="00217611">
        <w:t>To determine whether the student qualifies for services, a Language Proficiency Assessment Committee (LPAC) will be formed, which will consist of both district personnel and at least one parent representative</w:t>
      </w:r>
      <w:r>
        <w:t xml:space="preserve">. </w:t>
      </w:r>
      <w:r w:rsidRPr="00217611">
        <w:t>The student’s parent must consent to any services recommended by the LPAC for a</w:t>
      </w:r>
      <w:r>
        <w:t>n English language learner. However, pending the receipt of parental consent or denial of services, an eligible student will receive the services to which the student is entitled and eligible.</w:t>
      </w:r>
    </w:p>
    <w:p w:rsidR="008E70B3" w:rsidRPr="00257883" w:rsidRDefault="008E70B3" w:rsidP="00CD614E">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then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rsidR="008E70B3" w:rsidRPr="00217611" w:rsidRDefault="008E70B3" w:rsidP="00CD614E">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1D1B5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93402D">
        <w:rPr>
          <w:noProof/>
        </w:rPr>
        <w:t>76</w:t>
      </w:r>
      <w:r>
        <w:fldChar w:fldCharType="end"/>
      </w:r>
      <w:r w:rsidRPr="00DB2B04">
        <w:t>,</w:t>
      </w:r>
      <w:r w:rsidRPr="00217611">
        <w:t xml:space="preserve"> may be administered to a</w:t>
      </w:r>
      <w:r>
        <w:t xml:space="preserve">n English language learner for a student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language learners</w:t>
      </w:r>
      <w:r w:rsidRPr="00217611">
        <w:t xml:space="preserve"> who qualify for services.</w:t>
      </w:r>
    </w:p>
    <w:p w:rsidR="008E70B3" w:rsidRPr="001A5A41" w:rsidRDefault="008E70B3" w:rsidP="00CD614E">
      <w:r w:rsidRPr="00217611">
        <w:t xml:space="preserve">If a student is considered </w:t>
      </w:r>
      <w:r>
        <w:t>an English language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rsidR="008E70B3" w:rsidRPr="009B7174" w:rsidRDefault="008E70B3" w:rsidP="00CD614E">
      <w:pPr>
        <w:pStyle w:val="Heading3"/>
      </w:pPr>
      <w:bookmarkStart w:id="537" w:name="_Ref507771404"/>
      <w:bookmarkStart w:id="538" w:name="_Toc508017652"/>
      <w:bookmarkStart w:id="539" w:name="_Toc49095201"/>
      <w:r w:rsidRPr="009B7174">
        <w:t>Extr</w:t>
      </w:r>
      <w:r>
        <w:t>acurricular Activities, Clubs, a</w:t>
      </w:r>
      <w:r w:rsidRPr="009B7174">
        <w:t>nd Organizations</w:t>
      </w:r>
      <w:bookmarkEnd w:id="533"/>
      <w:bookmarkEnd w:id="534"/>
      <w:bookmarkEnd w:id="535"/>
      <w:bookmarkEnd w:id="536"/>
      <w:r>
        <w:t xml:space="preserve"> (All Grade Levels)</w:t>
      </w:r>
      <w:bookmarkEnd w:id="537"/>
      <w:bookmarkEnd w:id="538"/>
      <w:bookmarkEnd w:id="539"/>
    </w:p>
    <w:p w:rsidR="008E70B3" w:rsidRDefault="008E70B3" w:rsidP="00CD614E">
      <w:r w:rsidRPr="006103E1">
        <w:t>Participation in school-sponsored activities is an excellent way for a student to develop talents, receive individual recognition, and build strong friendships with other students; participation, however, is a privilege, not a right.</w:t>
      </w:r>
    </w:p>
    <w:p w:rsidR="008E70B3" w:rsidRPr="00AC570D" w:rsidRDefault="008E70B3" w:rsidP="00CD614E">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[See </w:t>
      </w:r>
      <w:r w:rsidRPr="001D1B52">
        <w:rPr>
          <w:b/>
        </w:rPr>
        <w:t>Transportation</w:t>
      </w:r>
      <w:r>
        <w:t xml:space="preserve"> on page </w:t>
      </w:r>
      <w:r>
        <w:fldChar w:fldCharType="begin"/>
      </w:r>
      <w:r>
        <w:instrText xml:space="preserve"> PAGEREF _Ref507998882 \h </w:instrText>
      </w:r>
      <w:r>
        <w:fldChar w:fldCharType="separate"/>
      </w:r>
      <w:r w:rsidR="0093402D">
        <w:rPr>
          <w:noProof/>
        </w:rPr>
        <w:t>78</w:t>
      </w:r>
      <w:r>
        <w:fldChar w:fldCharType="end"/>
      </w:r>
      <w:r w:rsidRPr="00DB2B04">
        <w:t>.]</w:t>
      </w:r>
    </w:p>
    <w:p w:rsidR="008E70B3" w:rsidRDefault="008E70B3" w:rsidP="00CD614E">
      <w:r w:rsidRPr="006103E1">
        <w:t xml:space="preserve">Eligibility for </w:t>
      </w:r>
      <w:r>
        <w:t xml:space="preserve">initial and continuing </w:t>
      </w:r>
      <w:r w:rsidRPr="006103E1">
        <w:t xml:space="preserve">participation in many of these activities is governed by state law and the rules of the University Interscholastic League (UIL)—a statewide association overseeing </w:t>
      </w:r>
      <w:proofErr w:type="spellStart"/>
      <w:r w:rsidRPr="006103E1">
        <w:t>interdistrict</w:t>
      </w:r>
      <w:proofErr w:type="spellEnd"/>
      <w:r w:rsidRPr="006103E1">
        <w:t xml:space="preserve">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involved in UIL athletic activities and their parents can access the </w:t>
      </w:r>
      <w:r>
        <w:lastRenderedPageBreak/>
        <w:t xml:space="preserve">UIL Parent Information Manual at </w:t>
      </w:r>
      <w:hyperlink r:id="rId30" w:history="1">
        <w:r>
          <w:rPr>
            <w:rStyle w:val="Hyperlink"/>
          </w:rPr>
          <w:t>UIL Parent Information Manual</w:t>
        </w:r>
      </w:hyperlink>
      <w:r>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31" w:history="1">
        <w:r>
          <w:rPr>
            <w:rStyle w:val="Hyperlink"/>
          </w:rPr>
          <w:t>curriculum@tea.texas.gov</w:t>
        </w:r>
      </w:hyperlink>
      <w:r>
        <w:t>.</w:t>
      </w:r>
    </w:p>
    <w:p w:rsidR="008E70B3" w:rsidRDefault="008E70B3" w:rsidP="00CD614E">
      <w:r w:rsidRPr="00B50411">
        <w:t xml:space="preserve">[See </w:t>
      </w:r>
      <w:hyperlink r:id="rId32" w:history="1">
        <w:r>
          <w:rPr>
            <w:rStyle w:val="Hyperlink"/>
          </w:rPr>
          <w:t>UIL Texas</w:t>
        </w:r>
      </w:hyperlink>
      <w:r>
        <w:t xml:space="preserve"> </w:t>
      </w:r>
      <w:r w:rsidRPr="00B50411">
        <w:t>for additional information</w:t>
      </w:r>
      <w:r>
        <w:t xml:space="preserve"> on all UIL-governed activities.</w:t>
      </w:r>
      <w:r w:rsidRPr="00B50411">
        <w:t>]</w:t>
      </w:r>
    </w:p>
    <w:p w:rsidR="008E70B3" w:rsidRPr="00884621" w:rsidRDefault="008E70B3" w:rsidP="00CD614E">
      <w:r w:rsidRPr="00791ECF">
        <w:t>Student safety in extracurricular activities is a priority of the district. The equipment used in football is no exception. As a parent, you are entitled to review the district’s records regarding the age of each football helmet used by the campus, including when a helmet has been reconditioned.</w:t>
      </w:r>
    </w:p>
    <w:p w:rsidR="008E70B3" w:rsidRDefault="008E70B3" w:rsidP="00CD614E">
      <w:r>
        <w:t>In addition, t</w:t>
      </w:r>
      <w:r w:rsidRPr="006103E1">
        <w:t xml:space="preserve">he following </w:t>
      </w:r>
      <w:r>
        <w:t>provisions</w:t>
      </w:r>
      <w:r w:rsidRPr="006103E1">
        <w:t xml:space="preserve"> apply to all extracurricular activities:</w:t>
      </w:r>
    </w:p>
    <w:p w:rsidR="008E70B3" w:rsidRDefault="008E70B3" w:rsidP="0081652B">
      <w:pPr>
        <w:pStyle w:val="ListParagraph"/>
        <w:numPr>
          <w:ilvl w:val="0"/>
          <w:numId w:val="47"/>
        </w:numPr>
      </w:pPr>
      <w:r w:rsidRPr="006103E1">
        <w:t xml:space="preserve">A student who receives at the end of a grading period a grade below 70 in any academic class—other than 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 xml:space="preserve">course; or an honors or dual credit course in English language arts, mathematics, science, social studies, economics, or </w:t>
      </w:r>
      <w:r>
        <w:t>language other than English</w:t>
      </w:r>
      <w:r w:rsidRPr="006103E1">
        <w:t>—may not participate in extracurricular activities for at least three school weeks.</w:t>
      </w:r>
    </w:p>
    <w:p w:rsidR="008E70B3" w:rsidRDefault="008E70B3" w:rsidP="0081652B">
      <w:pPr>
        <w:pStyle w:val="ListParagraph"/>
        <w:numPr>
          <w:ilvl w:val="0"/>
          <w:numId w:val="48"/>
        </w:numPr>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rsidR="008E70B3" w:rsidRDefault="008E70B3" w:rsidP="0081652B">
      <w:pPr>
        <w:pStyle w:val="ListParagraph"/>
        <w:numPr>
          <w:ilvl w:val="0"/>
          <w:numId w:val="48"/>
        </w:numPr>
      </w:pPr>
      <w:r w:rsidRPr="006103E1">
        <w:t>An ineligible student may practice or rehearse</w:t>
      </w:r>
      <w:r>
        <w:t xml:space="preserve"> but may not participate in any competitive activity</w:t>
      </w:r>
      <w:r w:rsidRPr="006103E1">
        <w:t>.</w:t>
      </w:r>
    </w:p>
    <w:p w:rsidR="008E70B3" w:rsidRDefault="008E70B3" w:rsidP="0081652B">
      <w:pPr>
        <w:pStyle w:val="ListParagraph"/>
        <w:numPr>
          <w:ilvl w:val="0"/>
          <w:numId w:val="48"/>
        </w:numPr>
      </w:pPr>
      <w:r w:rsidRPr="006103E1">
        <w:t>An absence for participation in an activity that has not been approved will receive an unexcused absence.</w:t>
      </w:r>
    </w:p>
    <w:p w:rsidR="008E70B3" w:rsidRPr="009B7174" w:rsidRDefault="008E70B3" w:rsidP="00CD614E">
      <w:pPr>
        <w:pStyle w:val="Heading4"/>
      </w:pPr>
      <w:bookmarkStart w:id="540" w:name="_Toc276129010"/>
      <w:bookmarkStart w:id="541" w:name="_Toc286392565"/>
      <w:bookmarkStart w:id="542" w:name="_Toc288554553"/>
      <w:bookmarkStart w:id="543" w:name="_Toc294173635"/>
      <w:bookmarkStart w:id="544" w:name="_Toc508017653"/>
      <w:r w:rsidRPr="009B7174">
        <w:t>Standards of Behavior</w:t>
      </w:r>
      <w:bookmarkEnd w:id="540"/>
      <w:bookmarkEnd w:id="541"/>
      <w:bookmarkEnd w:id="542"/>
      <w:bookmarkEnd w:id="543"/>
      <w:bookmarkEnd w:id="544"/>
    </w:p>
    <w:p w:rsidR="008E70B3" w:rsidRDefault="008E70B3" w:rsidP="00CD614E">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rsidR="008E70B3" w:rsidRPr="009B7174" w:rsidRDefault="008E70B3" w:rsidP="00CD614E">
      <w:pPr>
        <w:pStyle w:val="Heading4"/>
      </w:pPr>
      <w:bookmarkStart w:id="545" w:name="_Toc276129011"/>
      <w:bookmarkStart w:id="546" w:name="_Toc286392566"/>
      <w:bookmarkStart w:id="547" w:name="_Toc288554554"/>
      <w:bookmarkStart w:id="548" w:name="_Toc294173636"/>
      <w:bookmarkStart w:id="549" w:name="_Toc508017654"/>
      <w:r w:rsidRPr="009B7174">
        <w:t>Offices and Elections</w:t>
      </w:r>
      <w:bookmarkEnd w:id="545"/>
      <w:bookmarkEnd w:id="546"/>
      <w:bookmarkEnd w:id="547"/>
      <w:bookmarkEnd w:id="548"/>
      <w:bookmarkEnd w:id="549"/>
    </w:p>
    <w:p w:rsidR="008E70B3" w:rsidRDefault="008E70B3" w:rsidP="00CD614E">
      <w:r>
        <w:t xml:space="preserve">Certain clubs, organizations, and performing groups will hold elections for student officers. These groups include: </w:t>
      </w:r>
      <w:r w:rsidR="00791ECF">
        <w:t>Student Counsel and National Junior Honor Society.</w:t>
      </w:r>
    </w:p>
    <w:p w:rsidR="008E70B3" w:rsidRDefault="008E70B3" w:rsidP="00CD614E">
      <w:pPr>
        <w:pStyle w:val="Heading3"/>
      </w:pPr>
      <w:bookmarkStart w:id="550" w:name="_FEES"/>
      <w:bookmarkStart w:id="551" w:name="_Toc276129012"/>
      <w:bookmarkStart w:id="552" w:name="_Toc286392567"/>
      <w:bookmarkStart w:id="553" w:name="_Toc288554555"/>
      <w:bookmarkStart w:id="554" w:name="_Toc294173637"/>
      <w:bookmarkStart w:id="555" w:name="_Ref507999455"/>
      <w:bookmarkStart w:id="556" w:name="_Toc508017655"/>
      <w:bookmarkStart w:id="557" w:name="_Toc49095202"/>
      <w:bookmarkStart w:id="558" w:name="fees"/>
      <w:bookmarkEnd w:id="550"/>
      <w:r w:rsidRPr="00887788">
        <w:t>Fees</w:t>
      </w:r>
      <w:bookmarkEnd w:id="551"/>
      <w:bookmarkEnd w:id="552"/>
      <w:bookmarkEnd w:id="553"/>
      <w:bookmarkEnd w:id="554"/>
      <w:r>
        <w:t xml:space="preserve"> (All Grade Levels)</w:t>
      </w:r>
      <w:bookmarkEnd w:id="555"/>
      <w:bookmarkEnd w:id="556"/>
      <w:bookmarkEnd w:id="557"/>
    </w:p>
    <w:bookmarkEnd w:id="558"/>
    <w:p w:rsidR="008E70B3" w:rsidRDefault="008E70B3" w:rsidP="00CD614E">
      <w:r w:rsidRPr="00887788">
        <w:t>Materials that are part of the basic educational program are provided with state and local funds at no charge to a student</w:t>
      </w:r>
      <w:r>
        <w:t xml:space="preserve">. </w:t>
      </w:r>
      <w:r w:rsidRPr="00887788">
        <w:t>A student, however, is expected to provide his or her own pencils, paper, erasers, and notebooks and may be required to pay certain other fees or deposits, including:</w:t>
      </w:r>
    </w:p>
    <w:p w:rsidR="008E70B3" w:rsidRDefault="008E70B3" w:rsidP="0081652B">
      <w:pPr>
        <w:pStyle w:val="ListParagraph"/>
        <w:numPr>
          <w:ilvl w:val="0"/>
          <w:numId w:val="49"/>
        </w:numPr>
      </w:pPr>
      <w:r>
        <w:t>Costs for materials for a class project that the student will keep.</w:t>
      </w:r>
    </w:p>
    <w:p w:rsidR="008E70B3" w:rsidRDefault="008E70B3" w:rsidP="0081652B">
      <w:pPr>
        <w:pStyle w:val="ListParagraph"/>
        <w:numPr>
          <w:ilvl w:val="0"/>
          <w:numId w:val="49"/>
        </w:numPr>
      </w:pPr>
      <w:r>
        <w:lastRenderedPageBreak/>
        <w:t>Membership dues in voluntary clubs or student organizations and admission fees to extracurricular activities.</w:t>
      </w:r>
    </w:p>
    <w:p w:rsidR="008E70B3" w:rsidRDefault="008E70B3" w:rsidP="0081652B">
      <w:pPr>
        <w:pStyle w:val="ListParagraph"/>
        <w:numPr>
          <w:ilvl w:val="0"/>
          <w:numId w:val="49"/>
        </w:numPr>
      </w:pPr>
      <w:r>
        <w:t>Security deposits.</w:t>
      </w:r>
    </w:p>
    <w:p w:rsidR="008E70B3" w:rsidRDefault="008E70B3" w:rsidP="0081652B">
      <w:pPr>
        <w:pStyle w:val="ListParagraph"/>
        <w:numPr>
          <w:ilvl w:val="0"/>
          <w:numId w:val="49"/>
        </w:numPr>
      </w:pPr>
      <w:r>
        <w:t>Personal physical education and athletic equipment and apparel.</w:t>
      </w:r>
    </w:p>
    <w:p w:rsidR="008E70B3" w:rsidRDefault="008E70B3" w:rsidP="0081652B">
      <w:pPr>
        <w:pStyle w:val="ListParagraph"/>
        <w:numPr>
          <w:ilvl w:val="0"/>
          <w:numId w:val="49"/>
        </w:numPr>
      </w:pPr>
      <w:r>
        <w:t>Voluntarily purchased pictures, publications, class rings, yearbooks, graduation announcements, etc.</w:t>
      </w:r>
    </w:p>
    <w:p w:rsidR="008E70B3" w:rsidRDefault="008E70B3" w:rsidP="0081652B">
      <w:pPr>
        <w:pStyle w:val="ListParagraph"/>
        <w:numPr>
          <w:ilvl w:val="0"/>
          <w:numId w:val="49"/>
        </w:numPr>
      </w:pPr>
      <w:r>
        <w:t>Voluntarily purchased student health and accident insurance.</w:t>
      </w:r>
    </w:p>
    <w:p w:rsidR="008E70B3" w:rsidRDefault="008E70B3" w:rsidP="0081652B">
      <w:pPr>
        <w:pStyle w:val="ListParagraph"/>
        <w:numPr>
          <w:ilvl w:val="0"/>
          <w:numId w:val="49"/>
        </w:numPr>
      </w:pPr>
      <w:r>
        <w:t>Musical instrument rental and uniform maintenance, when uniforms are provided by the district.</w:t>
      </w:r>
    </w:p>
    <w:p w:rsidR="008E70B3" w:rsidRDefault="008E70B3" w:rsidP="0081652B">
      <w:pPr>
        <w:pStyle w:val="ListParagraph"/>
        <w:numPr>
          <w:ilvl w:val="0"/>
          <w:numId w:val="49"/>
        </w:numPr>
      </w:pPr>
      <w:r>
        <w:t>Personal apparel used in extracurricular activities that becomes the property of the student.</w:t>
      </w:r>
    </w:p>
    <w:p w:rsidR="008E70B3" w:rsidRDefault="008E70B3" w:rsidP="0081652B">
      <w:pPr>
        <w:pStyle w:val="ListParagraph"/>
        <w:numPr>
          <w:ilvl w:val="0"/>
          <w:numId w:val="49"/>
        </w:numPr>
      </w:pPr>
      <w:r>
        <w:t>Parking fees and student identification cards.</w:t>
      </w:r>
    </w:p>
    <w:p w:rsidR="008E70B3" w:rsidRDefault="008E70B3" w:rsidP="0081652B">
      <w:pPr>
        <w:pStyle w:val="ListParagraph"/>
        <w:numPr>
          <w:ilvl w:val="0"/>
          <w:numId w:val="49"/>
        </w:numPr>
      </w:pPr>
      <w:r>
        <w:t>Fees for lost, damaged, or overdue library books.</w:t>
      </w:r>
    </w:p>
    <w:p w:rsidR="008E70B3" w:rsidRDefault="008E70B3" w:rsidP="0081652B">
      <w:pPr>
        <w:pStyle w:val="ListParagraph"/>
        <w:numPr>
          <w:ilvl w:val="0"/>
          <w:numId w:val="49"/>
        </w:numPr>
      </w:pPr>
      <w:r>
        <w:t>Fees for driver training courses, if offered.</w:t>
      </w:r>
    </w:p>
    <w:p w:rsidR="008E70B3" w:rsidRPr="00887788" w:rsidRDefault="008E70B3" w:rsidP="0081652B">
      <w:pPr>
        <w:pStyle w:val="ListParagraph"/>
        <w:numPr>
          <w:ilvl w:val="0"/>
          <w:numId w:val="50"/>
        </w:numPr>
      </w:pPr>
      <w:r w:rsidRPr="00E16F45">
        <w:t>Fees for optional courses offered for credit that require use of facilities not available on district premises.</w:t>
      </w:r>
    </w:p>
    <w:p w:rsidR="008E70B3" w:rsidRPr="00E16F45" w:rsidRDefault="008E70B3" w:rsidP="0081652B">
      <w:pPr>
        <w:pStyle w:val="ListParagraph"/>
        <w:numPr>
          <w:ilvl w:val="0"/>
          <w:numId w:val="50"/>
        </w:numPr>
      </w:pPr>
      <w:r w:rsidRPr="00E16F45">
        <w:t>Summer school for courses that are offered tuition-free during the regular school year.</w:t>
      </w:r>
    </w:p>
    <w:p w:rsidR="008E70B3" w:rsidRPr="00883593" w:rsidRDefault="008E70B3" w:rsidP="0081652B">
      <w:pPr>
        <w:pStyle w:val="ListParagraph"/>
        <w:numPr>
          <w:ilvl w:val="0"/>
          <w:numId w:val="50"/>
        </w:numPr>
      </w:pPr>
      <w:r w:rsidRPr="00E16F45">
        <w:t>A reasonable fee for providing transportation to a student who lives within two miles of the school</w:t>
      </w:r>
      <w:r>
        <w:t xml:space="preserve">. </w:t>
      </w:r>
      <w:r w:rsidRPr="00E16F45">
        <w:t xml:space="preserve">[See </w:t>
      </w:r>
      <w:r w:rsidRPr="001446CD">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93402D">
        <w:rPr>
          <w:noProof/>
        </w:rPr>
        <w:t>78</w:t>
      </w:r>
      <w:r>
        <w:fldChar w:fldCharType="end"/>
      </w:r>
      <w:r w:rsidRPr="00DB2B04">
        <w:t>.]</w:t>
      </w:r>
    </w:p>
    <w:p w:rsidR="008E70B3" w:rsidRDefault="008E70B3" w:rsidP="0081652B">
      <w:pPr>
        <w:pStyle w:val="ListParagraph"/>
        <w:numPr>
          <w:ilvl w:val="0"/>
          <w:numId w:val="50"/>
        </w:numPr>
      </w:pPr>
      <w:r w:rsidRPr="00883593">
        <w:t>A fee not to exceed $50 for costs of providing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rsidR="008E70B3" w:rsidRPr="00883593" w:rsidRDefault="008E70B3" w:rsidP="0081652B">
      <w:pPr>
        <w:pStyle w:val="ListParagraph"/>
        <w:numPr>
          <w:ilvl w:val="0"/>
          <w:numId w:val="50"/>
        </w:numPr>
      </w:pPr>
      <w:r>
        <w:t>In some cases, a fee for a course taken through the Texas Virtual School Network (TXVSN).</w:t>
      </w:r>
    </w:p>
    <w:p w:rsidR="008E70B3" w:rsidRDefault="008E70B3" w:rsidP="00CD614E">
      <w:r>
        <w:t xml:space="preserve">Any </w:t>
      </w:r>
      <w:r w:rsidRPr="00122EAC">
        <w:t>required fee or deposit may be waived if the student and parent are unable to pay</w:t>
      </w:r>
      <w:r>
        <w:t xml:space="preserve">. </w:t>
      </w:r>
      <w:r w:rsidRPr="00122EAC">
        <w:t>Application for such a waiver may be made to the</w:t>
      </w:r>
      <w:r w:rsidR="00791ECF">
        <w:t xml:space="preserve"> campus principal. </w:t>
      </w:r>
      <w:r>
        <w:t xml:space="preserve"> </w:t>
      </w:r>
      <w:r w:rsidRPr="00122EAC">
        <w:t xml:space="preserve">[For further information, see </w:t>
      </w:r>
      <w:r>
        <w:t>policy</w:t>
      </w:r>
      <w:r w:rsidRPr="00122EAC">
        <w:t xml:space="preserve"> FP.]</w:t>
      </w:r>
    </w:p>
    <w:p w:rsidR="008E70B3" w:rsidRPr="009B7174" w:rsidRDefault="008E70B3" w:rsidP="00CD614E">
      <w:pPr>
        <w:pStyle w:val="Heading3"/>
      </w:pPr>
      <w:bookmarkStart w:id="559" w:name="_FUND-RAISING"/>
      <w:bookmarkStart w:id="560" w:name="_Toc276129013"/>
      <w:bookmarkStart w:id="561" w:name="_Toc286392568"/>
      <w:bookmarkStart w:id="562" w:name="_Toc288554556"/>
      <w:bookmarkStart w:id="563" w:name="_Toc294173638"/>
      <w:bookmarkStart w:id="564" w:name="_Toc508017656"/>
      <w:bookmarkStart w:id="565" w:name="_Toc49095203"/>
      <w:bookmarkEnd w:id="559"/>
      <w:r w:rsidRPr="009B7174">
        <w:t>Fundraising</w:t>
      </w:r>
      <w:bookmarkEnd w:id="560"/>
      <w:bookmarkEnd w:id="561"/>
      <w:bookmarkEnd w:id="562"/>
      <w:bookmarkEnd w:id="563"/>
      <w:r>
        <w:t xml:space="preserve"> (All Grade Levels)</w:t>
      </w:r>
      <w:bookmarkEnd w:id="564"/>
      <w:bookmarkEnd w:id="565"/>
    </w:p>
    <w:p w:rsidR="008E70B3" w:rsidRPr="00643AFA" w:rsidRDefault="008E70B3" w:rsidP="00CD614E">
      <w:r w:rsidRPr="005B52D7">
        <w:t>Student groups or classes and/or parent groups may be permitted to conduct fundraising drives for approved school purposes</w:t>
      </w:r>
      <w:r>
        <w:t xml:space="preserve"> in accordance with administrative regulations. </w:t>
      </w:r>
      <w:r w:rsidRPr="005B52D7">
        <w:t>[For further information, see policies FJ and GE.]</w:t>
      </w:r>
    </w:p>
    <w:p w:rsidR="008E70B3" w:rsidRPr="009B7174" w:rsidRDefault="008E70B3" w:rsidP="00CD614E">
      <w:pPr>
        <w:pStyle w:val="Heading3"/>
      </w:pPr>
      <w:bookmarkStart w:id="566" w:name="_GANG-FREE_ZONES"/>
      <w:bookmarkStart w:id="567" w:name="_GANG-FREE_ZONES_(All"/>
      <w:bookmarkStart w:id="568" w:name="_Toc276129014"/>
      <w:bookmarkStart w:id="569" w:name="_Toc286392569"/>
      <w:bookmarkStart w:id="570" w:name="_Toc288554557"/>
      <w:bookmarkStart w:id="571" w:name="_Toc294173639"/>
      <w:bookmarkStart w:id="572" w:name="_Toc508017657"/>
      <w:bookmarkStart w:id="573" w:name="_Toc49095204"/>
      <w:bookmarkEnd w:id="566"/>
      <w:bookmarkEnd w:id="567"/>
      <w:r w:rsidRPr="009B7174">
        <w:lastRenderedPageBreak/>
        <w:t>Gang-Free Zones</w:t>
      </w:r>
      <w:bookmarkEnd w:id="568"/>
      <w:bookmarkEnd w:id="569"/>
      <w:bookmarkEnd w:id="570"/>
      <w:bookmarkEnd w:id="571"/>
      <w:r>
        <w:t xml:space="preserve"> (All Grade Levels)</w:t>
      </w:r>
      <w:bookmarkEnd w:id="572"/>
      <w:bookmarkEnd w:id="573"/>
    </w:p>
    <w:p w:rsidR="008E70B3" w:rsidRDefault="008E70B3" w:rsidP="00CD614E">
      <w:r w:rsidRPr="005B52D7">
        <w:t>Certain criminal offenses, including those involving organized criminal activity such as gang-related crimes, will be enhanced to the next highest category of offense if they are committed in a gang-free zone</w:t>
      </w:r>
      <w:r>
        <w:t xml:space="preserve">. </w:t>
      </w:r>
      <w:r w:rsidRPr="005B52D7">
        <w:t>For purposes of the district, a gang-free zone includes a school bus and a location in, on, or within 1</w:t>
      </w:r>
      <w:r>
        <w:t>,</w:t>
      </w:r>
      <w:r w:rsidRPr="005B52D7">
        <w:t>000 feet of any district-owned or leased property or campus playground.</w:t>
      </w:r>
    </w:p>
    <w:p w:rsidR="008E70B3" w:rsidRPr="009B7174" w:rsidRDefault="008E70B3" w:rsidP="00CD614E">
      <w:pPr>
        <w:pStyle w:val="Heading3"/>
      </w:pPr>
      <w:bookmarkStart w:id="574" w:name="_GENDER-BASED_HARASSMENT"/>
      <w:bookmarkStart w:id="575" w:name="_Toc508017658"/>
      <w:bookmarkStart w:id="576" w:name="_Toc49095205"/>
      <w:bookmarkEnd w:id="574"/>
      <w:r>
        <w:t>Gender-Based Harassment</w:t>
      </w:r>
      <w:bookmarkEnd w:id="575"/>
      <w:bookmarkEnd w:id="576"/>
      <w:r>
        <w:t xml:space="preserve"> </w:t>
      </w:r>
    </w:p>
    <w:p w:rsidR="008E70B3" w:rsidRDefault="008E70B3" w:rsidP="00791ECF">
      <w:r w:rsidRPr="00CF2D84">
        <w:t xml:space="preserve">[See </w:t>
      </w:r>
      <w:r w:rsidRPr="001D1B52">
        <w:rPr>
          <w:b/>
        </w:rPr>
        <w:t>Dating Violence, Discrimination, Harassment, and Retaliation</w:t>
      </w:r>
      <w:r w:rsidRPr="00CF2D84">
        <w:t xml:space="preserve"> on page </w:t>
      </w:r>
      <w:r w:rsidR="00211B78">
        <w:t>39</w:t>
      </w:r>
      <w:r w:rsidRPr="00DB2B04">
        <w:t>.</w:t>
      </w:r>
      <w:r w:rsidRPr="00CF2D84">
        <w:t>]</w:t>
      </w:r>
      <w:bookmarkStart w:id="577" w:name="_GRADE_LEVEL_CLASSIFICATION"/>
      <w:bookmarkEnd w:id="577"/>
    </w:p>
    <w:p w:rsidR="008E70B3" w:rsidRPr="009B7174" w:rsidRDefault="008E70B3" w:rsidP="00CD614E">
      <w:pPr>
        <w:pStyle w:val="Heading3"/>
      </w:pPr>
      <w:bookmarkStart w:id="578" w:name="_GRADING_GUIDELINES"/>
      <w:bookmarkStart w:id="579" w:name="_GRADING_GUIDELINES_(All"/>
      <w:bookmarkStart w:id="580" w:name="_Ref254882508"/>
      <w:bookmarkStart w:id="581" w:name="_Toc276129016"/>
      <w:bookmarkStart w:id="582" w:name="_Toc286392571"/>
      <w:bookmarkStart w:id="583" w:name="_Toc288554559"/>
      <w:bookmarkStart w:id="584" w:name="_Toc294173641"/>
      <w:bookmarkStart w:id="585" w:name="_Ref508002091"/>
      <w:bookmarkStart w:id="586" w:name="_Toc508017660"/>
      <w:bookmarkStart w:id="587" w:name="_Toc49095206"/>
      <w:bookmarkEnd w:id="578"/>
      <w:bookmarkEnd w:id="579"/>
      <w:r w:rsidRPr="009B7174">
        <w:t>Grading Guidelines</w:t>
      </w:r>
      <w:bookmarkEnd w:id="580"/>
      <w:bookmarkEnd w:id="581"/>
      <w:bookmarkEnd w:id="582"/>
      <w:bookmarkEnd w:id="583"/>
      <w:bookmarkEnd w:id="584"/>
      <w:r>
        <w:t xml:space="preserve"> (All Grade Levels)</w:t>
      </w:r>
      <w:bookmarkEnd w:id="585"/>
      <w:bookmarkEnd w:id="586"/>
      <w:bookmarkEnd w:id="587"/>
    </w:p>
    <w:p w:rsidR="008E70B3" w:rsidRPr="001B4C5A" w:rsidRDefault="008E70B3" w:rsidP="00935D13">
      <w:r w:rsidRPr="001B4C5A">
        <w:t>Grading guidelines for each grade level or course will be communicated and distributed to students and their parents by the classroom teacher</w:t>
      </w:r>
      <w:r>
        <w:t xml:space="preserve">. </w:t>
      </w:r>
      <w:r w:rsidRPr="001B4C5A">
        <w:t>These guidelines have been reviewed by each applicable curriculum department and have been approved by the campus principal</w:t>
      </w:r>
      <w:r>
        <w:t xml:space="preserve">. </w:t>
      </w:r>
      <w:r w:rsidRPr="001B4C5A">
        <w:t>These guidelines establish the minimum number of assignments, projects, and examinations required for each grading period</w:t>
      </w:r>
      <w:r>
        <w:t xml:space="preserve">. </w:t>
      </w:r>
      <w:r w:rsidRPr="001B4C5A">
        <w:t>In addition, these guidelines establish how the student’s mastery of concepts and achievement will be communicated (i.e., letter grades, numerical averages, checklist of required skills, etc.)</w:t>
      </w:r>
      <w:r>
        <w:t xml:space="preserve">. </w:t>
      </w:r>
      <w:r w:rsidRPr="001B4C5A">
        <w:t>Grading guidelines also outline in what circumstances a student will be allowed to redo an assignment or retake an examination for which the student originally made a failing grade</w:t>
      </w:r>
      <w:r>
        <w:t>. Procedures for a student to follow after an absence will also be addressed.</w:t>
      </w:r>
    </w:p>
    <w:p w:rsidR="008E70B3" w:rsidRPr="00F457E7" w:rsidRDefault="008E70B3" w:rsidP="00CD614E">
      <w:r>
        <w:t>[S</w:t>
      </w:r>
      <w:r w:rsidRPr="001B4C5A">
        <w:t xml:space="preserve">ee </w:t>
      </w:r>
      <w:r w:rsidRPr="001D1B52">
        <w:rPr>
          <w:b/>
        </w:rPr>
        <w:t>Report Cards/Progress Reports and Conferences</w:t>
      </w:r>
      <w:r w:rsidRPr="001B4C5A">
        <w:t xml:space="preserve"> on page </w:t>
      </w:r>
      <w:r>
        <w:fldChar w:fldCharType="begin"/>
      </w:r>
      <w:r>
        <w:instrText xml:space="preserve"> PAGEREF _Ref507999063 \h </w:instrText>
      </w:r>
      <w:r>
        <w:fldChar w:fldCharType="separate"/>
      </w:r>
      <w:r w:rsidR="0093402D">
        <w:rPr>
          <w:noProof/>
        </w:rPr>
        <w:t>64</w:t>
      </w:r>
      <w:r>
        <w:fldChar w:fldCharType="end"/>
      </w:r>
      <w:r w:rsidRPr="001B4C5A">
        <w:t xml:space="preserve"> for additional information on grading guidelines.</w:t>
      </w:r>
      <w:r>
        <w:t>]</w:t>
      </w:r>
    </w:p>
    <w:p w:rsidR="008E70B3" w:rsidRPr="002167E9" w:rsidRDefault="008E70B3" w:rsidP="00CD614E">
      <w:pPr>
        <w:pStyle w:val="Heading5"/>
      </w:pPr>
      <w:bookmarkStart w:id="588" w:name="_GRADUATION"/>
      <w:bookmarkStart w:id="589" w:name="_Ref507999219"/>
      <w:bookmarkStart w:id="590" w:name="_Ref508001829"/>
      <w:bookmarkStart w:id="591" w:name="_Toc508017667"/>
      <w:bookmarkEnd w:id="588"/>
      <w:r w:rsidRPr="002167E9">
        <w:t>Personal Graduation Plans</w:t>
      </w:r>
      <w:bookmarkEnd w:id="589"/>
      <w:bookmarkEnd w:id="590"/>
      <w:bookmarkEnd w:id="591"/>
    </w:p>
    <w:p w:rsidR="008E70B3" w:rsidRDefault="008E70B3" w:rsidP="00CD614E">
      <w:r w:rsidRPr="002167E9">
        <w:t>A personal graduation plan will be developed for each high school student.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w:t>
      </w:r>
    </w:p>
    <w:p w:rsidR="008E70B3" w:rsidRDefault="008E70B3" w:rsidP="004D08DE">
      <w:r>
        <w:t xml:space="preserve">Please also review </w:t>
      </w:r>
      <w:hyperlink r:id="rId33" w:history="1">
        <w:r w:rsidRPr="00705419">
          <w:rPr>
            <w:rStyle w:val="Hyperlink"/>
          </w:rPr>
          <w:t>TEA's Graduation Toolkit</w:t>
        </w:r>
      </w:hyperlink>
      <w:r>
        <w:rPr>
          <w:rStyle w:val="Hyperlink"/>
        </w:rPr>
        <w:t>.</w:t>
      </w:r>
    </w:p>
    <w:p w:rsidR="008E70B3" w:rsidRPr="00B021EC" w:rsidRDefault="008E70B3" w:rsidP="00CD614E">
      <w:r w:rsidRPr="00791ECF">
        <w:t>A student may, with parental permission, amend his or her personal graduation plan after the initial confirmation.</w:t>
      </w:r>
    </w:p>
    <w:p w:rsidR="008E70B3" w:rsidRPr="00DD4971" w:rsidRDefault="008E70B3" w:rsidP="00CD614E">
      <w:pPr>
        <w:pStyle w:val="Heading3"/>
      </w:pPr>
      <w:bookmarkStart w:id="592" w:name="_HARASSMENT"/>
      <w:bookmarkStart w:id="593" w:name="_Toc276129026"/>
      <w:bookmarkStart w:id="594" w:name="_Toc286392581"/>
      <w:bookmarkStart w:id="595" w:name="_Toc288554569"/>
      <w:bookmarkStart w:id="596" w:name="_Toc294173651"/>
      <w:bookmarkStart w:id="597" w:name="_Toc508017675"/>
      <w:bookmarkStart w:id="598" w:name="_Toc49095207"/>
      <w:bookmarkEnd w:id="592"/>
      <w:r w:rsidRPr="00DD4971">
        <w:t>Harassment</w:t>
      </w:r>
      <w:bookmarkEnd w:id="593"/>
      <w:bookmarkEnd w:id="594"/>
      <w:bookmarkEnd w:id="595"/>
      <w:bookmarkEnd w:id="596"/>
      <w:bookmarkEnd w:id="597"/>
      <w:bookmarkEnd w:id="598"/>
    </w:p>
    <w:p w:rsidR="008E70B3" w:rsidRDefault="008E70B3" w:rsidP="00CD614E">
      <w:r w:rsidRPr="00CF2D84">
        <w:t xml:space="preserve">[See </w:t>
      </w:r>
      <w:r w:rsidRPr="001D1B52">
        <w:rPr>
          <w:b/>
        </w:rPr>
        <w:t>Dating Violence, Discrimination, Harassment, and Retaliation</w:t>
      </w:r>
      <w:r w:rsidRPr="00CF2D84">
        <w:t xml:space="preserve"> on page</w:t>
      </w:r>
      <w:r w:rsidR="00924009">
        <w:t>39</w:t>
      </w:r>
      <w:r w:rsidRPr="00CF2D84">
        <w:t>.]</w:t>
      </w:r>
    </w:p>
    <w:p w:rsidR="008E70B3" w:rsidRPr="00DD4971" w:rsidRDefault="008E70B3" w:rsidP="00CD614E">
      <w:pPr>
        <w:pStyle w:val="Heading3"/>
      </w:pPr>
      <w:bookmarkStart w:id="599" w:name="_HAZING"/>
      <w:bookmarkStart w:id="600" w:name="_Toc288554570"/>
      <w:bookmarkStart w:id="601" w:name="_Toc294173652"/>
      <w:bookmarkStart w:id="602" w:name="_Ref507767074"/>
      <w:bookmarkStart w:id="603" w:name="_Toc508017676"/>
      <w:bookmarkStart w:id="604" w:name="_Toc49095208"/>
      <w:bookmarkEnd w:id="599"/>
      <w:r w:rsidRPr="00DD4971">
        <w:lastRenderedPageBreak/>
        <w:t>Hazing</w:t>
      </w:r>
      <w:bookmarkEnd w:id="600"/>
      <w:bookmarkEnd w:id="601"/>
      <w:r>
        <w:t xml:space="preserve"> (All Grade Levels)</w:t>
      </w:r>
      <w:bookmarkEnd w:id="602"/>
      <w:bookmarkEnd w:id="603"/>
      <w:bookmarkEnd w:id="604"/>
    </w:p>
    <w:p w:rsidR="008E70B3" w:rsidRDefault="008E70B3" w:rsidP="00CD614E">
      <w:r w:rsidRPr="00B73CAC">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r>
        <w:t xml:space="preserve"> Examples include:</w:t>
      </w:r>
    </w:p>
    <w:p w:rsidR="008E70B3" w:rsidRDefault="008E70B3" w:rsidP="0081652B">
      <w:pPr>
        <w:pStyle w:val="ListParagraph"/>
        <w:numPr>
          <w:ilvl w:val="0"/>
          <w:numId w:val="88"/>
        </w:numPr>
      </w:pPr>
      <w:r>
        <w:t>Any type of physical brutality;</w:t>
      </w:r>
    </w:p>
    <w:p w:rsidR="008E70B3" w:rsidRDefault="008E70B3" w:rsidP="0081652B">
      <w:pPr>
        <w:pStyle w:val="ListParagraph"/>
        <w:numPr>
          <w:ilvl w:val="0"/>
          <w:numId w:val="88"/>
        </w:numPr>
      </w:pPr>
      <w:r>
        <w:t>Any type of physical activity that subjects the student to an unreasonable risk of physical or mental harm, such as sleep deprivation, exposure to the elements, confinement to small spaces, or calisthenics;</w:t>
      </w:r>
    </w:p>
    <w:p w:rsidR="008E70B3" w:rsidRDefault="008E70B3" w:rsidP="0081652B">
      <w:pPr>
        <w:pStyle w:val="ListParagraph"/>
        <w:numPr>
          <w:ilvl w:val="0"/>
          <w:numId w:val="88"/>
        </w:numPr>
      </w:pPr>
      <w:r>
        <w:t>Any activity involving consumption of food, liquids, drugs, or other substances that subjects the student to unreasonable risk of physical or mental harm;</w:t>
      </w:r>
    </w:p>
    <w:p w:rsidR="008E70B3" w:rsidRDefault="008E70B3" w:rsidP="0081652B">
      <w:pPr>
        <w:pStyle w:val="ListParagraph"/>
        <w:numPr>
          <w:ilvl w:val="0"/>
          <w:numId w:val="88"/>
        </w:numPr>
      </w:pPr>
      <w:r>
        <w:t>Any activity that adversely affects the mental health or dignity of the student, such as ostracism, shame, or humiliation; and</w:t>
      </w:r>
    </w:p>
    <w:p w:rsidR="008E70B3" w:rsidRPr="00B73CAC" w:rsidRDefault="008E70B3" w:rsidP="0081652B">
      <w:pPr>
        <w:pStyle w:val="ListParagraph"/>
        <w:numPr>
          <w:ilvl w:val="0"/>
          <w:numId w:val="88"/>
        </w:numPr>
      </w:pPr>
      <w:r>
        <w:t>Any activity that induces, causes, or requires the student to violate the Penal Code.</w:t>
      </w:r>
    </w:p>
    <w:p w:rsidR="008E70B3" w:rsidRPr="00B73CAC" w:rsidRDefault="008E70B3" w:rsidP="00CD614E">
      <w:r w:rsidRPr="00B73CAC">
        <w:t>Hazing will not be tolerated by the district</w:t>
      </w:r>
      <w:r>
        <w:t xml:space="preserve">. </w:t>
      </w:r>
      <w:r w:rsidRPr="00B73CAC">
        <w:t xml:space="preserve">If an incident of hazing occurs, disciplinary consequences will be handled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p w:rsidR="008E70B3" w:rsidRPr="00CF2D84" w:rsidRDefault="008E70B3" w:rsidP="00CD614E">
      <w:r w:rsidRPr="00B73CAC">
        <w:t>[</w:t>
      </w:r>
      <w:r>
        <w:t>S</w:t>
      </w:r>
      <w:r w:rsidRPr="00B73CAC">
        <w:t xml:space="preserve">ee </w:t>
      </w:r>
      <w:r w:rsidRPr="001D1B52">
        <w:rPr>
          <w:b/>
        </w:rPr>
        <w:t>Bullying</w:t>
      </w:r>
      <w:r w:rsidRPr="00B73CAC">
        <w:t xml:space="preserve"> on page </w:t>
      </w:r>
      <w:r w:rsidR="00EE5403">
        <w:fldChar w:fldCharType="begin"/>
      </w:r>
      <w:r w:rsidR="00EE5403">
        <w:instrText xml:space="preserve"> PAGEREF  _Ref507999507 \h  \* MERGEFORMAT </w:instrText>
      </w:r>
      <w:r w:rsidR="00EE5403">
        <w:fldChar w:fldCharType="separate"/>
      </w:r>
      <w:r w:rsidR="0093402D">
        <w:rPr>
          <w:noProof/>
        </w:rPr>
        <w:t>28</w:t>
      </w:r>
      <w:r w:rsidR="00EE5403">
        <w:fldChar w:fldCharType="end"/>
      </w:r>
      <w:r w:rsidRPr="00B73CAC">
        <w:t xml:space="preserve"> and policies FFI and FNCC.]</w:t>
      </w:r>
    </w:p>
    <w:p w:rsidR="008E70B3" w:rsidRDefault="008E70B3" w:rsidP="00CD614E">
      <w:pPr>
        <w:pStyle w:val="Heading3"/>
      </w:pPr>
      <w:bookmarkStart w:id="605" w:name="_HEALTH-RELATED_MATTERS"/>
      <w:bookmarkStart w:id="606" w:name="_Toc276129028"/>
      <w:bookmarkStart w:id="607" w:name="_Toc286392583"/>
      <w:bookmarkStart w:id="608" w:name="_Toc288554571"/>
      <w:bookmarkStart w:id="609" w:name="_Toc294173653"/>
      <w:bookmarkStart w:id="610" w:name="_Ref507999938"/>
      <w:bookmarkStart w:id="611" w:name="_Toc508017677"/>
      <w:bookmarkStart w:id="612" w:name="_Toc49095209"/>
      <w:bookmarkStart w:id="613" w:name="health_related_matters"/>
      <w:bookmarkEnd w:id="605"/>
      <w:r w:rsidRPr="00CF2D84">
        <w:t>Health-Related Matters</w:t>
      </w:r>
      <w:bookmarkEnd w:id="606"/>
      <w:bookmarkEnd w:id="607"/>
      <w:bookmarkEnd w:id="608"/>
      <w:bookmarkEnd w:id="609"/>
      <w:bookmarkEnd w:id="610"/>
      <w:bookmarkEnd w:id="611"/>
      <w:bookmarkEnd w:id="612"/>
    </w:p>
    <w:p w:rsidR="008E70B3" w:rsidRDefault="008E70B3" w:rsidP="00CD614E">
      <w:pPr>
        <w:pStyle w:val="Heading4"/>
      </w:pPr>
      <w:bookmarkStart w:id="614" w:name="_Toc508017678"/>
      <w:bookmarkStart w:id="615" w:name="contagious_diseases"/>
      <w:r>
        <w:t>Student Illness (All Grade Levels)</w:t>
      </w:r>
      <w:bookmarkEnd w:id="614"/>
    </w:p>
    <w:bookmarkEnd w:id="613"/>
    <w:bookmarkEnd w:id="615"/>
    <w:p w:rsidR="008E70B3" w:rsidRDefault="008E70B3" w:rsidP="00CD614E">
      <w:r>
        <w:t>When your child is ill, please contact the school to let us know he or she will not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fever-free for 24 hours without fever-reducing medications. In addition, students with diarrheal illnesses must stay home until they are diarrhea-free without diarrhea-suppressing medications for at least 24 hours. A full list of conditions for which the school must exclude children can be obtained from the school nurse.</w:t>
      </w:r>
    </w:p>
    <w:p w:rsidR="008E70B3" w:rsidRPr="002A3140" w:rsidRDefault="008E70B3" w:rsidP="00CD614E">
      <w:r>
        <w:t>If a student becomes ill during the school day, he or she must receive permission from the teacher before reporting to the school nurse. If the nurse determines that the child should go home, the nurse will contact the parent.</w:t>
      </w:r>
    </w:p>
    <w:p w:rsidR="008E70B3" w:rsidRDefault="008E70B3" w:rsidP="00CD614E">
      <w:r>
        <w:t>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rsidR="008E70B3" w:rsidRPr="00737D71" w:rsidRDefault="008E70B3" w:rsidP="00CD614E">
      <w:r>
        <w:lastRenderedPageBreak/>
        <w:t>Contact the school nurse if you have questions or if you are concerned about whether or not your child should stay home.</w:t>
      </w:r>
    </w:p>
    <w:p w:rsidR="008E70B3" w:rsidRDefault="008E70B3" w:rsidP="00CD614E">
      <w:pPr>
        <w:pStyle w:val="Heading4"/>
      </w:pPr>
      <w:bookmarkStart w:id="616" w:name="_Bacterial_Meningitis_(All"/>
      <w:bookmarkStart w:id="617" w:name="_Toc276129029"/>
      <w:bookmarkStart w:id="618" w:name="_Toc286392584"/>
      <w:bookmarkStart w:id="619" w:name="_Toc288554572"/>
      <w:bookmarkStart w:id="620" w:name="_Toc294173654"/>
      <w:bookmarkStart w:id="621" w:name="_Toc508017679"/>
      <w:bookmarkStart w:id="622" w:name="bacterial_meningitis"/>
      <w:bookmarkEnd w:id="616"/>
      <w:r>
        <w:t>Bacterial Meningitis</w:t>
      </w:r>
      <w:bookmarkEnd w:id="617"/>
      <w:bookmarkEnd w:id="618"/>
      <w:bookmarkEnd w:id="619"/>
      <w:bookmarkEnd w:id="620"/>
      <w:r>
        <w:t xml:space="preserve"> (All Grade Levels)</w:t>
      </w:r>
      <w:bookmarkEnd w:id="621"/>
    </w:p>
    <w:bookmarkEnd w:id="622"/>
    <w:p w:rsidR="008E70B3" w:rsidRDefault="008E70B3" w:rsidP="00CD614E">
      <w:r>
        <w:t>State law requires the district to provide information about bacterial meningitis:</w:t>
      </w:r>
    </w:p>
    <w:p w:rsidR="008E70B3" w:rsidRDefault="008E70B3" w:rsidP="00CD614E">
      <w:pPr>
        <w:pStyle w:val="Heading5"/>
      </w:pPr>
      <w:bookmarkStart w:id="623" w:name="_Toc508017680"/>
      <w:r>
        <w:t>What is meningitis?</w:t>
      </w:r>
      <w:bookmarkEnd w:id="623"/>
      <w:r w:rsidRPr="009B1627">
        <w:t xml:space="preserve"> </w:t>
      </w:r>
    </w:p>
    <w:p w:rsidR="008E70B3" w:rsidRDefault="008E70B3" w:rsidP="00CD614E">
      <w: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8E70B3" w:rsidRPr="009513E8" w:rsidRDefault="008E70B3" w:rsidP="00CD614E">
      <w:pPr>
        <w:pStyle w:val="Heading5"/>
      </w:pPr>
      <w:bookmarkStart w:id="624" w:name="_Toc508017681"/>
      <w:r w:rsidRPr="009513E8">
        <w:t>What are the symptoms?</w:t>
      </w:r>
      <w:bookmarkEnd w:id="624"/>
      <w:r w:rsidRPr="009513E8">
        <w:t xml:space="preserve"> </w:t>
      </w:r>
    </w:p>
    <w:p w:rsidR="008E70B3" w:rsidRDefault="008E70B3" w:rsidP="00CD614E">
      <w:r>
        <w:t>Someone with meningitis will become very ill. The illness may develop over one or two days, but it can also rapidly progress in a matter of hours. Not everyone with meningitis will have the same symptoms.</w:t>
      </w:r>
    </w:p>
    <w:p w:rsidR="008E70B3" w:rsidRPr="00943C8C" w:rsidRDefault="008E70B3" w:rsidP="00CD614E">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8E70B3" w:rsidRPr="00631226" w:rsidRDefault="008E70B3" w:rsidP="00CD614E">
      <w:r w:rsidRPr="00631226">
        <w:t>The diagnosis of bacterial meningitis is based on a combination of symptoms and laboratory results.</w:t>
      </w:r>
    </w:p>
    <w:p w:rsidR="008E70B3" w:rsidRPr="009513E8" w:rsidRDefault="008E70B3" w:rsidP="00CD614E">
      <w:pPr>
        <w:pStyle w:val="Heading5"/>
      </w:pPr>
      <w:bookmarkStart w:id="625" w:name="_Toc508017682"/>
      <w:r w:rsidRPr="009513E8">
        <w:t>How serious is bacterial meningitis?</w:t>
      </w:r>
      <w:bookmarkEnd w:id="625"/>
    </w:p>
    <w:p w:rsidR="008E70B3" w:rsidRPr="00943C8C" w:rsidRDefault="008E70B3" w:rsidP="00CD614E">
      <w:r w:rsidRPr="00631226">
        <w:t>If it is diagnosed early and treated promptly, the majority of people make a complete recovery</w:t>
      </w:r>
      <w:r>
        <w:t xml:space="preserve">. </w:t>
      </w:r>
      <w:r w:rsidRPr="00631226">
        <w:t xml:space="preserve">In some </w:t>
      </w:r>
      <w:proofErr w:type="gramStart"/>
      <w:r w:rsidRPr="00631226">
        <w:t>cases</w:t>
      </w:r>
      <w:proofErr w:type="gramEnd"/>
      <w:r w:rsidRPr="00631226">
        <w:t xml:space="preserve"> it can be fatal or a person may be left with a permanent disability.</w:t>
      </w:r>
    </w:p>
    <w:p w:rsidR="008E70B3" w:rsidRPr="009513E8" w:rsidRDefault="008E70B3" w:rsidP="00CD614E">
      <w:pPr>
        <w:pStyle w:val="Heading5"/>
      </w:pPr>
      <w:bookmarkStart w:id="626" w:name="_Toc508017683"/>
      <w:r w:rsidRPr="009513E8">
        <w:t>How is bacterial meningitis spread?</w:t>
      </w:r>
      <w:bookmarkEnd w:id="626"/>
      <w:r w:rsidRPr="009513E8">
        <w:t xml:space="preserve"> </w:t>
      </w:r>
    </w:p>
    <w:p w:rsidR="008E70B3" w:rsidRPr="00943C8C" w:rsidRDefault="008E70B3" w:rsidP="00CD614E">
      <w:r w:rsidRPr="00631226">
        <w:t>Fortunately, none of the bacteria that cause meningitis are as contagious as diseases like the common cold or the flu, and they are not spread by casual contact or by simply breathing the air where a person with meningitis has been</w:t>
      </w:r>
      <w:r>
        <w:t xml:space="preserve">. </w:t>
      </w:r>
      <w:r w:rsidRPr="00631226">
        <w:t xml:space="preserve">They are spread when people exchange </w:t>
      </w:r>
      <w:r>
        <w:t>respiratory or throat secretions</w:t>
      </w:r>
      <w:r w:rsidRPr="00631226">
        <w:t xml:space="preserve"> (such as by kissing, </w:t>
      </w:r>
      <w:r>
        <w:t>coughing, or sneezing</w:t>
      </w:r>
      <w:r w:rsidRPr="00631226">
        <w:t>).</w:t>
      </w:r>
    </w:p>
    <w:p w:rsidR="008E70B3" w:rsidRPr="00631226" w:rsidRDefault="008E70B3" w:rsidP="00CD614E">
      <w:r w:rsidRPr="00631226">
        <w:t>The germ does not cause meningitis in most people</w:t>
      </w:r>
      <w:r>
        <w:t xml:space="preserve">. </w:t>
      </w:r>
      <w:r w:rsidRPr="00631226">
        <w:t>Instead, most people become carriers of the germ for days, weeks, or even months</w:t>
      </w:r>
      <w:r>
        <w:t xml:space="preserve">. </w:t>
      </w:r>
      <w:r w:rsidRPr="00631226">
        <w:t>The bacteria rarely overcome the body’s immune system and cause meningitis or another serious illness.</w:t>
      </w:r>
    </w:p>
    <w:p w:rsidR="008E70B3" w:rsidRPr="009513E8" w:rsidRDefault="008E70B3" w:rsidP="00CD614E">
      <w:pPr>
        <w:pStyle w:val="Heading5"/>
      </w:pPr>
      <w:bookmarkStart w:id="627" w:name="_Toc508017684"/>
      <w:r w:rsidRPr="009513E8">
        <w:t>How can bacterial meningitis be prevented?</w:t>
      </w:r>
      <w:bookmarkEnd w:id="627"/>
      <w:r w:rsidRPr="009513E8">
        <w:t xml:space="preserve"> </w:t>
      </w:r>
    </w:p>
    <w:p w:rsidR="008E70B3" w:rsidRPr="009B7174" w:rsidRDefault="008E70B3" w:rsidP="00CD614E">
      <w:r>
        <w:t xml:space="preserve">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w:t>
      </w:r>
      <w:r w:rsidRPr="00631226">
        <w:t xml:space="preserve">not </w:t>
      </w:r>
      <w:r>
        <w:t xml:space="preserve">to </w:t>
      </w:r>
      <w:r w:rsidRPr="00631226">
        <w:t>share food, drinks, utensils, toothbrushes, or cigarettes</w:t>
      </w:r>
      <w:r>
        <w:t xml:space="preserve">. </w:t>
      </w:r>
      <w:r w:rsidRPr="00631226">
        <w:t>Limit the number of persons you kiss.</w:t>
      </w:r>
    </w:p>
    <w:p w:rsidR="008E70B3" w:rsidRPr="00631226" w:rsidRDefault="008E70B3" w:rsidP="00CD614E">
      <w:r>
        <w:lastRenderedPageBreak/>
        <w:t xml:space="preserve">There are vaccines available to offer protection from some of the bacteria that can cause bacterial meningitis. </w:t>
      </w:r>
      <w:r w:rsidRPr="00631226">
        <w:t>The vaccine</w:t>
      </w:r>
      <w:r>
        <w:t>s</w:t>
      </w:r>
      <w:r w:rsidRPr="00631226">
        <w:t xml:space="preserve"> </w:t>
      </w:r>
      <w:r>
        <w:t>are</w:t>
      </w:r>
      <w:r w:rsidRPr="00631226">
        <w:t xml:space="preserve"> safe and effective (85–90 percent)</w:t>
      </w:r>
      <w:r>
        <w:t>. They</w:t>
      </w:r>
      <w:r w:rsidRPr="00631226">
        <w:t xml:space="preserve"> can cause mild side effects, such as redness and pain at the injection site lasting up to two days</w:t>
      </w:r>
      <w:r>
        <w:t xml:space="preserve">. </w:t>
      </w:r>
      <w:r w:rsidRPr="00631226">
        <w:t>Immunity develops within seven to ten days after the vaccine is given and lasts for up to five years.</w:t>
      </w:r>
    </w:p>
    <w:p w:rsidR="008E70B3" w:rsidRPr="009513E8" w:rsidRDefault="008E70B3" w:rsidP="00CD614E">
      <w:pPr>
        <w:pStyle w:val="Heading5"/>
      </w:pPr>
      <w:bookmarkStart w:id="628" w:name="_Toc508017685"/>
      <w:r w:rsidRPr="009513E8">
        <w:t>What should you do if you think you or a friend might have bacterial meningitis?</w:t>
      </w:r>
      <w:bookmarkEnd w:id="628"/>
    </w:p>
    <w:p w:rsidR="008E70B3" w:rsidRPr="009B7174" w:rsidRDefault="008E70B3" w:rsidP="00CD614E">
      <w:r w:rsidRPr="00631226">
        <w:t>You should seek prompt medical attention.</w:t>
      </w:r>
    </w:p>
    <w:p w:rsidR="008E70B3" w:rsidRPr="009513E8" w:rsidRDefault="008E70B3" w:rsidP="00CD614E">
      <w:pPr>
        <w:pStyle w:val="Heading5"/>
      </w:pPr>
      <w:bookmarkStart w:id="629" w:name="_Toc508017686"/>
      <w:r w:rsidRPr="009513E8">
        <w:t>Where can you get more information?</w:t>
      </w:r>
      <w:bookmarkEnd w:id="629"/>
    </w:p>
    <w:p w:rsidR="008E70B3" w:rsidRPr="00C92966" w:rsidRDefault="008E70B3" w:rsidP="00C92966">
      <w:r w:rsidRPr="00631226">
        <w:t>Your school nurse, family doctor, and the staff at your local or regional health department office are excellent sources for information on all communicable diseases</w:t>
      </w:r>
      <w:r>
        <w:t xml:space="preserve">. </w:t>
      </w:r>
      <w:r w:rsidRPr="00631226">
        <w:t>You may also call your local health department or Regional Department of State Health Services office to ask about a meningococcal vaccine</w:t>
      </w:r>
      <w:r>
        <w:t xml:space="preserve">. </w:t>
      </w:r>
      <w:r w:rsidRPr="00631226">
        <w:t xml:space="preserve">Additional information may also be found at the </w:t>
      </w:r>
      <w:r>
        <w:t>web</w:t>
      </w:r>
      <w:r w:rsidRPr="00631226">
        <w:t xml:space="preserve">sites for the </w:t>
      </w:r>
      <w:hyperlink r:id="rId34" w:history="1">
        <w:r>
          <w:rPr>
            <w:rStyle w:val="Hyperlink"/>
          </w:rPr>
          <w:t>Centers for Disease Control and Prevention</w:t>
        </w:r>
      </w:hyperlink>
      <w:r w:rsidRPr="00631226">
        <w:t xml:space="preserve">, </w:t>
      </w:r>
      <w:r>
        <w:t xml:space="preserve">particularly the CDC’s information on </w:t>
      </w:r>
      <w:hyperlink r:id="rId35" w:history="1">
        <w:r w:rsidRPr="004D08DE">
          <w:rPr>
            <w:rStyle w:val="Hyperlink"/>
          </w:rPr>
          <w:t>bacterial meningitis</w:t>
        </w:r>
      </w:hyperlink>
      <w:r>
        <w:t xml:space="preserve">, </w:t>
      </w:r>
      <w:r w:rsidRPr="00631226">
        <w:t xml:space="preserve">and the </w:t>
      </w:r>
      <w:hyperlink r:id="rId36" w:history="1">
        <w:r w:rsidRPr="002A5D2C">
          <w:rPr>
            <w:rStyle w:val="Hyperlink"/>
          </w:rPr>
          <w:t>Texas Department of State Health Services.</w:t>
        </w:r>
      </w:hyperlink>
    </w:p>
    <w:p w:rsidR="008E70B3" w:rsidRDefault="008E70B3" w:rsidP="00CD614E">
      <w:r w:rsidRPr="001D1B52">
        <w:rPr>
          <w:b/>
        </w:rPr>
        <w:t>Note</w:t>
      </w:r>
      <w:r>
        <w:t>: DSHS requires at least one meningococcal vaccination on or after the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8E70B3" w:rsidRPr="00F457E7" w:rsidRDefault="008E70B3" w:rsidP="00CD614E">
      <w:r>
        <w:t xml:space="preserve">[See </w:t>
      </w:r>
      <w:r w:rsidRPr="001D1B52">
        <w:rPr>
          <w:b/>
        </w:rPr>
        <w:t>Immunization</w:t>
      </w:r>
      <w:r>
        <w:t xml:space="preserve"> </w:t>
      </w:r>
      <w:r w:rsidRPr="001B4C5A">
        <w:t xml:space="preserve">on page </w:t>
      </w:r>
      <w:r>
        <w:fldChar w:fldCharType="begin"/>
      </w:r>
      <w:r>
        <w:instrText xml:space="preserve"> PAGEREF _Ref507999753 \h </w:instrText>
      </w:r>
      <w:r>
        <w:fldChar w:fldCharType="separate"/>
      </w:r>
      <w:r w:rsidR="0093402D">
        <w:rPr>
          <w:noProof/>
        </w:rPr>
        <w:t>55</w:t>
      </w:r>
      <w:r>
        <w:fldChar w:fldCharType="end"/>
      </w:r>
      <w:r>
        <w:t xml:space="preserve"> for more information.]</w:t>
      </w:r>
    </w:p>
    <w:p w:rsidR="008E70B3" w:rsidRPr="002167E9" w:rsidRDefault="008E70B3" w:rsidP="00CD614E">
      <w:pPr>
        <w:pStyle w:val="Heading4"/>
      </w:pPr>
      <w:bookmarkStart w:id="630" w:name="_Ref476064659"/>
      <w:bookmarkStart w:id="631" w:name="_Ref476064674"/>
      <w:bookmarkStart w:id="632" w:name="_Ref476118389"/>
      <w:bookmarkStart w:id="633" w:name="_Toc508017687"/>
      <w:bookmarkStart w:id="634" w:name="food_allergies"/>
      <w:r w:rsidRPr="002167E9">
        <w:t>Food Allergies (All Grade Levels)</w:t>
      </w:r>
      <w:bookmarkEnd w:id="630"/>
      <w:bookmarkEnd w:id="631"/>
      <w:bookmarkEnd w:id="632"/>
      <w:bookmarkEnd w:id="633"/>
    </w:p>
    <w:bookmarkEnd w:id="634"/>
    <w:p w:rsidR="008E70B3" w:rsidRPr="002167E9" w:rsidRDefault="008E70B3" w:rsidP="00CD614E">
      <w:r w:rsidRPr="002167E9">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8E70B3" w:rsidRDefault="008E70B3" w:rsidP="00CD614E">
      <w:r w:rsidRPr="002167E9">
        <w:t>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w:t>
      </w:r>
      <w:r w:rsidR="00692C5E" w:rsidRPr="002167E9">
        <w:t xml:space="preserve"> the school nurse’s office.</w:t>
      </w:r>
    </w:p>
    <w:p w:rsidR="008E70B3" w:rsidRPr="000915AC" w:rsidRDefault="008E70B3" w:rsidP="00CD614E">
      <w:r w:rsidRPr="00966F75">
        <w:t>[</w:t>
      </w:r>
      <w:r>
        <w:t xml:space="preserve">See policy FFAF and </w:t>
      </w:r>
      <w:r w:rsidRPr="001D1B52">
        <w:rPr>
          <w:b/>
        </w:rPr>
        <w:t>Celebrations</w:t>
      </w:r>
      <w:r>
        <w:t xml:space="preserve"> on page </w:t>
      </w:r>
      <w:r>
        <w:fldChar w:fldCharType="begin"/>
      </w:r>
      <w:r>
        <w:instrText xml:space="preserve"> PAGEREF _Ref476118345 \h </w:instrText>
      </w:r>
      <w:r>
        <w:fldChar w:fldCharType="separate"/>
      </w:r>
      <w:r w:rsidR="0093402D">
        <w:rPr>
          <w:noProof/>
        </w:rPr>
        <w:t>30</w:t>
      </w:r>
      <w:r>
        <w:fldChar w:fldCharType="end"/>
      </w:r>
      <w:r>
        <w:t>.]</w:t>
      </w:r>
    </w:p>
    <w:p w:rsidR="008E70B3" w:rsidRPr="007D459A" w:rsidRDefault="008E70B3" w:rsidP="00CD614E">
      <w:pPr>
        <w:pStyle w:val="Heading4"/>
      </w:pPr>
      <w:bookmarkStart w:id="635" w:name="_Toc508017688"/>
      <w:r>
        <w:t>Head Lice (All Grade Levels)</w:t>
      </w:r>
      <w:bookmarkEnd w:id="635"/>
    </w:p>
    <w:p w:rsidR="008E70B3" w:rsidRDefault="008E70B3" w:rsidP="00CD614E">
      <w:r>
        <w:t xml:space="preserve">Head lice, although not an illness or a disease, is very common among children and is spread very easily through head-to-head contact during play, sports, or nap time, and when children </w:t>
      </w:r>
      <w:r>
        <w:lastRenderedPageBreak/>
        <w:t>share things like brushes, combs, hats, and headphones. If careful observation indicates that a student has head lice, the school nurse will contact the student’s parent to determine whether the student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8E70B3" w:rsidRDefault="008E70B3" w:rsidP="00CD614E">
      <w:r>
        <w:t>Notice will also be provided to parents of elementary school students in the affected classroom.</w:t>
      </w:r>
    </w:p>
    <w:p w:rsidR="008E70B3" w:rsidRDefault="008E70B3" w:rsidP="00CD614E">
      <w:r>
        <w:t xml:space="preserve">More information on head lice can be obtained from the DSHS website </w:t>
      </w:r>
      <w:hyperlink r:id="rId37" w:history="1">
        <w:r>
          <w:rPr>
            <w:rStyle w:val="Hyperlink"/>
          </w:rPr>
          <w:t>Managing Head Lice</w:t>
        </w:r>
      </w:hyperlink>
      <w:r>
        <w:t>.</w:t>
      </w:r>
    </w:p>
    <w:p w:rsidR="008E70B3" w:rsidRPr="007D459A" w:rsidRDefault="008E70B3" w:rsidP="00CD614E">
      <w:r>
        <w:t>[See policy FFAA.]</w:t>
      </w:r>
    </w:p>
    <w:p w:rsidR="008E70B3" w:rsidRPr="00DD4971" w:rsidRDefault="008E70B3" w:rsidP="00CD614E">
      <w:pPr>
        <w:pStyle w:val="Heading4"/>
      </w:pPr>
      <w:bookmarkStart w:id="636" w:name="_Physical_Activity_Requirements"/>
      <w:bookmarkStart w:id="637" w:name="_Toc508017689"/>
      <w:bookmarkStart w:id="638" w:name="_Toc276129030"/>
      <w:bookmarkStart w:id="639" w:name="_Toc286392585"/>
      <w:bookmarkStart w:id="640" w:name="_Toc288554573"/>
      <w:bookmarkStart w:id="641" w:name="_Toc294173655"/>
      <w:bookmarkEnd w:id="636"/>
      <w:r w:rsidRPr="00DD4971">
        <w:t xml:space="preserve">Physical Activity </w:t>
      </w:r>
      <w:r>
        <w:t>Requirements</w:t>
      </w:r>
      <w:bookmarkEnd w:id="637"/>
      <w:r>
        <w:t xml:space="preserve"> </w:t>
      </w:r>
      <w:bookmarkEnd w:id="638"/>
      <w:bookmarkEnd w:id="639"/>
      <w:bookmarkEnd w:id="640"/>
      <w:bookmarkEnd w:id="641"/>
    </w:p>
    <w:p w:rsidR="008E70B3" w:rsidRPr="00F457E7" w:rsidRDefault="008E70B3" w:rsidP="00CD614E">
      <w:pPr>
        <w:pStyle w:val="Heading5"/>
      </w:pPr>
      <w:bookmarkStart w:id="642" w:name="_Toc508017690"/>
      <w:r>
        <w:t>Elementary School</w:t>
      </w:r>
      <w:bookmarkEnd w:id="642"/>
    </w:p>
    <w:p w:rsidR="008E70B3" w:rsidRDefault="008E70B3" w:rsidP="00CD614E">
      <w:r>
        <w:t xml:space="preserve">In accordance with policies at EHAB, EHAC, EHBG, </w:t>
      </w:r>
      <w:r w:rsidRPr="00E410B4">
        <w:t>and FFA,</w:t>
      </w:r>
      <w:r>
        <w:t xml:space="preserve"> the district will ensure that students in full-day prekindergarten–grade 5 engage in moderate or vigorous physical activity for at least 30 minutes per day or 135 minutes per week.</w:t>
      </w:r>
    </w:p>
    <w:p w:rsidR="008E70B3" w:rsidRPr="00E410B4" w:rsidRDefault="008E70B3" w:rsidP="00CD614E">
      <w:r>
        <w:t>For additional information on the district’s requirements and programs regarding elementary school student physical activity requirements, please see the principal.</w:t>
      </w:r>
    </w:p>
    <w:p w:rsidR="008E70B3" w:rsidRPr="0022560E" w:rsidRDefault="008E70B3" w:rsidP="00CD614E">
      <w:pPr>
        <w:pStyle w:val="Heading5"/>
      </w:pPr>
      <w:bookmarkStart w:id="643" w:name="_Junior_High/Middle_School"/>
      <w:bookmarkStart w:id="644" w:name="_Toc508017691"/>
      <w:bookmarkEnd w:id="643"/>
      <w:r w:rsidRPr="0022560E">
        <w:t>Junior High/Middle School</w:t>
      </w:r>
      <w:bookmarkEnd w:id="644"/>
    </w:p>
    <w:p w:rsidR="008E70B3" w:rsidRDefault="008E70B3" w:rsidP="00CD614E">
      <w:r w:rsidRPr="002167E9">
        <w:t>In accordance with policies at EHAB, EHAC, EHBG, and FFA, the district will ensure that students in middle or junior high school will engage in at least 225 minutes of moderate or vigorous physical activity within each two-week per</w:t>
      </w:r>
      <w:r w:rsidR="00E62540" w:rsidRPr="002167E9">
        <w:t>iod for at least four semesters</w:t>
      </w:r>
      <w:r w:rsidRPr="002167E9">
        <w:t>.</w:t>
      </w:r>
    </w:p>
    <w:p w:rsidR="008E70B3" w:rsidRPr="00E410B4" w:rsidRDefault="008E70B3" w:rsidP="00CD614E">
      <w:r>
        <w:t>For additional information on the district’s requirements and programs regarding junior high and middle school student physical activity requirements, please see the principal.</w:t>
      </w:r>
    </w:p>
    <w:p w:rsidR="008E70B3" w:rsidRPr="007D459A" w:rsidRDefault="008E70B3" w:rsidP="00CD614E">
      <w:pPr>
        <w:pStyle w:val="Heading4"/>
      </w:pPr>
      <w:bookmarkStart w:id="645" w:name="_School_Health_Advisory"/>
      <w:bookmarkStart w:id="646" w:name="_Toc276129031"/>
      <w:bookmarkStart w:id="647" w:name="_Toc286392586"/>
      <w:bookmarkStart w:id="648" w:name="_Toc288554574"/>
      <w:bookmarkStart w:id="649" w:name="_Toc294173656"/>
      <w:bookmarkStart w:id="650" w:name="_Ref508000176"/>
      <w:bookmarkStart w:id="651" w:name="_Toc508017692"/>
      <w:bookmarkStart w:id="652" w:name="SHAC"/>
      <w:bookmarkEnd w:id="645"/>
      <w:r w:rsidRPr="007D459A">
        <w:t>School Health Advisory Council (SHAC)</w:t>
      </w:r>
      <w:bookmarkEnd w:id="646"/>
      <w:bookmarkEnd w:id="647"/>
      <w:bookmarkEnd w:id="648"/>
      <w:bookmarkEnd w:id="649"/>
      <w:r>
        <w:t xml:space="preserve"> (All Grade Levels)</w:t>
      </w:r>
      <w:bookmarkEnd w:id="650"/>
      <w:bookmarkEnd w:id="651"/>
    </w:p>
    <w:bookmarkEnd w:id="652"/>
    <w:p w:rsidR="008E70B3" w:rsidRDefault="008E70B3" w:rsidP="00CD614E">
      <w:r>
        <w:t xml:space="preserve">During the preceding school year, the district’s School Health Advisory Council (SHAC) held </w:t>
      </w:r>
      <w:r w:rsidR="00E62540">
        <w:t>2</w:t>
      </w:r>
      <w:r>
        <w:t xml:space="preserve"> meetings. Additional information regarding the district’s SHAC is available from the </w:t>
      </w:r>
      <w:r w:rsidR="00E62540">
        <w:t>school nurse</w:t>
      </w:r>
      <w:r>
        <w:t>.</w:t>
      </w:r>
    </w:p>
    <w:p w:rsidR="008E70B3" w:rsidRDefault="008E70B3" w:rsidP="00CD614E">
      <w:r w:rsidRPr="00CF32CC">
        <w:t xml:space="preserve">The duties of the SHAC range from recommending curriculum to developing strategies for integrating curriculum into a coordinated school health program encompassing </w:t>
      </w:r>
      <w:r>
        <w:t xml:space="preserve">issues such as </w:t>
      </w:r>
      <w:r w:rsidRPr="00CF32CC">
        <w:t xml:space="preserve">school health services, counseling services, a safe and healthy school environment, recess recommendations, </w:t>
      </w:r>
      <w:r>
        <w:t xml:space="preserve">improving student fitness, mental health concerns, </w:t>
      </w:r>
      <w:r w:rsidRPr="00CF32CC">
        <w:t>and employee wellness</w:t>
      </w:r>
      <w:r>
        <w:t>.</w:t>
      </w:r>
    </w:p>
    <w:p w:rsidR="008E70B3" w:rsidRDefault="008E70B3" w:rsidP="00CD614E">
      <w:r>
        <w:t>[</w:t>
      </w:r>
      <w:r w:rsidRPr="00CF32CC">
        <w:t>See policies at BDF and EHAA</w:t>
      </w:r>
      <w:r>
        <w:t xml:space="preserve">. See </w:t>
      </w:r>
      <w:r w:rsidRPr="001D1B52">
        <w:rPr>
          <w:b/>
        </w:rPr>
        <w:t>Human Sexuality Instruction</w:t>
      </w:r>
      <w:r>
        <w:t xml:space="preserve"> on page </w:t>
      </w:r>
      <w:r>
        <w:fldChar w:fldCharType="begin"/>
      </w:r>
      <w:r>
        <w:instrText xml:space="preserve"> PAGEREF _Ref507999843 \h </w:instrText>
      </w:r>
      <w:r>
        <w:fldChar w:fldCharType="separate"/>
      </w:r>
      <w:r w:rsidR="0093402D">
        <w:rPr>
          <w:noProof/>
        </w:rPr>
        <w:t>11</w:t>
      </w:r>
      <w:r>
        <w:fldChar w:fldCharType="end"/>
      </w:r>
      <w:r>
        <w:t xml:space="preserve"> for additional information.]</w:t>
      </w:r>
    </w:p>
    <w:p w:rsidR="008E70B3" w:rsidRPr="00CF2D84" w:rsidRDefault="008E70B3" w:rsidP="00CD614E">
      <w:pPr>
        <w:pStyle w:val="Heading4"/>
      </w:pPr>
      <w:bookmarkStart w:id="653" w:name="_Toc508017693"/>
      <w:r>
        <w:t>Student Wellness Policy/Wellness Plan (All Grade Levels)</w:t>
      </w:r>
      <w:bookmarkEnd w:id="653"/>
    </w:p>
    <w:p w:rsidR="008E70B3" w:rsidRDefault="00AF2AD8" w:rsidP="00CD614E">
      <w:r w:rsidRPr="00AF2AD8">
        <w:t>Coleman ISD</w:t>
      </w:r>
      <w:r w:rsidR="008E70B3" w:rsidRPr="00AF2AD8">
        <w:t xml:space="preserve"> is</w:t>
      </w:r>
      <w:r w:rsidR="008E70B3">
        <w:t xml:space="preserve"> committed to encouraging healthy students and therefore has developed a board-adopted wellness policy at FFA(LOCAL) and corresponding plans and procedures to </w:t>
      </w:r>
      <w:r w:rsidR="008E70B3">
        <w:lastRenderedPageBreak/>
        <w:t xml:space="preserve">implement the policy. You are encouraged to contact </w:t>
      </w:r>
      <w:r>
        <w:t>Brandon McDowell</w:t>
      </w:r>
      <w:r w:rsidR="008E70B3">
        <w:t xml:space="preserve"> with questions about the content or implementation of the district’s wellness policy and plan.</w:t>
      </w:r>
    </w:p>
    <w:p w:rsidR="008E70B3" w:rsidRPr="00CF2D84" w:rsidRDefault="008E70B3" w:rsidP="00CD614E">
      <w:pPr>
        <w:pStyle w:val="Heading4"/>
      </w:pPr>
      <w:bookmarkStart w:id="654" w:name="_Toc276129032"/>
      <w:bookmarkStart w:id="655" w:name="_Toc286392587"/>
      <w:bookmarkStart w:id="656" w:name="_Toc288554575"/>
      <w:bookmarkStart w:id="657" w:name="_Toc294173657"/>
      <w:bookmarkStart w:id="658" w:name="_Toc508017694"/>
      <w:r>
        <w:t>Other Health-Related Matters</w:t>
      </w:r>
      <w:bookmarkEnd w:id="654"/>
      <w:bookmarkEnd w:id="655"/>
      <w:bookmarkEnd w:id="656"/>
      <w:bookmarkEnd w:id="657"/>
      <w:bookmarkEnd w:id="658"/>
    </w:p>
    <w:p w:rsidR="008E70B3" w:rsidRPr="00121B3B" w:rsidRDefault="008E70B3" w:rsidP="00CD614E">
      <w:pPr>
        <w:pStyle w:val="Heading5"/>
      </w:pPr>
      <w:bookmarkStart w:id="659" w:name="_Physical_Fitness_Assessment"/>
      <w:bookmarkStart w:id="660" w:name="_Toc276129033"/>
      <w:bookmarkStart w:id="661" w:name="_Toc286392588"/>
      <w:bookmarkStart w:id="662" w:name="_Toc288554576"/>
      <w:bookmarkStart w:id="663" w:name="_Toc294173658"/>
      <w:bookmarkStart w:id="664" w:name="_Toc508017695"/>
      <w:bookmarkEnd w:id="659"/>
      <w:r w:rsidRPr="00CF2D84">
        <w:t>Physical Fitness Assessment</w:t>
      </w:r>
      <w:bookmarkEnd w:id="660"/>
      <w:bookmarkEnd w:id="661"/>
      <w:bookmarkEnd w:id="662"/>
      <w:bookmarkEnd w:id="663"/>
      <w:r>
        <w:t xml:space="preserve"> (Grades 3–12)</w:t>
      </w:r>
      <w:bookmarkEnd w:id="664"/>
    </w:p>
    <w:p w:rsidR="008E70B3" w:rsidRPr="00B021EC" w:rsidRDefault="008E70B3" w:rsidP="00DE5D52">
      <w:r w:rsidRPr="00CF2D84">
        <w:t>Annually, the district will conduct a physical fitness assessment of students in grades 3–12</w:t>
      </w:r>
      <w:r>
        <w:t xml:space="preserve"> who are enrolled in a physical education course or a course for which physical education credit is awarded. </w:t>
      </w:r>
      <w:r w:rsidRPr="00CF2D84">
        <w:t xml:space="preserve">At the end of the school year, a parent may submit a written request to </w:t>
      </w:r>
      <w:r w:rsidR="00AF2AD8">
        <w:t xml:space="preserve">the </w:t>
      </w:r>
      <w:proofErr w:type="gramStart"/>
      <w:r w:rsidR="00AF2AD8">
        <w:t xml:space="preserve">principal </w:t>
      </w:r>
      <w:r w:rsidRPr="00CF2D84">
        <w:t xml:space="preserve"> to</w:t>
      </w:r>
      <w:proofErr w:type="gramEnd"/>
      <w:r w:rsidRPr="00CF2D84">
        <w:t xml:space="preserve"> obtain the results of his or her child’s physical fitness assessment conducted during the school year.</w:t>
      </w:r>
    </w:p>
    <w:p w:rsidR="008E70B3" w:rsidRPr="000F71B6" w:rsidRDefault="008E70B3" w:rsidP="00CD614E">
      <w:pPr>
        <w:pStyle w:val="Heading5"/>
      </w:pPr>
      <w:bookmarkStart w:id="665" w:name="_Vending_Machines_(All"/>
      <w:bookmarkStart w:id="666" w:name="_Toc276129034"/>
      <w:bookmarkStart w:id="667" w:name="_Toc286392589"/>
      <w:bookmarkStart w:id="668" w:name="_Toc288554577"/>
      <w:bookmarkStart w:id="669" w:name="_Toc294173659"/>
      <w:bookmarkStart w:id="670" w:name="_Toc508017696"/>
      <w:bookmarkEnd w:id="665"/>
      <w:r w:rsidRPr="00CF2D84">
        <w:t>Vending Machines</w:t>
      </w:r>
      <w:bookmarkEnd w:id="666"/>
      <w:bookmarkEnd w:id="667"/>
      <w:bookmarkEnd w:id="668"/>
      <w:bookmarkEnd w:id="669"/>
      <w:r>
        <w:t xml:space="preserve"> (All Grade Levels)</w:t>
      </w:r>
      <w:bookmarkEnd w:id="670"/>
    </w:p>
    <w:p w:rsidR="008E70B3" w:rsidRDefault="008E70B3" w:rsidP="00CD614E">
      <w:r w:rsidRPr="00CF2D84">
        <w:t xml:space="preserve">The district has adopted </w:t>
      </w:r>
      <w:r>
        <w:t xml:space="preserve">and implemented the state and federal </w:t>
      </w:r>
      <w:r w:rsidRPr="00CF2D84">
        <w:t xml:space="preserve">policies </w:t>
      </w:r>
      <w:r>
        <w:t>and guidelines for</w:t>
      </w:r>
      <w:r w:rsidRPr="00CF2D84">
        <w:t xml:space="preserve"> food service</w:t>
      </w:r>
      <w:r>
        <w:t>, including the</w:t>
      </w:r>
      <w:r w:rsidRPr="00CF2D84">
        <w:t xml:space="preserve"> guidelines </w:t>
      </w:r>
      <w:r>
        <w:t>to restrict</w:t>
      </w:r>
      <w:r w:rsidRPr="00CF2D84">
        <w:t xml:space="preserve"> student access to vending machines</w:t>
      </w:r>
      <w:r>
        <w:t xml:space="preserve">. </w:t>
      </w:r>
      <w:r w:rsidRPr="00CF2D84">
        <w:t>For more information regarding these policies and guidelines</w:t>
      </w:r>
      <w:r>
        <w:t>,</w:t>
      </w:r>
      <w:r w:rsidR="00F46200">
        <w:t xml:space="preserve"> see</w:t>
      </w:r>
      <w:r w:rsidRPr="00CF2D84">
        <w:t xml:space="preserve"> </w:t>
      </w:r>
      <w:r w:rsidR="00AF2AD8" w:rsidRPr="00AF2AD8">
        <w:t>Marsha Ray</w:t>
      </w:r>
      <w:r>
        <w:t xml:space="preserve"> </w:t>
      </w:r>
      <w:r w:rsidRPr="00CF2D84">
        <w:t>[See policies at CO and FFA.]</w:t>
      </w:r>
    </w:p>
    <w:p w:rsidR="008E70B3" w:rsidRPr="0022560E" w:rsidRDefault="008E70B3" w:rsidP="00CD614E">
      <w:pPr>
        <w:pStyle w:val="Heading5"/>
      </w:pPr>
      <w:bookmarkStart w:id="671" w:name="_Tobacco_Prohibited_(All"/>
      <w:bookmarkStart w:id="672" w:name="_Tobacco_and_E-Cigarettes"/>
      <w:bookmarkStart w:id="673" w:name="_Toc276129035"/>
      <w:bookmarkStart w:id="674" w:name="_Toc286392590"/>
      <w:bookmarkStart w:id="675" w:name="_Toc288554578"/>
      <w:bookmarkStart w:id="676" w:name="_Toc294173660"/>
      <w:bookmarkStart w:id="677" w:name="_Toc508017697"/>
      <w:bookmarkEnd w:id="671"/>
      <w:bookmarkEnd w:id="672"/>
      <w:r w:rsidRPr="0022560E">
        <w:t xml:space="preserve">Tobacco </w:t>
      </w:r>
      <w:r>
        <w:t xml:space="preserve">and E-Cigarettes </w:t>
      </w:r>
      <w:r w:rsidRPr="0022560E">
        <w:t>Prohibited</w:t>
      </w:r>
      <w:bookmarkEnd w:id="673"/>
      <w:bookmarkEnd w:id="674"/>
      <w:bookmarkEnd w:id="675"/>
      <w:bookmarkEnd w:id="676"/>
      <w:r w:rsidRPr="0022560E">
        <w:t xml:space="preserve"> (All Grade Levels and All Others on School Property)</w:t>
      </w:r>
      <w:bookmarkEnd w:id="677"/>
    </w:p>
    <w:p w:rsidR="008E70B3" w:rsidRDefault="008E70B3" w:rsidP="00CD614E">
      <w:r>
        <w:t>Students are prohibited from possessing or using any type of tobacco product, electronic cigarettes (e-cigarettes), or any other electronic vaporizing device, while on school property at any time or while attending an off-campus school-related activity.</w:t>
      </w:r>
    </w:p>
    <w:p w:rsidR="008E70B3" w:rsidRPr="00A249FF" w:rsidRDefault="008E70B3" w:rsidP="00CD614E">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at FNCD and GKA.]</w:t>
      </w:r>
    </w:p>
    <w:p w:rsidR="008E70B3" w:rsidRPr="0022560E" w:rsidRDefault="008E70B3" w:rsidP="00CD614E">
      <w:pPr>
        <w:pStyle w:val="Heading5"/>
      </w:pPr>
      <w:bookmarkStart w:id="678" w:name="_Asbestos_Management_Plan"/>
      <w:bookmarkStart w:id="679" w:name="_Toc276129036"/>
      <w:bookmarkStart w:id="680" w:name="_Toc286392591"/>
      <w:bookmarkStart w:id="681" w:name="_Toc288554579"/>
      <w:bookmarkStart w:id="682" w:name="_Toc294173661"/>
      <w:bookmarkStart w:id="683" w:name="_Toc508017698"/>
      <w:bookmarkEnd w:id="678"/>
      <w:r w:rsidRPr="0022560E">
        <w:t>Asbestos Management Plan</w:t>
      </w:r>
      <w:bookmarkEnd w:id="679"/>
      <w:bookmarkEnd w:id="680"/>
      <w:bookmarkEnd w:id="681"/>
      <w:bookmarkEnd w:id="682"/>
      <w:r w:rsidRPr="0022560E">
        <w:t xml:space="preserve"> (All Grade Levels)</w:t>
      </w:r>
      <w:bookmarkEnd w:id="683"/>
    </w:p>
    <w:p w:rsidR="008E70B3" w:rsidRDefault="008E70B3" w:rsidP="00CD614E">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Asbestos Management Plan is available in the </w:t>
      </w:r>
      <w:r>
        <w:t>superintendent’s</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r w:rsidR="00AD0467">
        <w:t>Bobby Cox</w:t>
      </w:r>
      <w:r>
        <w:t>, the district’s designated asbestos coordinator, at</w:t>
      </w:r>
      <w:r w:rsidR="00AF2AD8">
        <w:t xml:space="preserve"> 325-625-3575.</w:t>
      </w:r>
    </w:p>
    <w:p w:rsidR="008E70B3" w:rsidRPr="0022560E" w:rsidRDefault="008E70B3" w:rsidP="00CD614E">
      <w:pPr>
        <w:pStyle w:val="Heading5"/>
      </w:pPr>
      <w:bookmarkStart w:id="684" w:name="_Pest_Management_Plan"/>
      <w:bookmarkStart w:id="685" w:name="_Toc276129037"/>
      <w:bookmarkStart w:id="686" w:name="_Toc286392592"/>
      <w:bookmarkStart w:id="687" w:name="_Toc288554580"/>
      <w:bookmarkStart w:id="688" w:name="_Toc294173662"/>
      <w:bookmarkStart w:id="689" w:name="_Toc508017699"/>
      <w:bookmarkEnd w:id="684"/>
      <w:r w:rsidRPr="0022560E">
        <w:t>Pest Management Plan</w:t>
      </w:r>
      <w:bookmarkEnd w:id="685"/>
      <w:bookmarkEnd w:id="686"/>
      <w:bookmarkEnd w:id="687"/>
      <w:bookmarkEnd w:id="688"/>
      <w:r w:rsidRPr="0022560E">
        <w:t xml:space="preserve"> (All Grade Levels)</w:t>
      </w:r>
      <w:bookmarkEnd w:id="689"/>
    </w:p>
    <w:p w:rsidR="008E70B3" w:rsidRPr="007D6800" w:rsidRDefault="008E70B3" w:rsidP="00CD614E">
      <w:r w:rsidRPr="007D6800">
        <w:t>The district is required to follow integrated pest management (IPM) procedures to control pests on school grounds</w:t>
      </w:r>
      <w:r>
        <w:t xml:space="preserve">. </w:t>
      </w:r>
      <w:r w:rsidRPr="007D6800">
        <w:t>Although the district strives to use the safest and most effective methods to manage pests, including a variety of non-chemical control measures, pesticide use is sometimes necessary to maintain adequate pest control and ensure a safe,</w:t>
      </w:r>
      <w:r>
        <w:t xml:space="preserve"> pest-free school environment.</w:t>
      </w:r>
    </w:p>
    <w:p w:rsidR="008E70B3" w:rsidRDefault="008E70B3" w:rsidP="00CD614E">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r w:rsidRPr="00CF2D84">
        <w:t xml:space="preserve">Parents </w:t>
      </w:r>
      <w:r>
        <w:t xml:space="preserve">who have </w:t>
      </w:r>
      <w:r>
        <w:lastRenderedPageBreak/>
        <w:t xml:space="preserve">further questions or </w:t>
      </w:r>
      <w:r w:rsidRPr="00CF2D84">
        <w:t xml:space="preserve">who want to be notified prior to pesticide application inside their child’s school assignment area may contact </w:t>
      </w:r>
      <w:r w:rsidR="00A0413F">
        <w:t>Bobby Cox</w:t>
      </w:r>
      <w:r>
        <w:t xml:space="preserve">, the district’s IPM coordinator, at </w:t>
      </w:r>
      <w:r w:rsidR="00AF2AD8">
        <w:t>325-625-3575</w:t>
      </w:r>
      <w:r w:rsidRPr="00CF2D84">
        <w:t>.</w:t>
      </w:r>
    </w:p>
    <w:p w:rsidR="008E70B3" w:rsidRPr="00CF2D84" w:rsidRDefault="008E70B3" w:rsidP="00CD614E">
      <w:pPr>
        <w:pStyle w:val="Heading3"/>
      </w:pPr>
      <w:bookmarkStart w:id="690" w:name="_HOMELESS_STUDENTS"/>
      <w:bookmarkStart w:id="691" w:name="_HOMELESS_STUDENTS_(All"/>
      <w:bookmarkStart w:id="692" w:name="_Toc276129038"/>
      <w:bookmarkStart w:id="693" w:name="_Toc286392593"/>
      <w:bookmarkStart w:id="694" w:name="_Toc288554581"/>
      <w:bookmarkStart w:id="695" w:name="_Toc294173663"/>
      <w:bookmarkStart w:id="696" w:name="_Ref507766475"/>
      <w:bookmarkStart w:id="697" w:name="_Toc508017700"/>
      <w:bookmarkStart w:id="698" w:name="_Toc49095210"/>
      <w:bookmarkEnd w:id="690"/>
      <w:bookmarkEnd w:id="691"/>
      <w:r w:rsidRPr="006121BD">
        <w:t>Homeless Students</w:t>
      </w:r>
      <w:bookmarkEnd w:id="692"/>
      <w:bookmarkEnd w:id="693"/>
      <w:bookmarkEnd w:id="694"/>
      <w:bookmarkEnd w:id="695"/>
      <w:r>
        <w:t xml:space="preserve"> (All Grade Levels)</w:t>
      </w:r>
      <w:bookmarkEnd w:id="696"/>
      <w:bookmarkEnd w:id="697"/>
      <w:bookmarkEnd w:id="698"/>
    </w:p>
    <w:p w:rsidR="008E70B3" w:rsidRDefault="008E70B3" w:rsidP="00CD614E">
      <w:r>
        <w:t>You are encouraged to inform the district if you or your child are experiencing homelessness. District staff can share resources with you that may be able to assist you and your family.</w:t>
      </w:r>
    </w:p>
    <w:p w:rsidR="008E70B3" w:rsidRDefault="008E70B3" w:rsidP="00CD614E">
      <w:r w:rsidRPr="00AF2AD8">
        <w:t>Please also check the campus website for information related to services available in the area that can help families who are homeless.</w:t>
      </w:r>
    </w:p>
    <w:p w:rsidR="008E70B3" w:rsidRDefault="008E70B3" w:rsidP="00CD614E">
      <w:r w:rsidRPr="006121BD">
        <w:t xml:space="preserve">For more information on services </w:t>
      </w:r>
      <w:r w:rsidRPr="00AF2AD8">
        <w:t xml:space="preserve">for homeless students, contact the district’s homeless education liaison, </w:t>
      </w:r>
      <w:r w:rsidR="00C95F49">
        <w:rPr>
          <w:i/>
        </w:rPr>
        <w:t xml:space="preserve">Joy Thompson </w:t>
      </w:r>
      <w:r w:rsidRPr="00AF2AD8">
        <w:t xml:space="preserve">at </w:t>
      </w:r>
      <w:r w:rsidR="00AF2AD8" w:rsidRPr="00AF2AD8">
        <w:rPr>
          <w:i/>
        </w:rPr>
        <w:t>325-625-3546</w:t>
      </w:r>
      <w:r w:rsidRPr="00AF2AD8">
        <w:t>.</w:t>
      </w:r>
    </w:p>
    <w:p w:rsidR="008E70B3" w:rsidRPr="00591C0F" w:rsidRDefault="008E70B3" w:rsidP="00CD614E">
      <w:r>
        <w:t xml:space="preserve">[See </w:t>
      </w:r>
      <w:r w:rsidRPr="001D1B52">
        <w:rPr>
          <w:b/>
        </w:rPr>
        <w:t xml:space="preserve">Students Who Are Homeless </w:t>
      </w:r>
      <w:r w:rsidRPr="009B193C">
        <w:t>on page</w:t>
      </w:r>
      <w:r w:rsidRPr="001D1B52">
        <w:rPr>
          <w:b/>
        </w:rPr>
        <w:t xml:space="preserve"> </w:t>
      </w:r>
      <w:r w:rsidRPr="00DB2B04">
        <w:fldChar w:fldCharType="begin"/>
      </w:r>
      <w:r w:rsidRPr="00DB2B04">
        <w:instrText xml:space="preserve"> PAGEREF _Ref507999874 \h </w:instrText>
      </w:r>
      <w:r w:rsidRPr="00DB2B04">
        <w:fldChar w:fldCharType="separate"/>
      </w:r>
      <w:r w:rsidR="0093402D">
        <w:rPr>
          <w:noProof/>
        </w:rPr>
        <w:t>19</w:t>
      </w:r>
      <w:r w:rsidRPr="00DB2B04">
        <w:fldChar w:fldCharType="end"/>
      </w:r>
      <w:r w:rsidRPr="00DB2B04">
        <w:t>.</w:t>
      </w:r>
      <w:r>
        <w:t>]</w:t>
      </w:r>
    </w:p>
    <w:p w:rsidR="008E70B3" w:rsidRDefault="008E70B3" w:rsidP="00CD614E">
      <w:pPr>
        <w:pStyle w:val="Heading3"/>
      </w:pPr>
      <w:bookmarkStart w:id="699" w:name="_HOMEWORK"/>
      <w:bookmarkStart w:id="700" w:name="_Toc276129039"/>
      <w:bookmarkStart w:id="701" w:name="_Toc286392594"/>
      <w:bookmarkStart w:id="702" w:name="_Toc288554582"/>
      <w:bookmarkStart w:id="703" w:name="_Toc294173664"/>
      <w:bookmarkStart w:id="704" w:name="_Toc508017701"/>
      <w:bookmarkStart w:id="705" w:name="_Toc49095211"/>
      <w:bookmarkEnd w:id="699"/>
      <w:r w:rsidRPr="007C7A3F">
        <w:t>Homework</w:t>
      </w:r>
      <w:bookmarkEnd w:id="700"/>
      <w:bookmarkEnd w:id="701"/>
      <w:bookmarkEnd w:id="702"/>
      <w:bookmarkEnd w:id="703"/>
      <w:r>
        <w:t xml:space="preserve"> (All Grade Levels)</w:t>
      </w:r>
      <w:bookmarkEnd w:id="704"/>
      <w:bookmarkEnd w:id="705"/>
    </w:p>
    <w:p w:rsidR="008E70B3" w:rsidRPr="007C7A3F" w:rsidRDefault="00A4171D" w:rsidP="00CD614E">
      <w:r>
        <w:t xml:space="preserve">Homework is an </w:t>
      </w:r>
      <w:r w:rsidR="00B20190">
        <w:t>integral</w:t>
      </w:r>
      <w:r>
        <w:t xml:space="preserve"> part of the learning process to support, enrich, and reinforce topics covered in class. Students should be able </w:t>
      </w:r>
      <w:r w:rsidR="00B20190">
        <w:t xml:space="preserve">to see the purpose of homework and clearly understand assignments. Failure to turn in homework on the due date will result in consequences, which may include lunch detention, after school detention, ISS or other consequences assigned by appropriate personal. </w:t>
      </w:r>
    </w:p>
    <w:p w:rsidR="008E70B3" w:rsidRPr="007C7A3F" w:rsidRDefault="008E70B3" w:rsidP="00CD614E">
      <w:pPr>
        <w:pStyle w:val="Heading3"/>
      </w:pPr>
      <w:bookmarkStart w:id="706" w:name="_ILLNESS"/>
      <w:bookmarkStart w:id="707" w:name="_Toc508017702"/>
      <w:bookmarkStart w:id="708" w:name="_Toc49095212"/>
      <w:bookmarkEnd w:id="706"/>
      <w:r>
        <w:t>Illness</w:t>
      </w:r>
      <w:bookmarkEnd w:id="707"/>
      <w:bookmarkEnd w:id="708"/>
    </w:p>
    <w:p w:rsidR="008E70B3" w:rsidRPr="007C7A3F" w:rsidRDefault="008E70B3" w:rsidP="00CD614E">
      <w:r>
        <w:t xml:space="preserve">[See </w:t>
      </w:r>
      <w:r w:rsidRPr="001D1B52">
        <w:rPr>
          <w:b/>
        </w:rPr>
        <w:t>Student Illness</w:t>
      </w:r>
      <w:r>
        <w:t xml:space="preserve"> under </w:t>
      </w:r>
      <w:r w:rsidRPr="001D1B52">
        <w:rPr>
          <w:b/>
        </w:rPr>
        <w:t>Health-Related Matters</w:t>
      </w:r>
      <w:r>
        <w:t xml:space="preserve"> on page </w:t>
      </w:r>
      <w:r>
        <w:fldChar w:fldCharType="begin"/>
      </w:r>
      <w:r>
        <w:instrText xml:space="preserve"> PAGEREF _Ref507999938 \h </w:instrText>
      </w:r>
      <w:r>
        <w:fldChar w:fldCharType="separate"/>
      </w:r>
      <w:r w:rsidR="0093402D">
        <w:rPr>
          <w:noProof/>
        </w:rPr>
        <w:t>50</w:t>
      </w:r>
      <w:r>
        <w:fldChar w:fldCharType="end"/>
      </w:r>
      <w:r w:rsidRPr="00DB2B04">
        <w:t>.]</w:t>
      </w:r>
    </w:p>
    <w:p w:rsidR="008E70B3" w:rsidRDefault="008E70B3" w:rsidP="00CD614E">
      <w:pPr>
        <w:pStyle w:val="Heading3"/>
      </w:pPr>
      <w:bookmarkStart w:id="709" w:name="_IMMUNIZATION"/>
      <w:bookmarkStart w:id="710" w:name="_IMMUNIZATION_(All_Grade"/>
      <w:bookmarkStart w:id="711" w:name="_Toc276129040"/>
      <w:bookmarkStart w:id="712" w:name="_Toc286392595"/>
      <w:bookmarkStart w:id="713" w:name="_Toc288554583"/>
      <w:bookmarkStart w:id="714" w:name="_Toc294173665"/>
      <w:bookmarkStart w:id="715" w:name="_Ref507999753"/>
      <w:bookmarkStart w:id="716" w:name="_Toc508017703"/>
      <w:bookmarkStart w:id="717" w:name="_Toc49095213"/>
      <w:bookmarkEnd w:id="709"/>
      <w:bookmarkEnd w:id="710"/>
      <w:r w:rsidRPr="007C7A3F">
        <w:t>Immunization</w:t>
      </w:r>
      <w:bookmarkEnd w:id="711"/>
      <w:bookmarkEnd w:id="712"/>
      <w:bookmarkEnd w:id="713"/>
      <w:bookmarkEnd w:id="714"/>
      <w:r>
        <w:t xml:space="preserve"> (All Grade Levels)</w:t>
      </w:r>
      <w:bookmarkEnd w:id="715"/>
      <w:bookmarkEnd w:id="716"/>
      <w:bookmarkEnd w:id="717"/>
    </w:p>
    <w:p w:rsidR="008E70B3" w:rsidRDefault="008E70B3" w:rsidP="009018BD">
      <w: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38" w:history="1">
        <w:r>
          <w:rPr>
            <w:rStyle w:val="Hyperlink"/>
          </w:rPr>
          <w:t>Affidavit Request for Exemption from Immunization</w:t>
        </w:r>
      </w:hyperlink>
      <w:r>
        <w:t>. The form must be notarized and submitted to the principal or school nurse within 90 days of notarization. If the parent is seeking an exemption for more than one student in the family, a separate form must be provided for each student.</w:t>
      </w:r>
    </w:p>
    <w:p w:rsidR="008E70B3" w:rsidRPr="001A3E60" w:rsidRDefault="008E70B3" w:rsidP="001A3E60">
      <w:r>
        <w:t>The immunizations required are: diphtheria, tetanus, and pertussis; rubeola (measles), mumps, and rubella; polio; hepatitis A; hepatitis B; varicella (chicken pox); and meningococcus. The school nurse can provide information on age-appropriate doses or on an acceptable physician-validated history of illness required by TDSHS. Proof of immunization may be established by personal records from a licensed physician or public health clinic with a signature or rubber-stamp validation.</w:t>
      </w:r>
    </w:p>
    <w:p w:rsidR="008E70B3" w:rsidRDefault="008E70B3" w:rsidP="00CD614E">
      <w:r>
        <w:t xml:space="preserve">If a student should not be immunized for medical reasons, the student or parent must present a certificate signed by a U.S. registered and licensed physician stating that, in the doctor’s opinion, the immunization required is medically contraindicated or poses a significant risk to </w:t>
      </w:r>
      <w:r>
        <w:lastRenderedPageBreak/>
        <w:t>the health and well-being of the student or a member of the student’s family or household. This certificate must be renewed yearly unless the physician specifies a lifelong condition.</w:t>
      </w:r>
    </w:p>
    <w:p w:rsidR="008E70B3" w:rsidRDefault="008E70B3" w:rsidP="00CD614E">
      <w:r>
        <w:t xml:space="preserve">As noted at </w:t>
      </w:r>
      <w:r w:rsidRPr="001D1B52">
        <w:rPr>
          <w:b/>
        </w:rPr>
        <w:t>Bacterial Meningitis</w:t>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8E70B3" w:rsidRDefault="008E70B3" w:rsidP="00CD614E">
      <w:r>
        <w:t xml:space="preserve">[For further information, see policy FFAB(LEGAL) and the DSHS website: </w:t>
      </w:r>
      <w:hyperlink r:id="rId39" w:history="1">
        <w:r>
          <w:rPr>
            <w:rStyle w:val="Hyperlink"/>
          </w:rPr>
          <w:t>Texas School &amp; Child Care Facility Immunization Requirements</w:t>
        </w:r>
      </w:hyperlink>
      <w:r>
        <w:t>.]</w:t>
      </w:r>
    </w:p>
    <w:p w:rsidR="008E70B3" w:rsidRPr="00DD4971" w:rsidRDefault="008E70B3" w:rsidP="00CD614E">
      <w:pPr>
        <w:pStyle w:val="Heading3"/>
      </w:pPr>
      <w:bookmarkStart w:id="718" w:name="_LAW_ENFORCEMENT_AGENCIES"/>
      <w:bookmarkStart w:id="719" w:name="_Toc276129041"/>
      <w:bookmarkStart w:id="720" w:name="_Toc286392596"/>
      <w:bookmarkStart w:id="721" w:name="_Toc288554584"/>
      <w:bookmarkStart w:id="722" w:name="_Toc294173666"/>
      <w:bookmarkStart w:id="723" w:name="_Toc508017704"/>
      <w:bookmarkStart w:id="724" w:name="_Toc49095214"/>
      <w:bookmarkStart w:id="725" w:name="law_enforcement"/>
      <w:bookmarkEnd w:id="718"/>
      <w:r w:rsidRPr="00DD4971">
        <w:t>Law Enforcement Agencies</w:t>
      </w:r>
      <w:bookmarkEnd w:id="719"/>
      <w:bookmarkEnd w:id="720"/>
      <w:bookmarkEnd w:id="721"/>
      <w:bookmarkEnd w:id="722"/>
      <w:r>
        <w:t xml:space="preserve"> (All Grade Levels)</w:t>
      </w:r>
      <w:bookmarkEnd w:id="723"/>
      <w:bookmarkEnd w:id="724"/>
    </w:p>
    <w:bookmarkEnd w:id="725"/>
    <w:p w:rsidR="008E70B3" w:rsidRPr="007C7A3F" w:rsidRDefault="008E70B3" w:rsidP="00CD614E">
      <w:r w:rsidRPr="007C7A3F">
        <w:t>When law enforcement officers or other lawful authorities wish to question or interview a student at school, the principal will cooperate fully regarding the conditions of the interview, if the questioning or interview is part of a child abuse investigation</w:t>
      </w:r>
      <w:r>
        <w:t xml:space="preserve">. </w:t>
      </w:r>
      <w:r w:rsidRPr="007C7A3F">
        <w:t>In other circumstances:</w:t>
      </w:r>
    </w:p>
    <w:p w:rsidR="008E70B3" w:rsidRPr="007C7A3F" w:rsidRDefault="008E70B3" w:rsidP="0081652B">
      <w:pPr>
        <w:pStyle w:val="ListParagraph"/>
        <w:numPr>
          <w:ilvl w:val="0"/>
          <w:numId w:val="56"/>
        </w:numPr>
      </w:pPr>
      <w:r w:rsidRPr="007C7A3F">
        <w:t>The principal will verify and record the identity of the officer or other authority and ask for an explanation of the need to question or interview the student at school.</w:t>
      </w:r>
    </w:p>
    <w:p w:rsidR="008E70B3" w:rsidRPr="007C7A3F" w:rsidRDefault="008E70B3" w:rsidP="0081652B">
      <w:pPr>
        <w:pStyle w:val="ListParagraph"/>
        <w:numPr>
          <w:ilvl w:val="0"/>
          <w:numId w:val="57"/>
        </w:numPr>
      </w:pPr>
      <w:r w:rsidRPr="007C7A3F">
        <w:t>The principal ordinarily will make reasonable efforts to notify the parents unless the interviewer raises what the principal considers to be a valid objection.</w:t>
      </w:r>
    </w:p>
    <w:p w:rsidR="008E70B3" w:rsidRDefault="008E70B3" w:rsidP="0081652B">
      <w:pPr>
        <w:pStyle w:val="ListParagraph"/>
        <w:numPr>
          <w:ilvl w:val="0"/>
          <w:numId w:val="57"/>
        </w:numPr>
      </w:pPr>
      <w:r w:rsidRPr="007C7A3F">
        <w:t>The principal ordinarily will be present unless the interviewer raises what the principal considers to be a valid objection.</w:t>
      </w:r>
    </w:p>
    <w:p w:rsidR="008E70B3" w:rsidRPr="00DD4971" w:rsidRDefault="008E70B3" w:rsidP="00CD614E">
      <w:pPr>
        <w:pStyle w:val="Heading4"/>
      </w:pPr>
      <w:bookmarkStart w:id="726" w:name="_Toc276129043"/>
      <w:bookmarkStart w:id="727" w:name="_Toc286392598"/>
      <w:bookmarkStart w:id="728" w:name="_Toc288554586"/>
      <w:bookmarkStart w:id="729" w:name="_Toc294173668"/>
      <w:bookmarkStart w:id="730" w:name="_Toc508017706"/>
      <w:r w:rsidRPr="00DD4971">
        <w:t xml:space="preserve">Students Taken </w:t>
      </w:r>
      <w:proofErr w:type="gramStart"/>
      <w:r w:rsidRPr="00DD4971">
        <w:t>Into</w:t>
      </w:r>
      <w:proofErr w:type="gramEnd"/>
      <w:r w:rsidRPr="00DD4971">
        <w:t xml:space="preserve"> Custody</w:t>
      </w:r>
      <w:bookmarkEnd w:id="726"/>
      <w:bookmarkEnd w:id="727"/>
      <w:bookmarkEnd w:id="728"/>
      <w:bookmarkEnd w:id="729"/>
      <w:bookmarkEnd w:id="730"/>
    </w:p>
    <w:p w:rsidR="008E70B3" w:rsidRDefault="008E70B3" w:rsidP="00CD614E">
      <w:r w:rsidRPr="007C7A3F">
        <w:t>State law requires the district to permit a student to be taken into legal custody:</w:t>
      </w:r>
    </w:p>
    <w:p w:rsidR="008E70B3" w:rsidRDefault="008E70B3" w:rsidP="0081652B">
      <w:pPr>
        <w:pStyle w:val="ListParagraph"/>
        <w:numPr>
          <w:ilvl w:val="0"/>
          <w:numId w:val="58"/>
        </w:numPr>
      </w:pPr>
      <w:r w:rsidRPr="00883593">
        <w:t xml:space="preserve">To comply with an </w:t>
      </w:r>
      <w:r w:rsidRPr="007C7A3F">
        <w:t>order of the juvenile court.</w:t>
      </w:r>
    </w:p>
    <w:p w:rsidR="008E70B3" w:rsidRPr="00883593" w:rsidRDefault="008E70B3" w:rsidP="0081652B">
      <w:pPr>
        <w:pStyle w:val="ListParagraph"/>
        <w:numPr>
          <w:ilvl w:val="0"/>
          <w:numId w:val="58"/>
        </w:numPr>
      </w:pPr>
      <w:r w:rsidRPr="00883593">
        <w:t>To comply with the laws of arrest.</w:t>
      </w:r>
    </w:p>
    <w:p w:rsidR="008E70B3" w:rsidRDefault="008E70B3" w:rsidP="0081652B">
      <w:pPr>
        <w:pStyle w:val="ListParagraph"/>
        <w:numPr>
          <w:ilvl w:val="0"/>
          <w:numId w:val="58"/>
        </w:numPr>
      </w:pPr>
      <w:r w:rsidRPr="00883593">
        <w:t>By a law enforcement officer if there is probable cause to believe the student has engaged in delinquent conduct or conduct in need of supervision.</w:t>
      </w:r>
    </w:p>
    <w:p w:rsidR="008E70B3" w:rsidRDefault="008E70B3" w:rsidP="0081652B">
      <w:pPr>
        <w:pStyle w:val="ListParagraph"/>
        <w:numPr>
          <w:ilvl w:val="0"/>
          <w:numId w:val="58"/>
        </w:numPr>
      </w:pPr>
      <w:r>
        <w:t>By a law enforcement officer to obtain fingerprints or photographs for comparison in an investigation.</w:t>
      </w:r>
    </w:p>
    <w:p w:rsidR="008E70B3" w:rsidRPr="00883593" w:rsidRDefault="008E70B3" w:rsidP="0081652B">
      <w:pPr>
        <w:pStyle w:val="ListParagraph"/>
        <w:numPr>
          <w:ilvl w:val="0"/>
          <w:numId w:val="58"/>
        </w:numPr>
      </w:pPr>
      <w:r>
        <w:t>By a law enforcement officer to obtain fingerprints or photographs to establish a student’s identity, where the child may have engaged in conduct indicating a need for supervision, such as running away.</w:t>
      </w:r>
    </w:p>
    <w:p w:rsidR="008E70B3" w:rsidRPr="00883593" w:rsidRDefault="008E70B3" w:rsidP="0081652B">
      <w:pPr>
        <w:pStyle w:val="ListParagraph"/>
        <w:numPr>
          <w:ilvl w:val="0"/>
          <w:numId w:val="58"/>
        </w:numPr>
      </w:pPr>
      <w:r w:rsidRPr="00883593">
        <w:t>By a probation officer if there is probable cause to believe the student has violated a condition of probation imposed by the juvenile court.</w:t>
      </w:r>
    </w:p>
    <w:p w:rsidR="008E70B3" w:rsidRDefault="008E70B3" w:rsidP="0081652B">
      <w:pPr>
        <w:pStyle w:val="ListParagraph"/>
        <w:numPr>
          <w:ilvl w:val="0"/>
          <w:numId w:val="58"/>
        </w:numPr>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rsidR="008E70B3" w:rsidRDefault="008E70B3" w:rsidP="0081652B">
      <w:pPr>
        <w:pStyle w:val="ListParagraph"/>
        <w:numPr>
          <w:ilvl w:val="0"/>
          <w:numId w:val="58"/>
        </w:numPr>
      </w:pPr>
      <w:r w:rsidRPr="00883593">
        <w:lastRenderedPageBreak/>
        <w:t xml:space="preserve">To comply with a properly issued directive </w:t>
      </w:r>
      <w:r>
        <w:t xml:space="preserve">from a juvenile court </w:t>
      </w:r>
      <w:r w:rsidRPr="00883593">
        <w:t>to take a student into cu</w:t>
      </w:r>
      <w:r w:rsidRPr="007C7A3F">
        <w:t>stody.</w:t>
      </w:r>
    </w:p>
    <w:p w:rsidR="008E70B3" w:rsidRDefault="008E70B3" w:rsidP="00CD614E">
      <w:r w:rsidRPr="007C7A3F">
        <w:t>Before a student is released to a law enforcement officer or other legally authorized person, the principal will verify the officer’s identity and, to the best of his or her ability, will verify the official’s authority to take custody of the student.</w:t>
      </w:r>
    </w:p>
    <w:p w:rsidR="008E70B3" w:rsidRPr="00D74236" w:rsidRDefault="008E70B3" w:rsidP="00CD614E">
      <w:r w:rsidRPr="007C7A3F">
        <w:t>The principal will immediately notify the superintendent and will ordinarily attempt to notify the parent unless the officer or other authorized person raises what the principal considers to be a valid objection to notifying the parents</w:t>
      </w:r>
      <w:r>
        <w:t xml:space="preserve">. </w:t>
      </w:r>
      <w:r w:rsidRPr="007C7A3F">
        <w:t>Because the principal does not have the authority to prevent or delay a student’s release to a law enforcement officer, any notification will most likely be after the fact.</w:t>
      </w:r>
    </w:p>
    <w:p w:rsidR="008E70B3" w:rsidRPr="00631226" w:rsidRDefault="008E70B3" w:rsidP="00CD614E">
      <w:pPr>
        <w:pStyle w:val="Heading4"/>
      </w:pPr>
      <w:bookmarkStart w:id="731" w:name="_Toc276129044"/>
      <w:bookmarkStart w:id="732" w:name="_Toc286392599"/>
      <w:bookmarkStart w:id="733" w:name="_Toc288554587"/>
      <w:bookmarkStart w:id="734" w:name="_Toc294173669"/>
      <w:bookmarkStart w:id="735" w:name="_Toc508017707"/>
      <w:r w:rsidRPr="00631226">
        <w:t>Notification of Law Violations</w:t>
      </w:r>
      <w:bookmarkEnd w:id="731"/>
      <w:bookmarkEnd w:id="732"/>
      <w:bookmarkEnd w:id="733"/>
      <w:bookmarkEnd w:id="734"/>
      <w:bookmarkEnd w:id="735"/>
    </w:p>
    <w:p w:rsidR="008E70B3" w:rsidRDefault="008E70B3" w:rsidP="00CD614E">
      <w:r w:rsidRPr="009668F2">
        <w:t>The district is required by state law to notify:</w:t>
      </w:r>
    </w:p>
    <w:p w:rsidR="008E70B3" w:rsidRDefault="008E70B3" w:rsidP="0081652B">
      <w:pPr>
        <w:pStyle w:val="ListParagraph"/>
        <w:numPr>
          <w:ilvl w:val="0"/>
          <w:numId w:val="59"/>
        </w:numPr>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rsidR="008E70B3" w:rsidRDefault="008E70B3" w:rsidP="0081652B">
      <w:pPr>
        <w:pStyle w:val="ListParagraph"/>
        <w:numPr>
          <w:ilvl w:val="0"/>
          <w:numId w:val="59"/>
        </w:numPr>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rsidR="008E70B3" w:rsidRDefault="008E70B3" w:rsidP="0081652B">
      <w:pPr>
        <w:pStyle w:val="ListParagraph"/>
        <w:numPr>
          <w:ilvl w:val="0"/>
          <w:numId w:val="59"/>
        </w:numPr>
      </w:pPr>
      <w:r>
        <w:t>All appropriate district personnel regarding a student who is required to register as a sex offender.</w:t>
      </w:r>
    </w:p>
    <w:p w:rsidR="008E70B3" w:rsidRDefault="008E70B3" w:rsidP="00CD614E">
      <w:r w:rsidRPr="009668F2">
        <w:t xml:space="preserve">[For further information, see </w:t>
      </w:r>
      <w:r>
        <w:t>policy</w:t>
      </w:r>
      <w:r w:rsidRPr="009668F2">
        <w:t xml:space="preserve"> FL(LEGAL).]</w:t>
      </w:r>
    </w:p>
    <w:p w:rsidR="008E70B3" w:rsidRPr="00DD4971" w:rsidRDefault="008E70B3" w:rsidP="00CD614E">
      <w:pPr>
        <w:pStyle w:val="Heading3"/>
      </w:pPr>
      <w:bookmarkStart w:id="736" w:name="_LEAVING_CAMPUS"/>
      <w:bookmarkStart w:id="737" w:name="_Ref381287460"/>
      <w:bookmarkStart w:id="738" w:name="_Ref508001911"/>
      <w:bookmarkStart w:id="739" w:name="_Toc508017708"/>
      <w:bookmarkStart w:id="740" w:name="_Toc49095215"/>
      <w:bookmarkStart w:id="741" w:name="leaving_campus"/>
      <w:bookmarkEnd w:id="736"/>
      <w:r w:rsidRPr="00DD4971">
        <w:t>Leaving Campus</w:t>
      </w:r>
      <w:bookmarkEnd w:id="737"/>
      <w:r>
        <w:t xml:space="preserve"> (All Grade Levels)</w:t>
      </w:r>
      <w:bookmarkEnd w:id="738"/>
      <w:bookmarkEnd w:id="739"/>
      <w:bookmarkEnd w:id="740"/>
    </w:p>
    <w:bookmarkEnd w:id="741"/>
    <w:p w:rsidR="008E70B3" w:rsidRDefault="008E70B3" w:rsidP="00093C68">
      <w:r>
        <w:t>Please remember that student attendance is crucial to learning. We ask that appointments be scheduled outside of school hours as much as reasonably possible. Also note that picking up a student early on a regular basis results in missed opportunities for learning. Unless the principal has granted approval because of extenuating circumstances, a student will not regularly be released before the end of the school day.</w:t>
      </w:r>
    </w:p>
    <w:p w:rsidR="008E70B3" w:rsidRDefault="008E70B3" w:rsidP="00CD614E">
      <w:r>
        <w:t>State rules require that parental consent be obtained before any student is allowed to leave campus for any part of the school day. The district has put the following procedures in place to document parental consent:</w:t>
      </w:r>
    </w:p>
    <w:p w:rsidR="008E70B3" w:rsidRDefault="008E70B3" w:rsidP="0081652B">
      <w:pPr>
        <w:pStyle w:val="ListParagraph"/>
        <w:numPr>
          <w:ilvl w:val="0"/>
          <w:numId w:val="60"/>
        </w:numPr>
      </w:pPr>
      <w:r>
        <w:t xml:space="preserve">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w:t>
      </w:r>
      <w:r>
        <w:lastRenderedPageBreak/>
        <w:t>office upon the student’s return. Documentation regarding the reason for the absence will also be required.</w:t>
      </w:r>
    </w:p>
    <w:p w:rsidR="008E70B3" w:rsidRDefault="008E70B3" w:rsidP="0081652B">
      <w:pPr>
        <w:pStyle w:val="ListParagraph"/>
        <w:numPr>
          <w:ilvl w:val="0"/>
          <w:numId w:val="60"/>
        </w:numPr>
      </w:pPr>
      <w:r>
        <w:t>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rsidR="008E70B3" w:rsidRPr="007D459A" w:rsidRDefault="008E70B3" w:rsidP="0081652B">
      <w:pPr>
        <w:pStyle w:val="ListParagraph"/>
        <w:numPr>
          <w:ilvl w:val="0"/>
          <w:numId w:val="61"/>
        </w:numPr>
      </w:pPr>
      <w: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student in elementary or middle school be released unaccompanied by a parent or adult authorized by the parent.</w:t>
      </w:r>
    </w:p>
    <w:p w:rsidR="008E70B3" w:rsidRDefault="008E70B3" w:rsidP="00CD614E">
      <w:pPr>
        <w:pStyle w:val="Heading4"/>
      </w:pPr>
      <w:bookmarkStart w:id="742" w:name="_Toc508017709"/>
      <w:r>
        <w:t>During Lunch</w:t>
      </w:r>
      <w:bookmarkEnd w:id="742"/>
    </w:p>
    <w:p w:rsidR="008E70B3" w:rsidRPr="00DF4750" w:rsidRDefault="00DF4750" w:rsidP="00CD614E">
      <w:r w:rsidRPr="00DF4750">
        <w:t xml:space="preserve">During lunch no student is allowed to leave campus without written permission from parent.  Parent will need to sign student out </w:t>
      </w:r>
      <w:r w:rsidR="00F55157">
        <w:t>at the front desk</w:t>
      </w:r>
      <w:r w:rsidRPr="00DF4750">
        <w:t>.</w:t>
      </w:r>
    </w:p>
    <w:p w:rsidR="008E70B3" w:rsidRDefault="008E70B3" w:rsidP="00CD614E">
      <w:pPr>
        <w:pStyle w:val="Heading4"/>
      </w:pPr>
      <w:bookmarkStart w:id="743" w:name="_Toc508017710"/>
      <w:r>
        <w:t>At Any Other Time during the School Day</w:t>
      </w:r>
      <w:bookmarkEnd w:id="743"/>
    </w:p>
    <w:p w:rsidR="008E70B3" w:rsidRDefault="008E70B3" w:rsidP="00CD614E">
      <w:r>
        <w:t>Students are not authorized to leave campus during regular school hours for any other reason, except with the permission of the principal.</w:t>
      </w:r>
    </w:p>
    <w:p w:rsidR="008E70B3" w:rsidRDefault="008E70B3" w:rsidP="00CD614E">
      <w:r>
        <w:t>Students who leave campus in violation of these rules will be subject to disciplinary action in accordance with the Student Code of Conduct.</w:t>
      </w:r>
    </w:p>
    <w:p w:rsidR="008E70B3" w:rsidRPr="009B7174" w:rsidRDefault="008E70B3" w:rsidP="00CD614E">
      <w:pPr>
        <w:pStyle w:val="Heading3"/>
      </w:pPr>
      <w:bookmarkStart w:id="744" w:name="_LIMITED_ENGLISH_PROFICIENT"/>
      <w:bookmarkStart w:id="745" w:name="_LOST_AND_FOUND"/>
      <w:bookmarkStart w:id="746" w:name="_Toc508017711"/>
      <w:bookmarkStart w:id="747" w:name="_Toc49095216"/>
      <w:bookmarkEnd w:id="744"/>
      <w:bookmarkEnd w:id="745"/>
      <w:r>
        <w:t>Lost and Found (All Grade Levels)</w:t>
      </w:r>
      <w:bookmarkEnd w:id="746"/>
      <w:bookmarkEnd w:id="747"/>
    </w:p>
    <w:p w:rsidR="008E70B3" w:rsidRPr="0053217A" w:rsidRDefault="008E70B3" w:rsidP="00CD614E">
      <w:r>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8E70B3" w:rsidRPr="009B7174" w:rsidRDefault="008E70B3" w:rsidP="00CD614E">
      <w:pPr>
        <w:pStyle w:val="Heading3"/>
      </w:pPr>
      <w:bookmarkStart w:id="748" w:name="_MAKEUP_WORK"/>
      <w:bookmarkStart w:id="749" w:name="_Ref250389976"/>
      <w:bookmarkStart w:id="750" w:name="_Toc276129045"/>
      <w:bookmarkStart w:id="751" w:name="_Toc286392600"/>
      <w:bookmarkStart w:id="752" w:name="_Toc288554589"/>
      <w:bookmarkStart w:id="753" w:name="_Toc294173671"/>
      <w:bookmarkStart w:id="754" w:name="_Toc508017712"/>
      <w:bookmarkStart w:id="755" w:name="_Toc49095217"/>
      <w:bookmarkStart w:id="756" w:name="makeup_work"/>
      <w:bookmarkEnd w:id="748"/>
      <w:r w:rsidRPr="009B7174">
        <w:lastRenderedPageBreak/>
        <w:t>Makeup Work</w:t>
      </w:r>
      <w:bookmarkEnd w:id="749"/>
      <w:bookmarkEnd w:id="750"/>
      <w:bookmarkEnd w:id="751"/>
      <w:bookmarkEnd w:id="752"/>
      <w:bookmarkEnd w:id="753"/>
      <w:bookmarkEnd w:id="754"/>
      <w:bookmarkEnd w:id="755"/>
    </w:p>
    <w:p w:rsidR="008E70B3" w:rsidRPr="009B7174" w:rsidRDefault="008E70B3" w:rsidP="00CD614E">
      <w:pPr>
        <w:pStyle w:val="Heading4"/>
      </w:pPr>
      <w:bookmarkStart w:id="757" w:name="_Toc276129046"/>
      <w:bookmarkStart w:id="758" w:name="_Toc286392601"/>
      <w:bookmarkStart w:id="759" w:name="_Toc288554590"/>
      <w:bookmarkStart w:id="760" w:name="_Toc294173672"/>
      <w:bookmarkStart w:id="761" w:name="_Ref318891379"/>
      <w:bookmarkStart w:id="762" w:name="_Ref476118244"/>
      <w:bookmarkStart w:id="763" w:name="_Toc508017713"/>
      <w:r w:rsidRPr="009B7174">
        <w:t>Makeup Work Because of Absence</w:t>
      </w:r>
      <w:bookmarkEnd w:id="757"/>
      <w:bookmarkEnd w:id="758"/>
      <w:bookmarkEnd w:id="759"/>
      <w:bookmarkEnd w:id="760"/>
      <w:bookmarkEnd w:id="761"/>
      <w:r>
        <w:t xml:space="preserve"> (All Grade Levels)</w:t>
      </w:r>
      <w:bookmarkEnd w:id="762"/>
      <w:bookmarkEnd w:id="763"/>
    </w:p>
    <w:p w:rsidR="008E70B3" w:rsidRDefault="008E70B3" w:rsidP="00CD614E">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8E70B3" w:rsidRDefault="008E70B3" w:rsidP="00CD614E">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8E70B3" w:rsidRPr="00B129AC" w:rsidRDefault="008E70B3" w:rsidP="00CD614E">
      <w: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regarding the state laws surrounding “attendance for credit or final grade.” [See </w:t>
      </w:r>
      <w:r w:rsidRPr="001D1B52">
        <w:rPr>
          <w:b/>
        </w:rPr>
        <w:t xml:space="preserve">Attendance for Credit or Final Grade </w:t>
      </w:r>
      <w:r>
        <w:t xml:space="preserve">on page </w:t>
      </w:r>
      <w:r>
        <w:fldChar w:fldCharType="begin"/>
      </w:r>
      <w:r>
        <w:instrText xml:space="preserve"> PAGEREF _Ref507999973 \h </w:instrText>
      </w:r>
      <w:r>
        <w:fldChar w:fldCharType="separate"/>
      </w:r>
      <w:r w:rsidR="0093402D">
        <w:rPr>
          <w:noProof/>
        </w:rPr>
        <w:t>26</w:t>
      </w:r>
      <w:r>
        <w:fldChar w:fldCharType="end"/>
      </w:r>
      <w:r w:rsidRPr="00DB2B04">
        <w:t>.]</w:t>
      </w:r>
    </w:p>
    <w:p w:rsidR="008E70B3" w:rsidRDefault="008E70B3" w:rsidP="00CD614E">
      <w:r>
        <w:t>A student involved in an extracurricular activity must notify his or her teachers ahead of time about any absences.</w:t>
      </w:r>
    </w:p>
    <w:p w:rsidR="008E70B3" w:rsidRDefault="008E70B3" w:rsidP="00CD614E">
      <w:r w:rsidRPr="0064380F">
        <w:t>A student will be permitted to make up tests and to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rsidR="008E70B3" w:rsidRDefault="008E70B3" w:rsidP="00CD614E">
      <w:pPr>
        <w:pStyle w:val="Heading4"/>
      </w:pPr>
      <w:bookmarkStart w:id="764" w:name="_Ref250389443"/>
      <w:bookmarkStart w:id="765" w:name="_Ref250389519"/>
      <w:bookmarkStart w:id="766" w:name="_Toc276129047"/>
      <w:bookmarkStart w:id="767" w:name="_Toc286392602"/>
      <w:bookmarkStart w:id="768" w:name="_Toc288554591"/>
      <w:bookmarkStart w:id="769" w:name="_Toc294173673"/>
      <w:bookmarkStart w:id="770" w:name="_Toc508017714"/>
      <w:r w:rsidRPr="00D26B4D">
        <w:t>DAEP Makeup Work</w:t>
      </w:r>
      <w:bookmarkEnd w:id="764"/>
      <w:bookmarkEnd w:id="765"/>
      <w:bookmarkEnd w:id="766"/>
      <w:bookmarkEnd w:id="767"/>
      <w:bookmarkEnd w:id="768"/>
      <w:bookmarkEnd w:id="769"/>
      <w:bookmarkEnd w:id="770"/>
      <w:r>
        <w:t xml:space="preserve"> </w:t>
      </w:r>
    </w:p>
    <w:p w:rsidR="008E70B3" w:rsidRPr="00F457E7" w:rsidRDefault="008E70B3" w:rsidP="00CD614E">
      <w:pPr>
        <w:pStyle w:val="Heading5"/>
      </w:pPr>
      <w:bookmarkStart w:id="771" w:name="_Toc508017715"/>
      <w:r>
        <w:t>Elementary and Middle/Junior High School Grade Levels</w:t>
      </w:r>
      <w:bookmarkEnd w:id="771"/>
    </w:p>
    <w:p w:rsidR="008E70B3" w:rsidRDefault="008E70B3" w:rsidP="00CD614E"/>
    <w:p w:rsidR="008E70B3" w:rsidRPr="00F457E7" w:rsidRDefault="008E70B3" w:rsidP="00CD614E">
      <w:pPr>
        <w:pStyle w:val="Heading5"/>
      </w:pPr>
      <w:bookmarkStart w:id="772" w:name="_Toc508017716"/>
      <w:r>
        <w:t>Grades 9–12</w:t>
      </w:r>
      <w:bookmarkEnd w:id="772"/>
    </w:p>
    <w:bookmarkEnd w:id="756"/>
    <w:p w:rsidR="008E70B3" w:rsidRDefault="008E70B3" w:rsidP="00CD614E">
      <w:r w:rsidRPr="00D26B4D">
        <w:t xml:space="preserve">A </w:t>
      </w:r>
      <w:r>
        <w:t xml:space="preserve">high school </w:t>
      </w:r>
      <w:r w:rsidRPr="00D26B4D">
        <w:t>student removed to a disciplinary alternative education program (DAEP) during the school year will have an opportunity to complete, before the beginning of the next school year, a foundation curriculum course in which the student was enrolled at the time of removal</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[See policy FOCA(LEGAL).]</w:t>
      </w:r>
    </w:p>
    <w:p w:rsidR="008E70B3" w:rsidRDefault="008E70B3" w:rsidP="00CD614E">
      <w:pPr>
        <w:pStyle w:val="Heading4"/>
      </w:pPr>
      <w:bookmarkStart w:id="773" w:name="_Ref250389450"/>
      <w:bookmarkStart w:id="774" w:name="_Ref250389529"/>
      <w:bookmarkStart w:id="775" w:name="_Toc276129048"/>
      <w:bookmarkStart w:id="776" w:name="_Toc286392603"/>
      <w:bookmarkStart w:id="777" w:name="_Toc288554592"/>
      <w:bookmarkStart w:id="778" w:name="_Toc294173674"/>
      <w:bookmarkStart w:id="779" w:name="_Ref476118000"/>
      <w:bookmarkStart w:id="780" w:name="_Toc508017717"/>
      <w:r w:rsidRPr="00D26B4D">
        <w:t>In-</w:t>
      </w:r>
      <w:r>
        <w:t>S</w:t>
      </w:r>
      <w:r w:rsidRPr="00D26B4D">
        <w:t>chool Suspension (ISS) Makeup Work</w:t>
      </w:r>
      <w:bookmarkEnd w:id="773"/>
      <w:bookmarkEnd w:id="774"/>
      <w:bookmarkEnd w:id="775"/>
      <w:bookmarkEnd w:id="776"/>
      <w:bookmarkEnd w:id="777"/>
      <w:bookmarkEnd w:id="778"/>
      <w:r>
        <w:t xml:space="preserve"> (All Grade Levels)</w:t>
      </w:r>
      <w:bookmarkEnd w:id="779"/>
      <w:bookmarkEnd w:id="780"/>
    </w:p>
    <w:p w:rsidR="008E70B3" w:rsidRDefault="008E70B3" w:rsidP="00CD614E">
      <w:r w:rsidRPr="00D26B4D">
        <w:t>A student removed from the regular classroom to in-school suspension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 xml:space="preserve">The district will </w:t>
      </w:r>
      <w:r w:rsidRPr="00D26B4D">
        <w:lastRenderedPageBreak/>
        <w:t>not charge the student for any method of completion provided by the district</w:t>
      </w:r>
      <w:r>
        <w:t xml:space="preserve">. </w:t>
      </w:r>
      <w:r w:rsidRPr="00D26B4D">
        <w:t>[See policy FO(LEGAL).]</w:t>
      </w:r>
    </w:p>
    <w:p w:rsidR="008E70B3" w:rsidRPr="009B7174" w:rsidRDefault="008E70B3" w:rsidP="00CD614E">
      <w:pPr>
        <w:pStyle w:val="Heading3"/>
      </w:pPr>
      <w:bookmarkStart w:id="781" w:name="_MEDICINE_AT_SCHOOL"/>
      <w:bookmarkStart w:id="782" w:name="_Toc276129049"/>
      <w:bookmarkStart w:id="783" w:name="_Toc286392604"/>
      <w:bookmarkStart w:id="784" w:name="_Toc288554593"/>
      <w:bookmarkStart w:id="785" w:name="_Toc294173675"/>
      <w:bookmarkStart w:id="786" w:name="_Ref476064306"/>
      <w:bookmarkStart w:id="787" w:name="_Ref476118326"/>
      <w:bookmarkStart w:id="788" w:name="_Toc508017718"/>
      <w:bookmarkStart w:id="789" w:name="_Toc49095218"/>
      <w:bookmarkStart w:id="790" w:name="medicine"/>
      <w:bookmarkEnd w:id="781"/>
      <w:r>
        <w:t>Medicine a</w:t>
      </w:r>
      <w:r w:rsidRPr="009B7174">
        <w:t>t School</w:t>
      </w:r>
      <w:bookmarkEnd w:id="782"/>
      <w:bookmarkEnd w:id="783"/>
      <w:bookmarkEnd w:id="784"/>
      <w:bookmarkEnd w:id="785"/>
      <w:r>
        <w:t xml:space="preserve"> (All Grade Levels)</w:t>
      </w:r>
      <w:bookmarkEnd w:id="786"/>
      <w:bookmarkEnd w:id="787"/>
      <w:bookmarkEnd w:id="788"/>
      <w:bookmarkEnd w:id="789"/>
    </w:p>
    <w:bookmarkEnd w:id="790"/>
    <w:p w:rsidR="008E70B3" w:rsidRDefault="008E70B3" w:rsidP="003B12F2">
      <w:r>
        <w:t xml:space="preserve">Medication that must be administered to a student during school hours must be provided by the student’s parent. All medication, whether prescription or nonprescription, must be kept </w:t>
      </w:r>
      <w:r w:rsidRPr="004023E2">
        <w:t>in the nurse’s office</w:t>
      </w:r>
      <w:r>
        <w:t xml:space="preserve"> and administered by </w:t>
      </w:r>
      <w:r w:rsidRPr="004023E2">
        <w:t>the nurse</w:t>
      </w:r>
      <w:r>
        <w:t xml:space="preserve"> or another authorized district employee, unless the student is authorized to possess his or her own medication because of asthma or a severe allergy as described below or as otherwise allowed by law.</w:t>
      </w:r>
    </w:p>
    <w:p w:rsidR="008E70B3" w:rsidRPr="00231A1D" w:rsidRDefault="008E70B3" w:rsidP="00CD614E">
      <w:r>
        <w:t xml:space="preserve">The district will not purchase nonprescription medication to give to a student. </w:t>
      </w:r>
      <w:r w:rsidRPr="00114E04">
        <w:t>District employees will not give a student prescription medication, nonprescription medication, herbal substances, anabolic steroids, or dietary supplements, with the following exceptions:</w:t>
      </w:r>
    </w:p>
    <w:p w:rsidR="008E70B3" w:rsidRDefault="008E70B3" w:rsidP="00CD614E">
      <w:r w:rsidRPr="00114E04">
        <w:t xml:space="preserve">Only authorized employees, in accordance with </w:t>
      </w:r>
      <w:r>
        <w:t>policy</w:t>
      </w:r>
      <w:r w:rsidRPr="00114E04">
        <w:t xml:space="preserve"> FFAC, may administer:</w:t>
      </w:r>
    </w:p>
    <w:p w:rsidR="008E70B3" w:rsidRDefault="008E70B3" w:rsidP="0081652B">
      <w:pPr>
        <w:pStyle w:val="ListParagraph"/>
        <w:numPr>
          <w:ilvl w:val="0"/>
          <w:numId w:val="62"/>
        </w:numPr>
      </w:pPr>
      <w:r w:rsidRPr="00114E04">
        <w:t>Prescription medication, in the original, properly labeled container, provided by the parent, along with a written request.</w:t>
      </w:r>
    </w:p>
    <w:p w:rsidR="008E70B3" w:rsidRDefault="008E70B3" w:rsidP="0081652B">
      <w:pPr>
        <w:pStyle w:val="ListParagraph"/>
        <w:numPr>
          <w:ilvl w:val="0"/>
          <w:numId w:val="63"/>
        </w:numPr>
      </w:pPr>
      <w:r w:rsidRPr="00114E04">
        <w:t>Prescription medication from a properly labeled unit dosage container filled by a registered nurse or another qualified district employee from the original, properly labeled container.</w:t>
      </w:r>
    </w:p>
    <w:p w:rsidR="008E70B3" w:rsidRDefault="008E70B3" w:rsidP="0081652B">
      <w:pPr>
        <w:pStyle w:val="ListParagraph"/>
        <w:numPr>
          <w:ilvl w:val="0"/>
          <w:numId w:val="64"/>
        </w:numPr>
      </w:pPr>
      <w:r w:rsidRPr="00114E04">
        <w:t>Nonprescription medication, in the original, properly labeled container, provided by the parent along with a written request.</w:t>
      </w:r>
    </w:p>
    <w:p w:rsidR="008E70B3" w:rsidRDefault="008E70B3" w:rsidP="0081652B">
      <w:pPr>
        <w:pStyle w:val="ListParagraph"/>
        <w:numPr>
          <w:ilvl w:val="0"/>
          <w:numId w:val="65"/>
        </w:numPr>
      </w:pPr>
      <w:r w:rsidRPr="00114E04">
        <w:t>Herbal or dietary supplements provided by the parent only if required by the student’s individualized education program (IEP) or Section 504 plan for a student with disabilities.</w:t>
      </w:r>
    </w:p>
    <w:p w:rsidR="008E70B3" w:rsidRDefault="008E70B3" w:rsidP="00CD614E">
      <w:r>
        <w:t>Students whose schedules provide for regular time spent outdoors, including for recess and physical education classes, should apply sunscreen before coming to school.</w:t>
      </w:r>
    </w:p>
    <w:p w:rsidR="008E70B3" w:rsidRDefault="008E70B3" w:rsidP="00CD614E">
      <w:r>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rsidR="008E70B3" w:rsidRDefault="008E70B3" w:rsidP="00CD614E">
      <w:r>
        <w:t>For students at the secondary level, a student may possess and apply sunscreen when necessary. If the student will need assistance with this application, please address the need for assistance with the school nurse.</w:t>
      </w:r>
    </w:p>
    <w:p w:rsidR="008E70B3" w:rsidRPr="00B61194" w:rsidRDefault="008E70B3" w:rsidP="00CD614E">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8E70B3" w:rsidRDefault="008E70B3" w:rsidP="00CD614E">
      <w: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w:t>
      </w:r>
      <w:r>
        <w:lastRenderedPageBreak/>
        <w:t xml:space="preserve">health-care provider. The student must also demonstrate to his or her physician or health-care provider </w:t>
      </w:r>
      <w:r w:rsidRPr="000D4C5A">
        <w:t>and to the school nurse</w:t>
      </w:r>
      <w:r>
        <w:t xml:space="preserve"> the ability to use the prescribed medication, including any device required to administer the medication.</w:t>
      </w:r>
    </w:p>
    <w:p w:rsidR="008E70B3" w:rsidRDefault="008E70B3" w:rsidP="00CD614E">
      <w:r>
        <w:t xml:space="preserve">If the student has been prescribed asthma or anaphylaxis medication for use during the school day, the student and parents should discuss this with the </w:t>
      </w:r>
      <w:r w:rsidRPr="000D4C5A">
        <w:t>school nurse or</w:t>
      </w:r>
      <w:r>
        <w:t xml:space="preserve"> principal.</w:t>
      </w:r>
    </w:p>
    <w:p w:rsidR="008E70B3" w:rsidRDefault="008E70B3" w:rsidP="00CD614E">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p>
    <w:p w:rsidR="008E70B3" w:rsidRPr="0065347E" w:rsidRDefault="008E70B3" w:rsidP="00CD614E">
      <w:pPr>
        <w:pStyle w:val="Heading4"/>
      </w:pPr>
      <w:bookmarkStart w:id="791" w:name="_Toc276129050"/>
      <w:bookmarkStart w:id="792" w:name="_Toc286392605"/>
      <w:bookmarkStart w:id="793" w:name="_Toc288554594"/>
      <w:bookmarkStart w:id="794" w:name="_Toc294173676"/>
      <w:bookmarkStart w:id="795" w:name="_Toc508017719"/>
      <w:r w:rsidRPr="007D459A">
        <w:t>Psychotropic Drugs</w:t>
      </w:r>
      <w:bookmarkEnd w:id="791"/>
      <w:bookmarkEnd w:id="792"/>
      <w:bookmarkEnd w:id="793"/>
      <w:bookmarkEnd w:id="794"/>
      <w:bookmarkEnd w:id="795"/>
    </w:p>
    <w:p w:rsidR="008E70B3" w:rsidRDefault="008E70B3" w:rsidP="00CD614E">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8E70B3" w:rsidRDefault="008E70B3" w:rsidP="00CD614E">
      <w:r>
        <w:t>Teachers and other district employees may discuss a student’s academic progress or behavior with the student’s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 [For further information, see policy FFAC.]</w:t>
      </w:r>
    </w:p>
    <w:p w:rsidR="008E70B3" w:rsidRPr="00DD4971" w:rsidRDefault="008E70B3" w:rsidP="00CD614E">
      <w:pPr>
        <w:pStyle w:val="Heading3"/>
      </w:pPr>
      <w:bookmarkStart w:id="796" w:name="_NONDISCRIMINATION_STATEMENT"/>
      <w:bookmarkStart w:id="797" w:name="_NONDISCRIMINATION_STATEMENT_(All"/>
      <w:bookmarkStart w:id="798" w:name="_Toc276129051"/>
      <w:bookmarkStart w:id="799" w:name="_Toc286392606"/>
      <w:bookmarkStart w:id="800" w:name="_Toc288554595"/>
      <w:bookmarkStart w:id="801" w:name="_Toc294173677"/>
      <w:bookmarkStart w:id="802" w:name="_Ref507770423"/>
      <w:bookmarkStart w:id="803" w:name="_Toc508017720"/>
      <w:bookmarkStart w:id="804" w:name="_Toc49095219"/>
      <w:bookmarkEnd w:id="796"/>
      <w:bookmarkEnd w:id="797"/>
      <w:r w:rsidRPr="00DD4971">
        <w:t>Nondiscrimination Statement</w:t>
      </w:r>
      <w:bookmarkEnd w:id="798"/>
      <w:bookmarkEnd w:id="799"/>
      <w:bookmarkEnd w:id="800"/>
      <w:bookmarkEnd w:id="801"/>
      <w:r>
        <w:t xml:space="preserve"> (All Grade Levels)</w:t>
      </w:r>
      <w:bookmarkEnd w:id="802"/>
      <w:bookmarkEnd w:id="803"/>
      <w:bookmarkEnd w:id="804"/>
    </w:p>
    <w:p w:rsidR="008E70B3" w:rsidRPr="008074BD" w:rsidRDefault="008E70B3" w:rsidP="00CD614E">
      <w:r w:rsidRPr="000B5552">
        <w:t>In its efforts to promote nondiscrimination</w:t>
      </w:r>
      <w:r>
        <w:t xml:space="preserve"> and as required by law</w:t>
      </w:r>
      <w:r w:rsidRPr="000B5552">
        <w:t xml:space="preserve">, </w:t>
      </w:r>
      <w:r w:rsidR="00DF4750">
        <w:t>Coleman ISD</w:t>
      </w:r>
      <w:r w:rsidRPr="000B5552">
        <w:t xml:space="preserve"> does not discriminate on the basis of race, religion, color, national origin, gender</w:t>
      </w:r>
      <w:r>
        <w:t>, sex</w:t>
      </w:r>
      <w:r w:rsidRPr="000B5552">
        <w:t>, disability</w:t>
      </w:r>
      <w:r>
        <w:t>, age, or any other basis prohibited by law,</w:t>
      </w:r>
      <w:r w:rsidRPr="000B5552">
        <w:t xml:space="preserve"> in providing education services, activities, and programs, including </w:t>
      </w:r>
      <w:r>
        <w:t>CTE</w:t>
      </w:r>
      <w:r w:rsidRPr="000B5552">
        <w:t xml:space="preserve"> programs, </w:t>
      </w:r>
      <w:r>
        <w:t xml:space="preserve">and provides equal access to the Boy Scouts and other designated youth groups. </w:t>
      </w:r>
      <w:r w:rsidRPr="000B5552">
        <w:t xml:space="preserve">The following district </w:t>
      </w:r>
      <w:r>
        <w:t>representatives h</w:t>
      </w:r>
      <w:r w:rsidRPr="000B5552">
        <w:t>ave been designated to coordinate compliance with these legal requirements:</w:t>
      </w:r>
    </w:p>
    <w:p w:rsidR="008E70B3" w:rsidRDefault="008E70B3" w:rsidP="0081652B">
      <w:pPr>
        <w:pStyle w:val="ListParagraph"/>
        <w:numPr>
          <w:ilvl w:val="0"/>
          <w:numId w:val="67"/>
        </w:numPr>
      </w:pPr>
      <w:r>
        <w:t xml:space="preserve">Title IX Coordinator, for concerns regarding discrimination on the basis of sex, including sexual harassment or gender-based harassment: </w:t>
      </w:r>
      <w:r w:rsidR="00DF4750">
        <w:rPr>
          <w:i/>
        </w:rPr>
        <w:t>Brandon McDowell, 2302 Commercial Avenue, Coleman, TX  76834, 325-625-3575.</w:t>
      </w:r>
    </w:p>
    <w:p w:rsidR="008E70B3" w:rsidRDefault="008E70B3" w:rsidP="0081652B">
      <w:pPr>
        <w:pStyle w:val="ListParagraph"/>
        <w:numPr>
          <w:ilvl w:val="0"/>
          <w:numId w:val="67"/>
        </w:numPr>
      </w:pPr>
      <w:r>
        <w:t xml:space="preserve">ADA/Section 504 Coordinator, for concerns regarding discrimination on the basis of disability: </w:t>
      </w:r>
      <w:r w:rsidR="00A961C9">
        <w:rPr>
          <w:i/>
        </w:rPr>
        <w:t>Joy Thompson</w:t>
      </w:r>
      <w:r w:rsidR="00DF4750">
        <w:rPr>
          <w:i/>
        </w:rPr>
        <w:t>, 303 15</w:t>
      </w:r>
      <w:r w:rsidR="00DF4750" w:rsidRPr="00DF4750">
        <w:rPr>
          <w:i/>
          <w:vertAlign w:val="superscript"/>
        </w:rPr>
        <w:t>th</w:t>
      </w:r>
      <w:r w:rsidR="00DF4750">
        <w:rPr>
          <w:i/>
        </w:rPr>
        <w:t xml:space="preserve"> Street, Coleman, TX  76834 325-625-3546.</w:t>
      </w:r>
    </w:p>
    <w:p w:rsidR="008E70B3" w:rsidRPr="0022560E" w:rsidRDefault="008E70B3" w:rsidP="0081652B">
      <w:pPr>
        <w:pStyle w:val="ListParagraph"/>
        <w:numPr>
          <w:ilvl w:val="0"/>
          <w:numId w:val="66"/>
        </w:numPr>
      </w:pPr>
      <w:r w:rsidRPr="0022560E">
        <w:t>All other concerns regarding discrimination</w:t>
      </w:r>
      <w:r>
        <w:t xml:space="preserve">: </w:t>
      </w:r>
      <w:r w:rsidRPr="0022560E">
        <w:t xml:space="preserve">See the superintendent, </w:t>
      </w:r>
      <w:r w:rsidR="00DF4750">
        <w:rPr>
          <w:i/>
        </w:rPr>
        <w:t>Brandon McDowell, 2302 Commercial Avenue, Coleman, TX  76834, 325-625-3575.</w:t>
      </w:r>
    </w:p>
    <w:p w:rsidR="008E70B3" w:rsidRPr="00DD4971" w:rsidRDefault="008E70B3" w:rsidP="000741C3">
      <w:r w:rsidRPr="00986B80">
        <w:t>[See policies FB</w:t>
      </w:r>
      <w:r>
        <w:t>,</w:t>
      </w:r>
      <w:r w:rsidRPr="00986B80">
        <w:t xml:space="preserve"> FFH</w:t>
      </w:r>
      <w:r>
        <w:t>, and GKD</w:t>
      </w:r>
      <w:r w:rsidRPr="00986B80">
        <w:t>.]</w:t>
      </w:r>
      <w:bookmarkStart w:id="805" w:name="_NONTRADITIONAL_ACADEMIC_PROGRAMS"/>
      <w:bookmarkEnd w:id="805"/>
    </w:p>
    <w:p w:rsidR="008E70B3" w:rsidRDefault="008E70B3" w:rsidP="00CD614E"/>
    <w:p w:rsidR="008E70B3" w:rsidRDefault="008E70B3" w:rsidP="00CD614E">
      <w:pPr>
        <w:pStyle w:val="Heading3"/>
      </w:pPr>
      <w:bookmarkStart w:id="806" w:name="_PARENTAL_INVOLVEMENT_(All"/>
      <w:bookmarkStart w:id="807" w:name="_PARENTAL_AND_FAMILY"/>
      <w:bookmarkStart w:id="808" w:name="_Ref411159462"/>
      <w:bookmarkStart w:id="809" w:name="_Toc508017722"/>
      <w:bookmarkStart w:id="810" w:name="_Toc49095221"/>
      <w:bookmarkStart w:id="811" w:name="parent_and_family_engagement"/>
      <w:bookmarkEnd w:id="806"/>
      <w:bookmarkEnd w:id="807"/>
      <w:r>
        <w:lastRenderedPageBreak/>
        <w:t>Parent and Family Engagement (All Grade Levels)</w:t>
      </w:r>
      <w:bookmarkEnd w:id="808"/>
      <w:bookmarkEnd w:id="809"/>
      <w:bookmarkEnd w:id="810"/>
    </w:p>
    <w:p w:rsidR="008E70B3" w:rsidRDefault="008E70B3" w:rsidP="00CD614E">
      <w:pPr>
        <w:pStyle w:val="Heading4"/>
      </w:pPr>
      <w:bookmarkStart w:id="812" w:name="_Ref508001963"/>
      <w:bookmarkStart w:id="813" w:name="_Toc508017723"/>
      <w:r>
        <w:t>Working Together</w:t>
      </w:r>
      <w:bookmarkEnd w:id="812"/>
      <w:bookmarkEnd w:id="813"/>
    </w:p>
    <w:p w:rsidR="008E70B3" w:rsidRDefault="008E70B3" w:rsidP="00CD614E">
      <w:r>
        <w:t>Both experience and research tell us that a child’s education succeeds best when there is good communication and a strong partnership between home and school. Your involvement and engagement in this partnership may include:</w:t>
      </w:r>
    </w:p>
    <w:p w:rsidR="008E70B3" w:rsidRDefault="008E70B3" w:rsidP="0081652B">
      <w:pPr>
        <w:pStyle w:val="ListParagraph"/>
        <w:numPr>
          <w:ilvl w:val="0"/>
          <w:numId w:val="68"/>
        </w:numPr>
      </w:pPr>
      <w:r w:rsidRPr="00883593">
        <w:t>Encouraging your child to put a high priorit</w:t>
      </w:r>
      <w:r>
        <w:t>y on education and working with your child on a daily basis to make the most of the educational opportunities the school provides.</w:t>
      </w:r>
    </w:p>
    <w:p w:rsidR="008E70B3" w:rsidRDefault="008E70B3" w:rsidP="0081652B">
      <w:pPr>
        <w:pStyle w:val="ListParagraph"/>
        <w:numPr>
          <w:ilvl w:val="0"/>
          <w:numId w:val="68"/>
        </w:numPr>
      </w:pPr>
      <w:r w:rsidRPr="00883593">
        <w:t>Ensuring that your child completes all homework assignments and special projects and comes to school each day prepared, res</w:t>
      </w:r>
      <w:r>
        <w:t>ted, and ready to learn.</w:t>
      </w:r>
    </w:p>
    <w:p w:rsidR="008E70B3" w:rsidRPr="00883593" w:rsidRDefault="008E70B3" w:rsidP="0081652B">
      <w:pPr>
        <w:pStyle w:val="ListParagraph"/>
        <w:numPr>
          <w:ilvl w:val="0"/>
          <w:numId w:val="68"/>
        </w:numPr>
      </w:pPr>
      <w:r w:rsidRPr="00883593">
        <w:t>Becoming familiar with all of your child’s school activities and with the academic programs, including special programs, offered in the district.</w:t>
      </w:r>
    </w:p>
    <w:p w:rsidR="008E70B3" w:rsidRDefault="008E70B3" w:rsidP="0081652B">
      <w:pPr>
        <w:pStyle w:val="ListParagraph"/>
        <w:numPr>
          <w:ilvl w:val="0"/>
          <w:numId w:val="69"/>
        </w:numPr>
      </w:pPr>
      <w:r w:rsidRPr="00883593">
        <w:t xml:space="preserve">Discussing with the </w:t>
      </w:r>
      <w:r>
        <w:t xml:space="preserve">school </w:t>
      </w:r>
      <w:r w:rsidRPr="00883593">
        <w:t>counselor or principal any questions you may have about the o</w:t>
      </w:r>
      <w:r>
        <w:t>ptions and opportunities available to your child.</w:t>
      </w:r>
    </w:p>
    <w:p w:rsidR="008E70B3" w:rsidRPr="00883593" w:rsidRDefault="008E70B3" w:rsidP="0081652B">
      <w:pPr>
        <w:pStyle w:val="ListParagraph"/>
        <w:numPr>
          <w:ilvl w:val="0"/>
          <w:numId w:val="69"/>
        </w:numPr>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rsidR="008E70B3" w:rsidRPr="009323CD" w:rsidRDefault="008E70B3" w:rsidP="009323CD">
      <w:pPr>
        <w:pStyle w:val="ListParagraph"/>
        <w:numPr>
          <w:ilvl w:val="0"/>
          <w:numId w:val="69"/>
        </w:numPr>
      </w:pPr>
      <w:r w:rsidRPr="00883593">
        <w:t>Monitoring your child’s academic progress and contacting teachers as needed</w:t>
      </w:r>
      <w:r>
        <w:t xml:space="preserve">. </w:t>
      </w:r>
      <w:r w:rsidRPr="00883593">
        <w:t xml:space="preserve">[See </w:t>
      </w:r>
      <w:r w:rsidRPr="009323CD">
        <w:rPr>
          <w:b/>
        </w:rPr>
        <w:t>Academic Counseling</w:t>
      </w:r>
      <w:r>
        <w:t xml:space="preserve"> on page </w:t>
      </w:r>
      <w:r>
        <w:fldChar w:fldCharType="begin"/>
      </w:r>
      <w:r>
        <w:instrText xml:space="preserve"> PAGEREF _Ref508000063 \h </w:instrText>
      </w:r>
      <w:r>
        <w:fldChar w:fldCharType="separate"/>
      </w:r>
      <w:r w:rsidR="0093402D">
        <w:rPr>
          <w:noProof/>
        </w:rPr>
        <w:t>35</w:t>
      </w:r>
      <w:r>
        <w:fldChar w:fldCharType="end"/>
      </w:r>
      <w:r>
        <w:t>.]</w:t>
      </w:r>
    </w:p>
    <w:p w:rsidR="008E70B3" w:rsidRDefault="008E70B3" w:rsidP="0081652B">
      <w:pPr>
        <w:pStyle w:val="ListParagraph"/>
        <w:numPr>
          <w:ilvl w:val="0"/>
          <w:numId w:val="71"/>
        </w:numPr>
      </w:pPr>
      <w:r>
        <w:t xml:space="preserve">Attending scheduled conferences and requesting additional conferences as needed. To schedule a telephone or in-person conference with a teacher, school counselor, or principal, please call the school office </w:t>
      </w:r>
      <w:r w:rsidRPr="00DF4750">
        <w:t xml:space="preserve">at </w:t>
      </w:r>
      <w:r w:rsidR="00DF4750" w:rsidRPr="00DF4750">
        <w:t>325-625-3593</w:t>
      </w:r>
      <w:r w:rsidRPr="00DF4750">
        <w:t xml:space="preserve"> for an</w:t>
      </w:r>
      <w:r>
        <w:t xml:space="preserve"> appointment. The teacher will usually return your call or meet with you during his or her conference period or before or after school. [See </w:t>
      </w:r>
      <w:r w:rsidRPr="009139B5">
        <w:rPr>
          <w:b/>
        </w:rPr>
        <w:t>Report Cards/Progress Reports and Conferences</w:t>
      </w:r>
      <w:r>
        <w:t xml:space="preserve"> on page </w:t>
      </w:r>
      <w:r>
        <w:fldChar w:fldCharType="begin"/>
      </w:r>
      <w:r>
        <w:instrText xml:space="preserve"> PAGEREF _Ref508000093 \h </w:instrText>
      </w:r>
      <w:r>
        <w:fldChar w:fldCharType="separate"/>
      </w:r>
      <w:r w:rsidR="0093402D">
        <w:rPr>
          <w:noProof/>
        </w:rPr>
        <w:t>64</w:t>
      </w:r>
      <w:r>
        <w:fldChar w:fldCharType="end"/>
      </w:r>
      <w:r w:rsidRPr="00DB2B04">
        <w:t>.]</w:t>
      </w:r>
    </w:p>
    <w:p w:rsidR="008E70B3" w:rsidRDefault="008E70B3" w:rsidP="0081652B">
      <w:pPr>
        <w:pStyle w:val="ListParagraph"/>
        <w:numPr>
          <w:ilvl w:val="0"/>
          <w:numId w:val="71"/>
        </w:numPr>
      </w:pPr>
      <w:r>
        <w:t xml:space="preserve">Becoming a school volunteer.  [For further information, see policy GKG and </w:t>
      </w:r>
      <w:r w:rsidRPr="009139B5">
        <w:rPr>
          <w:b/>
        </w:rPr>
        <w:t xml:space="preserve">Volunteers </w:t>
      </w:r>
      <w:r>
        <w:t xml:space="preserve">on page </w:t>
      </w:r>
      <w:r>
        <w:fldChar w:fldCharType="begin"/>
      </w:r>
      <w:r>
        <w:instrText xml:space="preserve"> PAGEREF _Ref508000119 \h </w:instrText>
      </w:r>
      <w:r>
        <w:fldChar w:fldCharType="separate"/>
      </w:r>
      <w:r w:rsidR="0093402D">
        <w:rPr>
          <w:noProof/>
        </w:rPr>
        <w:t>81</w:t>
      </w:r>
      <w:r>
        <w:fldChar w:fldCharType="end"/>
      </w:r>
      <w:r>
        <w:t>.]</w:t>
      </w:r>
    </w:p>
    <w:p w:rsidR="008E70B3" w:rsidRDefault="008E70B3" w:rsidP="0081652B">
      <w:pPr>
        <w:pStyle w:val="ListParagraph"/>
        <w:numPr>
          <w:ilvl w:val="0"/>
          <w:numId w:val="71"/>
        </w:numPr>
      </w:pPr>
      <w:r>
        <w:t xml:space="preserve">Serving as a parent representative on the district-level or campus-level planning committees, assisting in the development of educational goals and plans to improve student achievement. [For further information, see policies at BQA and BQB, and contact </w:t>
      </w:r>
      <w:r w:rsidR="00B766BC">
        <w:t>Thomas King</w:t>
      </w:r>
      <w:r w:rsidR="002B2ABC" w:rsidRPr="002B2ABC">
        <w:t>.]</w:t>
      </w:r>
    </w:p>
    <w:p w:rsidR="008E70B3" w:rsidRDefault="008E70B3" w:rsidP="0081652B">
      <w:pPr>
        <w:pStyle w:val="ListParagraph"/>
        <w:numPr>
          <w:ilvl w:val="0"/>
          <w:numId w:val="71"/>
        </w:numPr>
      </w:pPr>
      <w:r>
        <w:t xml:space="preserve">Serving on the School Health Advisory Council (SHAC), assisting the district in ensuring local community values are reflected in health education instruction and other wellness issues. [See policies at BDF, EHAA, FFA, and information in this handbook at </w:t>
      </w:r>
      <w:r w:rsidRPr="009139B5">
        <w:rPr>
          <w:b/>
        </w:rPr>
        <w:t>School Health Advisory Council (SHAC)</w:t>
      </w:r>
      <w:r>
        <w:t xml:space="preserve"> on page </w:t>
      </w:r>
      <w:r>
        <w:fldChar w:fldCharType="begin"/>
      </w:r>
      <w:r>
        <w:instrText xml:space="preserve"> PAGEREF _Ref508000176 \h </w:instrText>
      </w:r>
      <w:r>
        <w:fldChar w:fldCharType="separate"/>
      </w:r>
      <w:r w:rsidR="0093402D">
        <w:rPr>
          <w:noProof/>
        </w:rPr>
        <w:t>53</w:t>
      </w:r>
      <w:r>
        <w:fldChar w:fldCharType="end"/>
      </w:r>
      <w:r>
        <w:t>.]</w:t>
      </w:r>
    </w:p>
    <w:p w:rsidR="008E70B3" w:rsidRDefault="008E70B3" w:rsidP="0081652B">
      <w:pPr>
        <w:pStyle w:val="ListParagraph"/>
        <w:numPr>
          <w:ilvl w:val="0"/>
          <w:numId w:val="72"/>
        </w:numPr>
      </w:pPr>
      <w:r>
        <w:t>Being aware of the school’s ongoing bullying and harassment prevention efforts.</w:t>
      </w:r>
    </w:p>
    <w:p w:rsidR="008E70B3" w:rsidRDefault="008E70B3" w:rsidP="0081652B">
      <w:pPr>
        <w:pStyle w:val="ListParagraph"/>
        <w:numPr>
          <w:ilvl w:val="0"/>
          <w:numId w:val="72"/>
        </w:numPr>
      </w:pPr>
      <w:r>
        <w:t xml:space="preserve">Contacting school officials if you are concerned with your child’s emotional or mental well-being. </w:t>
      </w:r>
    </w:p>
    <w:p w:rsidR="008E70B3" w:rsidRDefault="008E70B3" w:rsidP="0081652B">
      <w:pPr>
        <w:pStyle w:val="ListParagraph"/>
        <w:numPr>
          <w:ilvl w:val="0"/>
          <w:numId w:val="72"/>
        </w:numPr>
      </w:pPr>
      <w:r>
        <w:lastRenderedPageBreak/>
        <w:t>Attending board meetings to learn more about district operations. [See policies at BE and BED for more information.]</w:t>
      </w:r>
    </w:p>
    <w:p w:rsidR="008E70B3" w:rsidRPr="00DD4971" w:rsidRDefault="008E70B3" w:rsidP="00CD614E">
      <w:pPr>
        <w:pStyle w:val="Heading3"/>
      </w:pPr>
      <w:bookmarkStart w:id="814" w:name="_PHYSICAL_EXAMINATIONS_/"/>
      <w:bookmarkStart w:id="815" w:name="_Toc276129053"/>
      <w:bookmarkStart w:id="816" w:name="_Toc286392608"/>
      <w:bookmarkStart w:id="817" w:name="_Toc288554597"/>
      <w:bookmarkStart w:id="818" w:name="_Toc294173679"/>
      <w:bookmarkStart w:id="819" w:name="_Toc508017724"/>
      <w:bookmarkStart w:id="820" w:name="_Toc49095222"/>
      <w:bookmarkEnd w:id="811"/>
      <w:bookmarkEnd w:id="814"/>
      <w:r w:rsidRPr="00DD4971">
        <w:t>Physical Examinations/Health Screenings</w:t>
      </w:r>
      <w:bookmarkEnd w:id="815"/>
      <w:bookmarkEnd w:id="816"/>
      <w:bookmarkEnd w:id="817"/>
      <w:bookmarkEnd w:id="818"/>
      <w:bookmarkEnd w:id="819"/>
      <w:bookmarkEnd w:id="820"/>
    </w:p>
    <w:p w:rsidR="008E70B3" w:rsidRDefault="008E70B3" w:rsidP="00CD614E">
      <w:pPr>
        <w:pStyle w:val="Heading4"/>
      </w:pPr>
      <w:bookmarkStart w:id="821" w:name="_Toc508017725"/>
      <w:r>
        <w:t>Athletics Participation (Secondary Grade Levels Only)</w:t>
      </w:r>
      <w:bookmarkEnd w:id="821"/>
    </w:p>
    <w:p w:rsidR="008E70B3" w:rsidRDefault="008E70B3" w:rsidP="00CD614E">
      <w:r>
        <w:t>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w:t>
      </w:r>
    </w:p>
    <w:p w:rsidR="008E70B3" w:rsidRDefault="008E70B3" w:rsidP="00CD614E">
      <w:pPr>
        <w:rPr>
          <w:highlight w:val="cyan"/>
        </w:rPr>
      </w:pPr>
      <w:r w:rsidRPr="002B2ABC">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rsidR="008E70B3" w:rsidRPr="0096283A" w:rsidRDefault="008E70B3" w:rsidP="00CD614E">
      <w:pPr>
        <w:pStyle w:val="Heading4"/>
      </w:pPr>
      <w:bookmarkStart w:id="822" w:name="_Toc508017726"/>
      <w:r>
        <w:t>Spinal Screening Program</w:t>
      </w:r>
      <w:bookmarkEnd w:id="822"/>
    </w:p>
    <w:p w:rsidR="008E70B3" w:rsidRDefault="008E70B3" w:rsidP="00CD0630">
      <w:r w:rsidRPr="00D02A4E">
        <w:t>School-based spinal screening helps identify adoles</w:t>
      </w:r>
      <w:r>
        <w:t>cents with abnormal spinal curvature</w:t>
      </w:r>
      <w:r w:rsidRPr="00D02A4E">
        <w:t xml:space="preserve"> and refer them for appropriate follow-up by their</w:t>
      </w:r>
      <w:r>
        <w:t xml:space="preserve"> </w:t>
      </w:r>
      <w:r w:rsidRPr="00D02A4E">
        <w:t>physician. Screening can detect scoliosis at an early stage, when the curve is mild and may go unnoticed. Early detection is key to controlling spinal deformities.</w:t>
      </w:r>
    </w:p>
    <w:p w:rsidR="008E70B3" w:rsidRDefault="008E70B3" w:rsidP="00CD0630">
      <w:r>
        <w:t>All s</w:t>
      </w:r>
      <w:r w:rsidRPr="00CD0630">
        <w:t xml:space="preserve">tudents </w:t>
      </w:r>
      <w:r w:rsidR="003B5724" w:rsidRPr="003B5724">
        <w:t xml:space="preserve">who meet the Texas Department of State Health Services criteria </w:t>
      </w:r>
      <w:r>
        <w:t>wil</w:t>
      </w:r>
      <w:r w:rsidRPr="00CD0630">
        <w:t xml:space="preserve">l be screened for abnormal spinal curvature before the end of the school year. </w:t>
      </w:r>
      <w:r>
        <w:t>For information on spinal screening by an outside professional or exemption from spinal screening based on religious beliefs, see policy FFAA(LEGAL) or contact the superintendent.</w:t>
      </w:r>
    </w:p>
    <w:p w:rsidR="001F4627" w:rsidRPr="00F47AEA" w:rsidRDefault="008E70B3" w:rsidP="00CD614E">
      <w:r>
        <w:t xml:space="preserve">Spinal screening is non-invasive and conducted </w:t>
      </w:r>
      <w:r w:rsidRPr="00D02A4E">
        <w:t>following the most recent, nationally accepted and peer-reviewed standards for spinal screening</w:t>
      </w:r>
      <w:r>
        <w:t>.</w:t>
      </w:r>
    </w:p>
    <w:p w:rsidR="008E70B3" w:rsidRPr="00E01AB5" w:rsidRDefault="008E70B3" w:rsidP="00CD614E">
      <w:pPr>
        <w:pStyle w:val="Heading3"/>
      </w:pPr>
      <w:bookmarkStart w:id="823" w:name="_PLEDGES_OF_ALLEGIANCE"/>
      <w:bookmarkStart w:id="824" w:name="_Toc276129054"/>
      <w:bookmarkStart w:id="825" w:name="_Toc286392609"/>
      <w:bookmarkStart w:id="826" w:name="_Toc288554598"/>
      <w:bookmarkStart w:id="827" w:name="_Toc294173680"/>
      <w:bookmarkStart w:id="828" w:name="_Ref507766037"/>
      <w:bookmarkStart w:id="829" w:name="_Toc508017728"/>
      <w:bookmarkStart w:id="830" w:name="_Toc49095223"/>
      <w:bookmarkEnd w:id="823"/>
      <w:r>
        <w:t>Pledges of Allegiance and a Minute o</w:t>
      </w:r>
      <w:r w:rsidRPr="00F47AEA">
        <w:t>f Silence</w:t>
      </w:r>
      <w:bookmarkEnd w:id="824"/>
      <w:bookmarkEnd w:id="825"/>
      <w:bookmarkEnd w:id="826"/>
      <w:bookmarkEnd w:id="827"/>
      <w:r>
        <w:t xml:space="preserve"> (All Grade Levels)</w:t>
      </w:r>
      <w:bookmarkEnd w:id="828"/>
      <w:bookmarkEnd w:id="829"/>
      <w:bookmarkEnd w:id="830"/>
    </w:p>
    <w:p w:rsidR="008E70B3" w:rsidRDefault="008E70B3" w:rsidP="00CD614E">
      <w:r>
        <w:t xml:space="preserve">Each school day, students will recite the Pledge of Allegiance to the U.S. flag and the Pledge of Allegiance to the Texas flag. Parents may submit a written request to the principal to excuse their child from reciting a pledge. [See </w:t>
      </w:r>
      <w:r w:rsidRPr="001D1B52">
        <w:rPr>
          <w:b/>
        </w:rPr>
        <w:t>Reciting the Pledges to the U.S. and Texas Flags</w:t>
      </w:r>
      <w:r>
        <w:t xml:space="preserve"> on page </w:t>
      </w:r>
      <w:r>
        <w:fldChar w:fldCharType="begin"/>
      </w:r>
      <w:r>
        <w:instrText xml:space="preserve"> PAGEREF _Ref250389695 \h </w:instrText>
      </w:r>
      <w:r>
        <w:fldChar w:fldCharType="separate"/>
      </w:r>
      <w:r w:rsidR="0093402D">
        <w:rPr>
          <w:noProof/>
        </w:rPr>
        <w:t>12</w:t>
      </w:r>
      <w:r>
        <w:fldChar w:fldCharType="end"/>
      </w:r>
      <w:r w:rsidRPr="00DB2B04">
        <w:t>.</w:t>
      </w:r>
      <w:r>
        <w:t>]</w:t>
      </w:r>
    </w:p>
    <w:p w:rsidR="008E70B3" w:rsidRDefault="008E70B3" w:rsidP="00CD614E">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w:t>
      </w:r>
      <w:proofErr w:type="gramStart"/>
      <w:r w:rsidR="00EB0FCD">
        <w:t>first class</w:t>
      </w:r>
      <w:proofErr w:type="gramEnd"/>
      <w:r>
        <w:t xml:space="preserve"> period when September 11 falls on a regular school day in remembrance of those who lost their lives on September 11, 2001.</w:t>
      </w:r>
    </w:p>
    <w:p w:rsidR="008E70B3" w:rsidRDefault="008E70B3" w:rsidP="00CD614E">
      <w:r>
        <w:t>[See policy EC for more information.]</w:t>
      </w:r>
    </w:p>
    <w:p w:rsidR="008E70B3" w:rsidRPr="00E01AB5" w:rsidRDefault="008E70B3" w:rsidP="00CD614E">
      <w:pPr>
        <w:pStyle w:val="Heading3"/>
      </w:pPr>
      <w:bookmarkStart w:id="831" w:name="_PRAYER"/>
      <w:bookmarkStart w:id="832" w:name="_Toc276129055"/>
      <w:bookmarkStart w:id="833" w:name="_Toc286392610"/>
      <w:bookmarkStart w:id="834" w:name="_Toc288554599"/>
      <w:bookmarkStart w:id="835" w:name="_Toc294173681"/>
      <w:bookmarkStart w:id="836" w:name="_Toc508017729"/>
      <w:bookmarkStart w:id="837" w:name="_Toc49095224"/>
      <w:bookmarkEnd w:id="831"/>
      <w:r w:rsidRPr="007D459A">
        <w:t>Prayer</w:t>
      </w:r>
      <w:bookmarkEnd w:id="832"/>
      <w:bookmarkEnd w:id="833"/>
      <w:bookmarkEnd w:id="834"/>
      <w:bookmarkEnd w:id="835"/>
      <w:r>
        <w:t xml:space="preserve"> (All Grade Levels)</w:t>
      </w:r>
      <w:bookmarkEnd w:id="836"/>
      <w:bookmarkEnd w:id="837"/>
    </w:p>
    <w:p w:rsidR="008E70B3" w:rsidRDefault="008E70B3" w:rsidP="00CC5430">
      <w:r w:rsidRPr="00F47AEA">
        <w:t xml:space="preserve">Each student has a right to </w:t>
      </w:r>
      <w:r>
        <w:t xml:space="preserve">pray </w:t>
      </w:r>
      <w:r w:rsidRPr="00F47AEA">
        <w:t xml:space="preserve">individually, voluntarily, and silently or </w:t>
      </w:r>
      <w:r>
        <w:t xml:space="preserve">to </w:t>
      </w:r>
      <w:r w:rsidRPr="00F47AEA">
        <w:t>meditate in school in a manner that does not disrupt instructional or other activities of the school</w:t>
      </w:r>
      <w:r>
        <w:t xml:space="preserve">. </w:t>
      </w:r>
      <w:r w:rsidRPr="00F47AEA">
        <w:t xml:space="preserve">The school will not </w:t>
      </w:r>
      <w:r w:rsidRPr="00F47AEA">
        <w:lastRenderedPageBreak/>
        <w:t>encourage, require, or coerce a student to engage in or to refrain from such prayer or meditation during any school activity.</w:t>
      </w:r>
    </w:p>
    <w:p w:rsidR="008E70B3" w:rsidRPr="00E01AB5" w:rsidRDefault="008E70B3" w:rsidP="00CD614E">
      <w:pPr>
        <w:pStyle w:val="Heading3"/>
      </w:pPr>
      <w:bookmarkStart w:id="838" w:name="_PROMOTION_AND_RETENTION"/>
      <w:bookmarkStart w:id="839" w:name="_Toc276129056"/>
      <w:bookmarkStart w:id="840" w:name="_Toc286392611"/>
      <w:bookmarkStart w:id="841" w:name="_Toc288554600"/>
      <w:bookmarkStart w:id="842" w:name="_Toc294173682"/>
      <w:bookmarkStart w:id="843" w:name="_Ref508002337"/>
      <w:bookmarkStart w:id="844" w:name="_Toc508017730"/>
      <w:bookmarkStart w:id="845" w:name="_Toc49095225"/>
      <w:bookmarkStart w:id="846" w:name="promotion_retention"/>
      <w:bookmarkEnd w:id="838"/>
      <w:r>
        <w:t>Promotion a</w:t>
      </w:r>
      <w:r w:rsidRPr="007D459A">
        <w:t>nd Retention</w:t>
      </w:r>
      <w:bookmarkEnd w:id="839"/>
      <w:bookmarkEnd w:id="840"/>
      <w:bookmarkEnd w:id="841"/>
      <w:bookmarkEnd w:id="842"/>
      <w:bookmarkEnd w:id="843"/>
      <w:bookmarkEnd w:id="844"/>
      <w:bookmarkEnd w:id="845"/>
    </w:p>
    <w:p w:rsidR="008E70B3" w:rsidRDefault="008E70B3" w:rsidP="00CD614E">
      <w: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rsidR="00EE7219" w:rsidRDefault="00EE7219" w:rsidP="00CD614E">
      <w:pPr>
        <w:pStyle w:val="Heading4"/>
      </w:pPr>
      <w:bookmarkStart w:id="847" w:name="_Elementary_and_Middle/Junior"/>
      <w:bookmarkStart w:id="848" w:name="_Toc508017731"/>
      <w:bookmarkEnd w:id="847"/>
    </w:p>
    <w:p w:rsidR="00EE7219" w:rsidRDefault="00EE7219" w:rsidP="00CD614E">
      <w:pPr>
        <w:pStyle w:val="Heading4"/>
      </w:pPr>
    </w:p>
    <w:p w:rsidR="008E70B3" w:rsidRPr="00F457E7" w:rsidRDefault="008E70B3" w:rsidP="00CD614E">
      <w:pPr>
        <w:pStyle w:val="Heading4"/>
      </w:pPr>
      <w:r>
        <w:t xml:space="preserve">Elementary and Middle/Junior </w:t>
      </w:r>
      <w:proofErr w:type="gramStart"/>
      <w:r>
        <w:t>High Grade</w:t>
      </w:r>
      <w:proofErr w:type="gramEnd"/>
      <w:r>
        <w:t xml:space="preserve"> Levels</w:t>
      </w:r>
      <w:bookmarkEnd w:id="848"/>
    </w:p>
    <w:p w:rsidR="008E70B3" w:rsidRPr="00513FD1" w:rsidDel="0004296B" w:rsidRDefault="002B2ABC" w:rsidP="00360169">
      <w:pPr>
        <w:pStyle w:val="unique1"/>
        <w:rPr>
          <w:rFonts w:asciiTheme="majorHAnsi" w:hAnsiTheme="majorHAnsi" w:cstheme="majorHAnsi"/>
          <w:sz w:val="24"/>
          <w:szCs w:val="24"/>
        </w:rPr>
      </w:pPr>
      <w:r w:rsidRPr="00513FD1">
        <w:rPr>
          <w:rFonts w:asciiTheme="majorHAnsi" w:hAnsiTheme="majorHAnsi" w:cstheme="majorHAnsi"/>
          <w:sz w:val="24"/>
          <w:szCs w:val="24"/>
        </w:rPr>
        <w:t>In grades 1–8, promotion to the next grade level shall be based on an overall average of 70 on a scale of 100 based on course-level, grade-level standards (essential knowledge and skills) for all subject areas and a grade of 70 or above in three of the following areas: English, reading, mathematics, science, and social studies.</w:t>
      </w:r>
    </w:p>
    <w:p w:rsidR="008E70B3" w:rsidRPr="00513FD1" w:rsidRDefault="008E70B3" w:rsidP="00CD614E">
      <w:r w:rsidRPr="00513FD1">
        <w:t>Certain students—some with disabilities and some classified as English language learners—may be eligible for exemptions, accommodations, or deferred testing. An admission, review, and dismissal (ARD) committee meeting will be convened if a student receiving special education services in grade 5 or 8 fails to meet satisfactory performance after the first STAAR administrations in reading or math. For more information, see the principal, school counselor, or special education director.</w:t>
      </w:r>
    </w:p>
    <w:p w:rsidR="008E70B3" w:rsidRPr="00513FD1" w:rsidRDefault="008E70B3" w:rsidP="00093C68">
      <w:r w:rsidRPr="00513FD1">
        <w:t>Parents of a student at or above grade level 3 who does not perform satisfactorily on his or her state-mandated examinations, will be notified that their child will participate in special instructional programs designed to improve performance.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w:t>
      </w:r>
    </w:p>
    <w:p w:rsidR="008E70B3" w:rsidRPr="00513FD1" w:rsidRDefault="008E70B3" w:rsidP="00CD614E">
      <w:r w:rsidRPr="00513FD1">
        <w:t xml:space="preserve">A personal graduation plan (PGP) will be prepared for any student at the middle school or junior high level who did not perform satisfactorily on a state-mandated assessment or is determined by the district as not likely to earn a high school diploma before the fifth school year following enrollment in grade 9. The PGP will be designed and implemented by a school counselor, teacher, or other staff member designated by the principal. The plan will, among other items, identify the student’s educational goals, address the parent’s educational expectations for the student, and outline an intensive instruction program for the student. [For additional information, see the </w:t>
      </w:r>
      <w:r w:rsidR="002B2ABC" w:rsidRPr="00513FD1">
        <w:t>school principal</w:t>
      </w:r>
      <w:r w:rsidRPr="00513FD1">
        <w:t xml:space="preserve"> and policy EIF(LEGAL).] For a student receiving special education services, the student’s IEP may serve as the student’s PGP and would therefore be developed by the student’s ARD committee.</w:t>
      </w:r>
    </w:p>
    <w:p w:rsidR="008E70B3" w:rsidRPr="002326A5" w:rsidRDefault="008E70B3" w:rsidP="00E15E25">
      <w:r w:rsidRPr="00513FD1">
        <w:t>[For information related to the development of personal graduation plans for high school</w:t>
      </w:r>
      <w:r>
        <w:t xml:space="preserve"> students, see </w:t>
      </w:r>
      <w:r w:rsidRPr="001D1B52">
        <w:rPr>
          <w:b/>
        </w:rPr>
        <w:t xml:space="preserve">Personal Graduation Plans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93402D">
        <w:rPr>
          <w:noProof/>
        </w:rPr>
        <w:t>49</w:t>
      </w:r>
      <w:r>
        <w:rPr>
          <w:highlight w:val="green"/>
        </w:rPr>
        <w:fldChar w:fldCharType="end"/>
      </w:r>
      <w:r>
        <w:t>.]</w:t>
      </w:r>
    </w:p>
    <w:p w:rsidR="008E70B3" w:rsidRDefault="008E70B3" w:rsidP="00CD614E">
      <w:pPr>
        <w:pStyle w:val="Heading3"/>
      </w:pPr>
      <w:bookmarkStart w:id="849" w:name="_RELEASE_OF_STUDENTS"/>
      <w:bookmarkStart w:id="850" w:name="_Toc276129057"/>
      <w:bookmarkStart w:id="851" w:name="_Toc286392612"/>
      <w:bookmarkStart w:id="852" w:name="_Toc288554601"/>
      <w:bookmarkStart w:id="853" w:name="_Toc294173683"/>
      <w:bookmarkStart w:id="854" w:name="_Toc508017733"/>
      <w:bookmarkStart w:id="855" w:name="_Toc49095226"/>
      <w:bookmarkEnd w:id="846"/>
      <w:bookmarkEnd w:id="849"/>
      <w:r>
        <w:lastRenderedPageBreak/>
        <w:t>Release of Students f</w:t>
      </w:r>
      <w:r w:rsidRPr="00A70B53">
        <w:t>rom School</w:t>
      </w:r>
      <w:bookmarkEnd w:id="850"/>
      <w:bookmarkEnd w:id="851"/>
      <w:bookmarkEnd w:id="852"/>
      <w:bookmarkEnd w:id="853"/>
      <w:bookmarkEnd w:id="854"/>
      <w:bookmarkEnd w:id="855"/>
    </w:p>
    <w:p w:rsidR="008E70B3" w:rsidRDefault="008E70B3" w:rsidP="00E15E25">
      <w:r>
        <w:t xml:space="preserve">[See </w:t>
      </w:r>
      <w:r w:rsidRPr="001D1B52">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93402D">
        <w:rPr>
          <w:noProof/>
        </w:rPr>
        <w:t>57</w:t>
      </w:r>
      <w:r>
        <w:rPr>
          <w:b/>
          <w:highlight w:val="green"/>
        </w:rPr>
        <w:fldChar w:fldCharType="end"/>
      </w:r>
      <w:r>
        <w:t>.]</w:t>
      </w:r>
    </w:p>
    <w:p w:rsidR="008E70B3" w:rsidRDefault="008E70B3" w:rsidP="00CD614E">
      <w:pPr>
        <w:pStyle w:val="Heading3"/>
      </w:pPr>
      <w:bookmarkStart w:id="856" w:name="_REPORT_CARDS_/"/>
      <w:bookmarkStart w:id="857" w:name="_Toc276129058"/>
      <w:bookmarkStart w:id="858" w:name="_Toc286392613"/>
      <w:bookmarkStart w:id="859" w:name="_Toc288554602"/>
      <w:bookmarkStart w:id="860" w:name="_Toc294173684"/>
      <w:bookmarkStart w:id="861" w:name="_Ref507766182"/>
      <w:bookmarkStart w:id="862" w:name="_Ref507999063"/>
      <w:bookmarkStart w:id="863" w:name="_Ref508000093"/>
      <w:bookmarkStart w:id="864" w:name="_Toc508017734"/>
      <w:bookmarkStart w:id="865" w:name="_Toc49095227"/>
      <w:bookmarkStart w:id="866" w:name="report_cards"/>
      <w:bookmarkEnd w:id="856"/>
      <w:r>
        <w:t>Report Cards/Progress Reports a</w:t>
      </w:r>
      <w:r w:rsidRPr="00A70B53">
        <w:t>nd Conferences</w:t>
      </w:r>
      <w:bookmarkEnd w:id="857"/>
      <w:bookmarkEnd w:id="858"/>
      <w:bookmarkEnd w:id="859"/>
      <w:bookmarkEnd w:id="860"/>
      <w:r>
        <w:t xml:space="preserve"> (All Grade Levels)</w:t>
      </w:r>
      <w:bookmarkEnd w:id="861"/>
      <w:bookmarkEnd w:id="862"/>
      <w:bookmarkEnd w:id="863"/>
      <w:bookmarkEnd w:id="864"/>
      <w:bookmarkEnd w:id="865"/>
    </w:p>
    <w:bookmarkEnd w:id="866"/>
    <w:p w:rsidR="008E70B3" w:rsidRDefault="008E70B3" w:rsidP="00CD614E">
      <w:r w:rsidRPr="00A70B53">
        <w:t xml:space="preserve">Report cards with each student’s grades or performance and absences in each class or subject are issued at least once every </w:t>
      </w:r>
      <w:r w:rsidR="002B2ABC">
        <w:t>6</w:t>
      </w:r>
      <w:r w:rsidRPr="00A70B53">
        <w:t xml:space="preserve"> weeks.</w:t>
      </w:r>
    </w:p>
    <w:p w:rsidR="008E70B3" w:rsidRDefault="008E70B3" w:rsidP="00E15E25">
      <w:r w:rsidRPr="005901D6">
        <w:t xml:space="preserve">At the end of the </w:t>
      </w:r>
      <w:r w:rsidRPr="002B2ABC">
        <w:t xml:space="preserve">first three weeks of a grading </w:t>
      </w:r>
      <w:r w:rsidRPr="002B2ABC">
        <w:rPr>
          <w:i/>
        </w:rPr>
        <w:t xml:space="preserve">period </w:t>
      </w:r>
      <w:r w:rsidRPr="005901D6">
        <w:t xml:space="preserve">parents will </w:t>
      </w:r>
      <w:r>
        <w:t>receive a</w:t>
      </w:r>
      <w:r w:rsidRPr="005901D6">
        <w:t xml:space="preserve"> progress report if their child’s </w:t>
      </w:r>
      <w:r w:rsidRPr="002B2ABC">
        <w:t>performance in any course/subject area</w:t>
      </w:r>
      <w:r w:rsidRPr="002B2ABC">
        <w:rPr>
          <w:i/>
        </w:rPr>
        <w:t xml:space="preserve"> </w:t>
      </w:r>
      <w:r w:rsidRPr="002B2ABC">
        <w:t>is</w:t>
      </w:r>
      <w:r w:rsidRPr="005901D6">
        <w:t xml:space="preserve"> near or below 70, or is below the expected level of performance</w:t>
      </w:r>
      <w:r>
        <w:t xml:space="preserve">. </w:t>
      </w:r>
      <w:r w:rsidRPr="005901D6">
        <w:t>If the student receives a grade lower than 70 in any class or subject at the end of a grading period, the parent will be requested to schedule a conference with the teacher of that class or subject</w:t>
      </w:r>
      <w:r>
        <w:t xml:space="preserve">. </w:t>
      </w:r>
      <w:r w:rsidRPr="005901D6">
        <w:t xml:space="preserve">[See </w:t>
      </w:r>
      <w:r w:rsidRPr="001D1B52">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93402D">
        <w:rPr>
          <w:noProof/>
        </w:rPr>
        <w:t>61</w:t>
      </w:r>
      <w:r>
        <w:rPr>
          <w:highlight w:val="green"/>
        </w:rPr>
        <w:fldChar w:fldCharType="end"/>
      </w:r>
      <w:r w:rsidRPr="005901D6">
        <w:t xml:space="preserve"> for how to schedule a conference.]</w:t>
      </w:r>
    </w:p>
    <w:p w:rsidR="008E70B3" w:rsidRDefault="008E70B3" w:rsidP="00CD614E">
      <w:r>
        <w:t xml:space="preserve">Teachers follow grading guidelines that have been approved by the </w:t>
      </w:r>
      <w:r w:rsidR="002B2ABC">
        <w:t>principal</w:t>
      </w:r>
      <w:r>
        <w:t xml:space="preserve">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1D1B52">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93402D">
        <w:rPr>
          <w:noProof/>
        </w:rPr>
        <w:t>49</w:t>
      </w:r>
      <w:r>
        <w:rPr>
          <w:highlight w:val="green"/>
        </w:rPr>
        <w:fldChar w:fldCharType="end"/>
      </w:r>
      <w:r>
        <w:t>.]</w:t>
      </w:r>
    </w:p>
    <w:p w:rsidR="008E70B3" w:rsidRDefault="008E70B3" w:rsidP="00CD614E">
      <w:r>
        <w:t>Questions about grade calculation should first be discussed with the teacher; if the question is not resolved, the student or parent may request a conference with the principal in accordance with FNG(LOCAL).</w:t>
      </w:r>
    </w:p>
    <w:p w:rsidR="008E70B3" w:rsidRDefault="008E70B3" w:rsidP="00CD614E">
      <w:r w:rsidRPr="00DF49DF">
        <w:t>The report card or unsatisfactory progress report will state whether tutorials are required for a student who receives a grade lower than 70 in a class or subject.</w:t>
      </w:r>
    </w:p>
    <w:p w:rsidR="008E70B3" w:rsidRDefault="008E70B3" w:rsidP="00CD614E">
      <w:r w:rsidRPr="00DF49DF">
        <w:t xml:space="preserve">Report cards and unsatisfactory progress reports must be signed by the parent and returned to the school within </w:t>
      </w:r>
      <w:r w:rsidR="002B2ABC">
        <w:t>5</w:t>
      </w:r>
      <w:r w:rsidRPr="00DF49DF">
        <w:t xml:space="preserve"> days.</w:t>
      </w:r>
      <w:r>
        <w:t xml:space="preserve"> 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rsidR="008E70B3" w:rsidRPr="00631226" w:rsidRDefault="008E70B3" w:rsidP="00CD614E">
      <w:pPr>
        <w:pStyle w:val="Heading3"/>
      </w:pPr>
      <w:bookmarkStart w:id="867" w:name="_RETALIATION"/>
      <w:bookmarkStart w:id="868" w:name="_Toc276129059"/>
      <w:bookmarkStart w:id="869" w:name="_Toc286392614"/>
      <w:bookmarkStart w:id="870" w:name="_Toc288554603"/>
      <w:bookmarkStart w:id="871" w:name="_Toc294173685"/>
      <w:bookmarkStart w:id="872" w:name="_Toc508017735"/>
      <w:bookmarkStart w:id="873" w:name="_Toc49095228"/>
      <w:bookmarkEnd w:id="867"/>
      <w:r w:rsidRPr="00631226">
        <w:t>Retaliation</w:t>
      </w:r>
      <w:bookmarkEnd w:id="868"/>
      <w:bookmarkEnd w:id="869"/>
      <w:bookmarkEnd w:id="870"/>
      <w:bookmarkEnd w:id="871"/>
      <w:bookmarkEnd w:id="872"/>
      <w:bookmarkEnd w:id="873"/>
    </w:p>
    <w:p w:rsidR="008E70B3" w:rsidRDefault="008E70B3" w:rsidP="00E15E25">
      <w:r w:rsidRPr="00DF49DF">
        <w:t xml:space="preserve">[See </w:t>
      </w:r>
      <w:r w:rsidRPr="001D1B52">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93402D">
        <w:rPr>
          <w:noProof/>
        </w:rPr>
        <w:t>38</w:t>
      </w:r>
      <w:r>
        <w:rPr>
          <w:highlight w:val="green"/>
        </w:rPr>
        <w:fldChar w:fldCharType="end"/>
      </w:r>
      <w:r w:rsidRPr="00DF49DF">
        <w:t>.]</w:t>
      </w:r>
    </w:p>
    <w:p w:rsidR="008E70B3" w:rsidRPr="00631226" w:rsidRDefault="008E70B3" w:rsidP="00CD614E">
      <w:pPr>
        <w:pStyle w:val="Heading3"/>
      </w:pPr>
      <w:bookmarkStart w:id="874" w:name="_SAFETY"/>
      <w:bookmarkStart w:id="875" w:name="_Toc276129060"/>
      <w:bookmarkStart w:id="876" w:name="_Toc286392615"/>
      <w:bookmarkStart w:id="877" w:name="_Toc288554604"/>
      <w:bookmarkStart w:id="878" w:name="_Toc294173686"/>
      <w:bookmarkStart w:id="879" w:name="_Ref507771176"/>
      <w:bookmarkStart w:id="880" w:name="_Ref507771208"/>
      <w:bookmarkStart w:id="881" w:name="_Toc508017736"/>
      <w:bookmarkStart w:id="882" w:name="_Toc49095229"/>
      <w:bookmarkEnd w:id="874"/>
      <w:r w:rsidRPr="00631226">
        <w:t>Safety</w:t>
      </w:r>
      <w:bookmarkEnd w:id="875"/>
      <w:bookmarkEnd w:id="876"/>
      <w:bookmarkEnd w:id="877"/>
      <w:bookmarkEnd w:id="878"/>
      <w:r>
        <w:t xml:space="preserve"> (All Grade Levels)</w:t>
      </w:r>
      <w:bookmarkEnd w:id="879"/>
      <w:bookmarkEnd w:id="880"/>
      <w:bookmarkEnd w:id="881"/>
      <w:bookmarkEnd w:id="882"/>
    </w:p>
    <w:p w:rsidR="008E70B3" w:rsidRDefault="008E70B3" w:rsidP="00CD614E">
      <w:r w:rsidRPr="00DF49DF">
        <w:t>Student safety on campus</w:t>
      </w:r>
      <w:r>
        <w:t>,</w:t>
      </w:r>
      <w:r w:rsidRPr="00DF49DF">
        <w:t xml:space="preserve"> at school-related events</w:t>
      </w:r>
      <w:r>
        <w:t>, and on district vehicles</w:t>
      </w:r>
      <w:r w:rsidRPr="00DF49DF">
        <w:t xml:space="preserve"> is a high priority of the district</w:t>
      </w:r>
      <w:r>
        <w:t xml:space="preserve">. </w:t>
      </w:r>
      <w:r w:rsidRPr="00DF49DF">
        <w:t>Although the district has implemented safety procedures, the cooperation of students is essential to ensuring school safety</w:t>
      </w:r>
      <w:r>
        <w:t xml:space="preserve">. </w:t>
      </w:r>
      <w:r w:rsidRPr="00DF49DF">
        <w:t xml:space="preserve">A student </w:t>
      </w:r>
      <w:r>
        <w:t>is expected to</w:t>
      </w:r>
      <w:r w:rsidRPr="00DF49DF">
        <w:t>:</w:t>
      </w:r>
    </w:p>
    <w:p w:rsidR="008E70B3" w:rsidRDefault="008E70B3" w:rsidP="0081652B">
      <w:pPr>
        <w:pStyle w:val="ListParagraph"/>
        <w:numPr>
          <w:ilvl w:val="0"/>
          <w:numId w:val="73"/>
        </w:numPr>
      </w:pPr>
      <w:r w:rsidRPr="00DF49DF">
        <w:t xml:space="preserve">Avoid conduct that is likely to put the student or </w:t>
      </w:r>
      <w:r>
        <w:t xml:space="preserve">others </w:t>
      </w:r>
      <w:r w:rsidRPr="00DF49DF">
        <w:t>at risk.</w:t>
      </w:r>
    </w:p>
    <w:p w:rsidR="008E70B3" w:rsidRPr="00DF49DF" w:rsidRDefault="008E70B3" w:rsidP="0081652B">
      <w:pPr>
        <w:pStyle w:val="ListParagraph"/>
        <w:numPr>
          <w:ilvl w:val="0"/>
          <w:numId w:val="74"/>
        </w:numPr>
      </w:pPr>
      <w:r w:rsidRPr="00DF49DF">
        <w:t xml:space="preserve">Follow the behavioral standards in this handbook and the </w:t>
      </w:r>
      <w:r w:rsidRPr="00FC2D55">
        <w:t>Student Code of Conduct</w:t>
      </w:r>
      <w:r w:rsidRPr="00DF49DF">
        <w:t xml:space="preserve">, as well as any additional rules for behavior and safety set by the principal, </w:t>
      </w:r>
      <w:r>
        <w:t xml:space="preserve">campus behavior coordinator, </w:t>
      </w:r>
      <w:r w:rsidRPr="00DF49DF">
        <w:t>teachers, or bus drivers.</w:t>
      </w:r>
    </w:p>
    <w:p w:rsidR="008E70B3" w:rsidRDefault="008E70B3" w:rsidP="0081652B">
      <w:pPr>
        <w:pStyle w:val="ListParagraph"/>
        <w:numPr>
          <w:ilvl w:val="0"/>
          <w:numId w:val="74"/>
        </w:numPr>
      </w:pPr>
      <w:r w:rsidRPr="00DF49DF">
        <w:lastRenderedPageBreak/>
        <w:t>Remain alert to and promptly report to a teacher or the principal any safety hazards, such as intruders on campus or threats made by any person toward a student or staff member.</w:t>
      </w:r>
    </w:p>
    <w:p w:rsidR="008E70B3" w:rsidRPr="00883593" w:rsidRDefault="008E70B3" w:rsidP="0081652B">
      <w:pPr>
        <w:pStyle w:val="ListParagraph"/>
        <w:numPr>
          <w:ilvl w:val="0"/>
          <w:numId w:val="74"/>
        </w:numPr>
      </w:pPr>
      <w:r w:rsidRPr="00883593">
        <w:t>Know emergency evacuation routes and signals.</w:t>
      </w:r>
    </w:p>
    <w:p w:rsidR="008E70B3" w:rsidRDefault="008E70B3" w:rsidP="0081652B">
      <w:pPr>
        <w:pStyle w:val="ListParagraph"/>
        <w:numPr>
          <w:ilvl w:val="0"/>
          <w:numId w:val="74"/>
        </w:numPr>
      </w:pPr>
      <w:r w:rsidRPr="00883593">
        <w:t>Follow immediately the instructions of teachers, bus drivers, and other district employees who are overseeing the welf</w:t>
      </w:r>
      <w:r w:rsidRPr="00DF49DF">
        <w:t>are of students.</w:t>
      </w:r>
    </w:p>
    <w:p w:rsidR="008E70B3" w:rsidRDefault="008E70B3" w:rsidP="00CD614E">
      <w:pPr>
        <w:pStyle w:val="Heading4"/>
      </w:pPr>
      <w:bookmarkStart w:id="883" w:name="_Toc276129061"/>
      <w:bookmarkStart w:id="884" w:name="_Toc286392616"/>
      <w:bookmarkStart w:id="885" w:name="_Toc288554605"/>
      <w:bookmarkStart w:id="886" w:name="_Toc294173687"/>
      <w:bookmarkStart w:id="887" w:name="_Toc508017737"/>
      <w:r w:rsidRPr="00DF49DF">
        <w:t>Accident Insurance</w:t>
      </w:r>
      <w:bookmarkEnd w:id="883"/>
      <w:bookmarkEnd w:id="884"/>
      <w:bookmarkEnd w:id="885"/>
      <w:bookmarkEnd w:id="886"/>
      <w:bookmarkEnd w:id="887"/>
    </w:p>
    <w:p w:rsidR="008E70B3" w:rsidRDefault="008E70B3" w:rsidP="00CD614E">
      <w:r w:rsidRPr="00DF49DF">
        <w:t>Soon after the school year begins, parents will have the opportunity to purchase low-cost accident insurance that would help meet medical expenses in the event of injury to their child.</w:t>
      </w:r>
    </w:p>
    <w:p w:rsidR="008E70B3" w:rsidRDefault="008E70B3" w:rsidP="00CD614E">
      <w:pPr>
        <w:pStyle w:val="Heading4"/>
      </w:pPr>
      <w:bookmarkStart w:id="888" w:name="_Toc508017738"/>
      <w:r>
        <w:t>Insurance for Career and Technical Education (CTE) Programs</w:t>
      </w:r>
      <w:bookmarkEnd w:id="888"/>
    </w:p>
    <w:p w:rsidR="008E70B3" w:rsidRPr="00D74236" w:rsidRDefault="008E70B3" w:rsidP="00CD614E">
      <w:r>
        <w:t>If the board purchases accident, liability, or automobile insurance coverage for students or businesses involved in the district’s CTE programs, the district will notify the affected students and parents.</w:t>
      </w:r>
    </w:p>
    <w:p w:rsidR="008E70B3" w:rsidRDefault="008E70B3" w:rsidP="00CD614E">
      <w:pPr>
        <w:pStyle w:val="Heading4"/>
      </w:pPr>
      <w:bookmarkStart w:id="889" w:name="_Toc276129062"/>
      <w:bookmarkStart w:id="890" w:name="_Toc286392617"/>
      <w:bookmarkStart w:id="891" w:name="_Toc288554606"/>
      <w:bookmarkStart w:id="892" w:name="_Toc294173688"/>
      <w:bookmarkStart w:id="893" w:name="_Toc508017739"/>
      <w:r>
        <w:t xml:space="preserve">Preparedness </w:t>
      </w:r>
      <w:r w:rsidRPr="00DF49DF">
        <w:t>Drills</w:t>
      </w:r>
      <w:r>
        <w:t>: Evacuation, Severe Weather</w:t>
      </w:r>
      <w:r w:rsidRPr="00DF49DF">
        <w:t>, and Other Emergencies</w:t>
      </w:r>
      <w:bookmarkEnd w:id="889"/>
      <w:bookmarkEnd w:id="890"/>
      <w:bookmarkEnd w:id="891"/>
      <w:bookmarkEnd w:id="892"/>
      <w:bookmarkEnd w:id="893"/>
    </w:p>
    <w:p w:rsidR="008E70B3" w:rsidRDefault="008E70B3" w:rsidP="00F75CAA">
      <w:r>
        <w:t>Occasionally</w:t>
      </w:r>
      <w:r w:rsidRPr="00DF49DF">
        <w:t xml:space="preserve">, students, teachers, and other district employees will participate in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p>
    <w:p w:rsidR="008E70B3" w:rsidRPr="00631226" w:rsidRDefault="008E70B3" w:rsidP="00CD614E">
      <w:pPr>
        <w:pStyle w:val="Heading4"/>
      </w:pPr>
      <w:bookmarkStart w:id="894" w:name="_Toc276129065"/>
      <w:bookmarkStart w:id="895" w:name="_Toc286392620"/>
      <w:bookmarkStart w:id="896" w:name="_Toc288554609"/>
      <w:bookmarkStart w:id="897" w:name="_Toc294173691"/>
      <w:bookmarkStart w:id="898" w:name="_Toc508017740"/>
      <w:r w:rsidRPr="003D0B53">
        <w:t>Emergency Medical Treatment and Information</w:t>
      </w:r>
      <w:bookmarkEnd w:id="894"/>
      <w:bookmarkEnd w:id="895"/>
      <w:bookmarkEnd w:id="896"/>
      <w:bookmarkEnd w:id="897"/>
      <w:bookmarkEnd w:id="898"/>
    </w:p>
    <w:p w:rsidR="008E70B3" w:rsidRDefault="008E70B3" w:rsidP="005162C1">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w:t>
      </w:r>
      <w:r>
        <w:t xml:space="preserve">. </w:t>
      </w:r>
      <w:r w:rsidRPr="004154A9">
        <w:t xml:space="preserve">Therefore, </w:t>
      </w:r>
      <w:r>
        <w:t xml:space="preserve">all </w:t>
      </w:r>
      <w:r w:rsidRPr="004154A9">
        <w:t>parents are asked each year to complete an emergency care consent form</w:t>
      </w:r>
      <w:r>
        <w:t xml:space="preserve">. </w:t>
      </w:r>
      <w:r w:rsidRPr="004154A9">
        <w:t>Parents should keep emergency care information up-to-date (name of doctor, emergency phone numbers, allergies, etc.)</w:t>
      </w:r>
      <w:r>
        <w:t xml:space="preserve">. </w:t>
      </w:r>
      <w:r w:rsidRPr="004154A9">
        <w:t>Please contact the school nurse to update any information that the nurse or the teacher needs to know.</w:t>
      </w:r>
    </w:p>
    <w:p w:rsidR="008E70B3" w:rsidRPr="00631226" w:rsidRDefault="008E70B3" w:rsidP="00CD614E">
      <w:pPr>
        <w:pStyle w:val="Heading4"/>
      </w:pPr>
      <w:bookmarkStart w:id="899" w:name="_Toc276129066"/>
      <w:bookmarkStart w:id="900" w:name="_Toc286392621"/>
      <w:bookmarkStart w:id="901" w:name="_Toc288554610"/>
      <w:bookmarkStart w:id="902" w:name="_Toc294173692"/>
      <w:bookmarkStart w:id="903" w:name="_Toc508017741"/>
      <w:r w:rsidRPr="00631226">
        <w:t>Emergency School-Closing Information</w:t>
      </w:r>
      <w:bookmarkEnd w:id="899"/>
      <w:bookmarkEnd w:id="900"/>
      <w:bookmarkEnd w:id="901"/>
      <w:bookmarkEnd w:id="902"/>
      <w:bookmarkEnd w:id="903"/>
    </w:p>
    <w:p w:rsidR="008E70B3" w:rsidRDefault="008E70B3" w:rsidP="00CD614E">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8E70B3" w:rsidRDefault="008E70B3" w:rsidP="00CD614E">
      <w:r>
        <w:t>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rsidR="008E70B3" w:rsidRDefault="008E70B3" w:rsidP="00CD614E">
      <w:r>
        <w:lastRenderedPageBreak/>
        <w:t xml:space="preserve">If the campus must close, delay opening, or restrict access to the building because of an emergency, the district will also alert the community in the following ways: </w:t>
      </w:r>
      <w:r w:rsidR="008C236B">
        <w:t xml:space="preserve">KTAB/KTXS news channels, Coleman Today, school website, and </w:t>
      </w:r>
      <w:proofErr w:type="spellStart"/>
      <w:r w:rsidR="008C236B">
        <w:t>Parentlink</w:t>
      </w:r>
      <w:proofErr w:type="spellEnd"/>
      <w:r w:rsidR="008C236B">
        <w:t xml:space="preserve"> messages</w:t>
      </w:r>
      <w:r>
        <w:t>.</w:t>
      </w:r>
    </w:p>
    <w:p w:rsidR="008E70B3" w:rsidRDefault="008E70B3" w:rsidP="00E15E25">
      <w:r>
        <w:t xml:space="preserve">[See </w:t>
      </w:r>
      <w:r w:rsidRPr="001D1B52">
        <w:rPr>
          <w:b/>
        </w:rPr>
        <w:t>Communications-Automated, Emergency</w:t>
      </w:r>
      <w:r>
        <w:t xml:space="preserve"> on page </w:t>
      </w:r>
      <w:r>
        <w:rPr>
          <w:highlight w:val="green"/>
        </w:rPr>
        <w:fldChar w:fldCharType="begin"/>
      </w:r>
      <w:r>
        <w:instrText xml:space="preserve"> PAGEREF _Ref508002154 \h </w:instrText>
      </w:r>
      <w:r>
        <w:rPr>
          <w:highlight w:val="green"/>
        </w:rPr>
      </w:r>
      <w:r>
        <w:rPr>
          <w:highlight w:val="green"/>
        </w:rPr>
        <w:fldChar w:fldCharType="separate"/>
      </w:r>
      <w:r w:rsidR="0093402D">
        <w:rPr>
          <w:noProof/>
        </w:rPr>
        <w:t>33</w:t>
      </w:r>
      <w:r>
        <w:rPr>
          <w:highlight w:val="green"/>
        </w:rPr>
        <w:fldChar w:fldCharType="end"/>
      </w:r>
      <w:r>
        <w:t xml:space="preserve"> for more information.]</w:t>
      </w:r>
    </w:p>
    <w:p w:rsidR="008E70B3" w:rsidRPr="00631226" w:rsidRDefault="008E70B3" w:rsidP="00CD614E">
      <w:pPr>
        <w:pStyle w:val="Heading3"/>
      </w:pPr>
      <w:bookmarkStart w:id="904" w:name="_SAT,_ACT,_AND"/>
      <w:bookmarkStart w:id="905" w:name="_Toc276129067"/>
      <w:bookmarkStart w:id="906" w:name="_Toc286392622"/>
      <w:bookmarkStart w:id="907" w:name="_Toc288554611"/>
      <w:bookmarkStart w:id="908" w:name="_Toc294173693"/>
      <w:bookmarkStart w:id="909" w:name="_Toc508017742"/>
      <w:bookmarkStart w:id="910" w:name="_Toc49095230"/>
      <w:bookmarkEnd w:id="904"/>
      <w:r>
        <w:t>SAT, ACT, a</w:t>
      </w:r>
      <w:r w:rsidRPr="00631226">
        <w:t>nd Other Standardized Tests</w:t>
      </w:r>
      <w:bookmarkEnd w:id="905"/>
      <w:bookmarkEnd w:id="906"/>
      <w:bookmarkEnd w:id="907"/>
      <w:bookmarkEnd w:id="908"/>
      <w:bookmarkEnd w:id="909"/>
      <w:bookmarkEnd w:id="910"/>
    </w:p>
    <w:p w:rsidR="008E70B3" w:rsidRPr="003E19B9" w:rsidRDefault="008E70B3" w:rsidP="00E15E25">
      <w:r>
        <w:t>[</w:t>
      </w:r>
      <w:r w:rsidRPr="003E19B9">
        <w:t xml:space="preserve">See </w:t>
      </w:r>
      <w:r w:rsidRPr="001D1B52">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93402D">
        <w:rPr>
          <w:noProof/>
        </w:rPr>
        <w:t>76</w:t>
      </w:r>
      <w:r>
        <w:rPr>
          <w:highlight w:val="green"/>
        </w:rPr>
        <w:fldChar w:fldCharType="end"/>
      </w:r>
      <w:r w:rsidRPr="003E19B9">
        <w:t>.</w:t>
      </w:r>
      <w:r>
        <w:t>]</w:t>
      </w:r>
    </w:p>
    <w:p w:rsidR="008E70B3" w:rsidRDefault="008E70B3" w:rsidP="00CD614E">
      <w:pPr>
        <w:pStyle w:val="Heading3"/>
      </w:pPr>
      <w:bookmarkStart w:id="911" w:name="_SCHEDULE_CHANGES"/>
      <w:bookmarkStart w:id="912" w:name="_Ref507770797"/>
      <w:bookmarkStart w:id="913" w:name="_Toc508017743"/>
      <w:bookmarkStart w:id="914" w:name="_Toc49095231"/>
      <w:bookmarkEnd w:id="911"/>
      <w:r>
        <w:t>Schedule Changes (Middle/Junior High and High School Grade Levels)</w:t>
      </w:r>
      <w:bookmarkEnd w:id="912"/>
      <w:bookmarkEnd w:id="913"/>
      <w:bookmarkEnd w:id="914"/>
    </w:p>
    <w:p w:rsidR="008E70B3" w:rsidRPr="000C542B" w:rsidRDefault="00DA6042" w:rsidP="00CD614E">
      <w:r>
        <w:t xml:space="preserve">Determined by each individual campus administrator. </w:t>
      </w:r>
    </w:p>
    <w:p w:rsidR="008E70B3" w:rsidRPr="00631226" w:rsidRDefault="008E70B3" w:rsidP="00CD614E">
      <w:pPr>
        <w:pStyle w:val="Heading3"/>
      </w:pPr>
      <w:bookmarkStart w:id="915" w:name="_SCHOOL_FACILITIES"/>
      <w:bookmarkStart w:id="916" w:name="_Toc276129068"/>
      <w:bookmarkStart w:id="917" w:name="_Toc286392623"/>
      <w:bookmarkStart w:id="918" w:name="_Toc288554612"/>
      <w:bookmarkStart w:id="919" w:name="_Toc294173694"/>
      <w:bookmarkStart w:id="920" w:name="_Toc508017744"/>
      <w:bookmarkStart w:id="921" w:name="_Toc49095232"/>
      <w:bookmarkStart w:id="922" w:name="facilities"/>
      <w:bookmarkEnd w:id="915"/>
      <w:r w:rsidRPr="00631226">
        <w:t>School Facilities</w:t>
      </w:r>
      <w:bookmarkEnd w:id="916"/>
      <w:bookmarkEnd w:id="917"/>
      <w:bookmarkEnd w:id="918"/>
      <w:bookmarkEnd w:id="919"/>
      <w:bookmarkEnd w:id="920"/>
      <w:bookmarkEnd w:id="921"/>
    </w:p>
    <w:p w:rsidR="008E70B3" w:rsidRPr="00631226" w:rsidRDefault="008E70B3" w:rsidP="00CD614E">
      <w:pPr>
        <w:pStyle w:val="Heading4"/>
      </w:pPr>
      <w:bookmarkStart w:id="923" w:name="_Toc276129069"/>
      <w:bookmarkStart w:id="924" w:name="_Toc286392624"/>
      <w:bookmarkStart w:id="925" w:name="_Toc288554613"/>
      <w:bookmarkStart w:id="926" w:name="_Toc294173695"/>
      <w:bookmarkStart w:id="927" w:name="_Toc508017745"/>
      <w:r w:rsidRPr="00631226">
        <w:t>Use by Students Before and After School</w:t>
      </w:r>
      <w:bookmarkEnd w:id="923"/>
      <w:bookmarkEnd w:id="924"/>
      <w:bookmarkEnd w:id="925"/>
      <w:bookmarkEnd w:id="926"/>
      <w:r>
        <w:t xml:space="preserve"> (All Grade Levels)</w:t>
      </w:r>
      <w:bookmarkEnd w:id="927"/>
    </w:p>
    <w:bookmarkEnd w:id="922"/>
    <w:p w:rsidR="008E70B3" w:rsidRDefault="008E70B3" w:rsidP="00CD614E">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rsidR="008E70B3" w:rsidRDefault="008E70B3" w:rsidP="00CD614E">
      <w:r w:rsidRPr="00222CC7">
        <w:t>The following areas are open to students before school, beginning at</w:t>
      </w:r>
      <w:r w:rsidR="003E6803">
        <w:t xml:space="preserve"> 7:15</w:t>
      </w:r>
      <w:r w:rsidRPr="00222CC7">
        <w:t xml:space="preserve"> a.m.</w:t>
      </w:r>
    </w:p>
    <w:p w:rsidR="008E70B3" w:rsidRPr="00A062AD" w:rsidRDefault="003E6803" w:rsidP="0081652B">
      <w:pPr>
        <w:pStyle w:val="ListParagraph"/>
        <w:numPr>
          <w:ilvl w:val="0"/>
          <w:numId w:val="75"/>
        </w:numPr>
        <w:rPr>
          <w:i/>
        </w:rPr>
      </w:pPr>
      <w:r>
        <w:rPr>
          <w:i/>
        </w:rPr>
        <w:t>ACE Classrooms</w:t>
      </w:r>
    </w:p>
    <w:p w:rsidR="008E70B3" w:rsidRPr="003E6803" w:rsidRDefault="003E6803" w:rsidP="003E6803">
      <w:pPr>
        <w:pStyle w:val="ListParagraph"/>
        <w:numPr>
          <w:ilvl w:val="0"/>
          <w:numId w:val="75"/>
        </w:numPr>
        <w:rPr>
          <w:i/>
        </w:rPr>
      </w:pPr>
      <w:r>
        <w:rPr>
          <w:i/>
        </w:rPr>
        <w:t>K-8 Cafeteria</w:t>
      </w:r>
    </w:p>
    <w:p w:rsidR="008E70B3" w:rsidRDefault="008E70B3" w:rsidP="00CD614E">
      <w:r w:rsidRPr="00222CC7">
        <w:t xml:space="preserve">Unless the teacher or sponsor overseeing </w:t>
      </w:r>
      <w:r>
        <w:t>an</w:t>
      </w:r>
      <w:r w:rsidRPr="00222CC7">
        <w:t xml:space="preserve"> activity gives permission, a student will not be permitted to go to another area of the building or campus.</w:t>
      </w:r>
    </w:p>
    <w:p w:rsidR="008E70B3" w:rsidRDefault="008E70B3" w:rsidP="00CD614E">
      <w:r w:rsidRPr="00222CC7">
        <w:t xml:space="preserve">After dismissal of school in the afternoon, unless </w:t>
      </w:r>
      <w:r>
        <w:t xml:space="preserve">a student is </w:t>
      </w:r>
      <w:r w:rsidRPr="00222CC7">
        <w:t>involved in an activity under the supervision of a teacher</w:t>
      </w:r>
      <w:r>
        <w:t xml:space="preserve"> or other authorized employee or adult</w:t>
      </w:r>
      <w:r w:rsidRPr="00222CC7">
        <w:t xml:space="preserve">, </w:t>
      </w:r>
      <w:r>
        <w:t xml:space="preserve">or unless students are granted permission to remain on campus in accordance with policy FNAB, </w:t>
      </w:r>
      <w:r w:rsidRPr="00222CC7">
        <w:t>students must leave campus immediately.</w:t>
      </w:r>
    </w:p>
    <w:p w:rsidR="008E70B3" w:rsidRPr="00631226" w:rsidRDefault="008E70B3" w:rsidP="00CD614E">
      <w:pPr>
        <w:pStyle w:val="Heading4"/>
      </w:pPr>
      <w:bookmarkStart w:id="928" w:name="_Toc276129070"/>
      <w:bookmarkStart w:id="929" w:name="_Toc286392625"/>
      <w:bookmarkStart w:id="930" w:name="_Toc288554614"/>
      <w:bookmarkStart w:id="931" w:name="_Toc294173696"/>
      <w:bookmarkStart w:id="932" w:name="_Toc508017746"/>
      <w:r w:rsidRPr="00631226">
        <w:t>Conduct Before and After School</w:t>
      </w:r>
      <w:bookmarkEnd w:id="928"/>
      <w:bookmarkEnd w:id="929"/>
      <w:bookmarkEnd w:id="930"/>
      <w:bookmarkEnd w:id="931"/>
      <w:r>
        <w:t xml:space="preserve"> (All Grade Levels)</w:t>
      </w:r>
      <w:bookmarkEnd w:id="932"/>
    </w:p>
    <w:p w:rsidR="008E70B3" w:rsidRDefault="008E70B3" w:rsidP="00CD614E">
      <w:r w:rsidRPr="00222CC7">
        <w:t>Teachers and administrators have full authority over student conduct at before- or after-school activities on district premises and at school-sponsored events off district premises, such as play rehearsals, club meetings, athletic practices, and special study groups or tutorials</w:t>
      </w:r>
      <w:r>
        <w:t xml:space="preserve">. </w:t>
      </w:r>
      <w:r w:rsidRPr="00222CC7">
        <w:t xml:space="preserve">Students are subject to the same rules of conduct that apply during the instructional day and will be subject to consequences established by the </w:t>
      </w:r>
      <w:r w:rsidRPr="00FC2D55">
        <w:t>Student Code of Conduct</w:t>
      </w:r>
      <w:r w:rsidRPr="00222CC7">
        <w:t xml:space="preserve"> or any stricter standards of behavior established by the sponsor for extracurricular participants.</w:t>
      </w:r>
    </w:p>
    <w:p w:rsidR="008E70B3" w:rsidRPr="00631226" w:rsidRDefault="008E70B3" w:rsidP="00CD614E">
      <w:pPr>
        <w:pStyle w:val="Heading4"/>
      </w:pPr>
      <w:bookmarkStart w:id="933" w:name="_Toc276129071"/>
      <w:bookmarkStart w:id="934" w:name="_Toc286392626"/>
      <w:bookmarkStart w:id="935" w:name="_Toc288554615"/>
      <w:bookmarkStart w:id="936" w:name="_Toc294173697"/>
      <w:bookmarkStart w:id="937" w:name="_Toc508017747"/>
      <w:r w:rsidRPr="00631226">
        <w:t xml:space="preserve">Use of Hallways </w:t>
      </w:r>
      <w:r>
        <w:t>d</w:t>
      </w:r>
      <w:r w:rsidRPr="00631226">
        <w:t>uring Class Time</w:t>
      </w:r>
      <w:bookmarkEnd w:id="933"/>
      <w:bookmarkEnd w:id="934"/>
      <w:bookmarkEnd w:id="935"/>
      <w:bookmarkEnd w:id="936"/>
      <w:r>
        <w:t xml:space="preserve"> (All Grade Levels)</w:t>
      </w:r>
      <w:bookmarkEnd w:id="937"/>
    </w:p>
    <w:p w:rsidR="008E70B3" w:rsidRPr="00222CC7" w:rsidRDefault="008E70B3" w:rsidP="00CD614E">
      <w:r w:rsidRPr="000442AC">
        <w:t>Loitering or standing in the halls during class is not permitted</w:t>
      </w:r>
      <w:r>
        <w:t xml:space="preserve">. </w:t>
      </w:r>
      <w:r w:rsidRPr="000442AC">
        <w:t>During class time, 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rsidR="008E70B3" w:rsidRPr="00631226" w:rsidRDefault="008E70B3" w:rsidP="00CD614E">
      <w:pPr>
        <w:pStyle w:val="Heading4"/>
      </w:pPr>
      <w:bookmarkStart w:id="938" w:name="_Cafeteria_Services_(All"/>
      <w:bookmarkStart w:id="939" w:name="_Toc276129072"/>
      <w:bookmarkStart w:id="940" w:name="_Toc286392627"/>
      <w:bookmarkStart w:id="941" w:name="_Toc288554616"/>
      <w:bookmarkStart w:id="942" w:name="_Toc294173698"/>
      <w:bookmarkStart w:id="943" w:name="_Toc508017748"/>
      <w:bookmarkEnd w:id="938"/>
      <w:r w:rsidRPr="00631226">
        <w:lastRenderedPageBreak/>
        <w:t>Cafeteria Services</w:t>
      </w:r>
      <w:bookmarkEnd w:id="939"/>
      <w:bookmarkEnd w:id="940"/>
      <w:bookmarkEnd w:id="941"/>
      <w:bookmarkEnd w:id="942"/>
      <w:r>
        <w:t xml:space="preserve"> (All Grade Levels)</w:t>
      </w:r>
      <w:bookmarkEnd w:id="943"/>
    </w:p>
    <w:p w:rsidR="008E70B3" w:rsidRDefault="008E70B3" w:rsidP="00CD614E">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rsidR="008E70B3" w:rsidRDefault="008E70B3" w:rsidP="007B5068">
      <w:r w:rsidRPr="00222CC7">
        <w:t xml:space="preserve">Free and reduced-price </w:t>
      </w:r>
      <w:r>
        <w:t>meals</w:t>
      </w:r>
      <w:r w:rsidRPr="00222CC7">
        <w:t xml:space="preserve"> are available based on financial need</w:t>
      </w:r>
      <w:r>
        <w:t xml:space="preserve"> or household situation. </w:t>
      </w:r>
      <w:r w:rsidRPr="00222CC7">
        <w:t>Information about a student’s participation is confidential</w:t>
      </w:r>
      <w:r>
        <w:t xml:space="preserve">; however, disclosure of a student’s eligibility may be made without prior notice or consent to programs, activities, and individuals that are specifically authorized access under the National School Lunch Act (NSLA), which is the law that sets forth the disclosure limits for the district’s child nutrition programs. A student’s name, eligibility status, and other information may be disclosed to certain agencies as authorized under the NSLA to facilitate the enrollment of eligible children in Medicaid or the state children’s health insurance program (CHIP) unless the student’s parent notifies the district that a student’s information should not be disclosed. A parent’s decision will not affect the student’s eligibility for free and reduced-price meals or free milk. </w:t>
      </w:r>
      <w:r w:rsidRPr="00222CC7">
        <w:t xml:space="preserve">See </w:t>
      </w:r>
      <w:r w:rsidR="00CE56C0">
        <w:t>Kristi Greaves</w:t>
      </w:r>
      <w:r w:rsidRPr="00222CC7">
        <w:t xml:space="preserve"> to apply</w:t>
      </w:r>
      <w:r>
        <w:t xml:space="preserve"> for free or reduced-price meal services</w:t>
      </w:r>
      <w:r w:rsidRPr="00222CC7">
        <w:t>.</w:t>
      </w:r>
    </w:p>
    <w:p w:rsidR="008E70B3" w:rsidRPr="00D74236" w:rsidDel="00EB1D70" w:rsidRDefault="008E70B3" w:rsidP="00CD614E">
      <w:r>
        <w:t>Parents are strongly encouraged to continually monitor their child’s meal account balance. When a student’s meal account is depleted, the district will notify the parent. The student will be allowed to continue purchasing meals according to the grace period set by the school board, and the district will present the parent with a schedule of repayment for any outstanding account balance and an application for free or reduced meals. If the district is unable to work out an agreement with the student’s parent on replenishment of the student’s meal account and payment of any outstanding balance, the student will receive an alternate meal. The district will make every effort to avoid bringing attention to such a student.</w:t>
      </w:r>
    </w:p>
    <w:p w:rsidR="008E70B3" w:rsidRDefault="008E70B3" w:rsidP="00CD614E">
      <w:pPr>
        <w:pStyle w:val="Heading4"/>
      </w:pPr>
      <w:bookmarkStart w:id="944" w:name="_Toc276129073"/>
      <w:bookmarkStart w:id="945" w:name="_Toc286392628"/>
      <w:bookmarkStart w:id="946" w:name="_Toc288554617"/>
      <w:bookmarkStart w:id="947" w:name="_Toc294173699"/>
      <w:bookmarkStart w:id="948" w:name="_Toc508017749"/>
      <w:r w:rsidRPr="00222CC7">
        <w:t>Library</w:t>
      </w:r>
      <w:bookmarkEnd w:id="944"/>
      <w:bookmarkEnd w:id="945"/>
      <w:bookmarkEnd w:id="946"/>
      <w:bookmarkEnd w:id="947"/>
      <w:r>
        <w:t xml:space="preserve"> (All Grade Levels)</w:t>
      </w:r>
      <w:bookmarkEnd w:id="948"/>
    </w:p>
    <w:p w:rsidR="008E70B3" w:rsidRDefault="008E70B3" w:rsidP="00CD614E">
      <w:r>
        <w:t>The library is a learning laboratory with books, computers, magazines, and other materials available for classroom assignments, projects, and reading or listening pleasure. The library is open for independent student use during the following times with a teacher permit:</w:t>
      </w:r>
    </w:p>
    <w:p w:rsidR="008E70B3" w:rsidRPr="009323CD" w:rsidRDefault="00CE56C0" w:rsidP="009323CD">
      <w:pPr>
        <w:pStyle w:val="ListParagraph"/>
        <w:numPr>
          <w:ilvl w:val="0"/>
          <w:numId w:val="91"/>
        </w:numPr>
        <w:rPr>
          <w:i/>
        </w:rPr>
      </w:pPr>
      <w:r>
        <w:rPr>
          <w:i/>
        </w:rPr>
        <w:t>Monday – Friday 8:00am to 4:00pm</w:t>
      </w:r>
    </w:p>
    <w:p w:rsidR="008E70B3" w:rsidRDefault="008E70B3" w:rsidP="00CD614E">
      <w:pPr>
        <w:pStyle w:val="Heading4"/>
      </w:pPr>
      <w:bookmarkStart w:id="949" w:name="_Toc276129074"/>
      <w:bookmarkStart w:id="950" w:name="_Toc286392629"/>
      <w:bookmarkStart w:id="951" w:name="_Toc288554618"/>
      <w:bookmarkStart w:id="952" w:name="_Toc294173700"/>
      <w:bookmarkStart w:id="953" w:name="_Toc508017750"/>
      <w:r w:rsidRPr="00222CC7">
        <w:t>Meetings of Non</w:t>
      </w:r>
      <w:r w:rsidR="00E569C2">
        <w:t>-</w:t>
      </w:r>
      <w:r w:rsidR="00A14DB3" w:rsidRPr="00222CC7">
        <w:t>Curriculum</w:t>
      </w:r>
      <w:r w:rsidRPr="00222CC7">
        <w:t>-Related Groups</w:t>
      </w:r>
      <w:bookmarkEnd w:id="949"/>
      <w:bookmarkEnd w:id="950"/>
      <w:bookmarkEnd w:id="951"/>
      <w:bookmarkEnd w:id="952"/>
      <w:r>
        <w:t xml:space="preserve"> (Secondary Grade Levels Only)</w:t>
      </w:r>
      <w:bookmarkEnd w:id="953"/>
    </w:p>
    <w:p w:rsidR="008E70B3" w:rsidRDefault="008E70B3" w:rsidP="00CD614E">
      <w:r w:rsidRPr="00222CC7">
        <w:t>Student-organized, student-led non</w:t>
      </w:r>
      <w:r w:rsidR="00E569C2">
        <w:t>-</w:t>
      </w:r>
      <w:r w:rsidRPr="00222CC7">
        <w:t>curriculum-related groups are permitted to meet during the hours designated by the principal before and after school</w:t>
      </w:r>
      <w:r>
        <w:t xml:space="preserve">. </w:t>
      </w:r>
      <w:r w:rsidRPr="00222CC7">
        <w:t>These groups must comply with the requirements of policy FNAB(LOCAL).</w:t>
      </w:r>
    </w:p>
    <w:p w:rsidR="008E70B3" w:rsidRDefault="008E70B3" w:rsidP="00CD614E">
      <w:r w:rsidRPr="00222CC7">
        <w:t>A list of these groups is available in the principal’s office.</w:t>
      </w:r>
    </w:p>
    <w:p w:rsidR="005E149B" w:rsidRPr="00AD1586" w:rsidRDefault="005E149B" w:rsidP="005E149B">
      <w:pPr>
        <w:pStyle w:val="Heading3"/>
      </w:pPr>
      <w:bookmarkStart w:id="954" w:name="_Ref7531426"/>
      <w:bookmarkStart w:id="955" w:name="_Toc39843489"/>
      <w:bookmarkStart w:id="956" w:name="_Toc49095233"/>
      <w:r>
        <w:t xml:space="preserve">School-Sponsored Field Trips </w:t>
      </w:r>
      <w:r w:rsidRPr="009A0DA3">
        <w:t>(All Grade Levels)</w:t>
      </w:r>
      <w:bookmarkEnd w:id="954"/>
      <w:bookmarkEnd w:id="955"/>
      <w:bookmarkEnd w:id="956"/>
    </w:p>
    <w:p w:rsidR="005E149B" w:rsidRDefault="005E149B" w:rsidP="005E149B">
      <w:pPr>
        <w:pStyle w:val="local1"/>
      </w:pPr>
      <w:r>
        <w:t>The district periodically takes students on field trips for educational purposes.</w:t>
      </w:r>
    </w:p>
    <w:p w:rsidR="005E149B" w:rsidRDefault="005E149B" w:rsidP="005E149B">
      <w:pPr>
        <w:pStyle w:val="local1"/>
      </w:pPr>
      <w:r>
        <w:t>A parent must provide permission for a student to participate in a field trip.</w:t>
      </w:r>
    </w:p>
    <w:p w:rsidR="005E149B" w:rsidRDefault="005E149B" w:rsidP="005E149B">
      <w:pPr>
        <w:pStyle w:val="local1"/>
      </w:pPr>
      <w:r>
        <w:lastRenderedPageBreak/>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rsidR="008C1282" w:rsidRDefault="005E149B" w:rsidP="00E569C2">
      <w:pPr>
        <w:pStyle w:val="local1"/>
      </w:pPr>
      <w:r>
        <w:t>The district may require a fee for student participation in a field trip to cover expenses such as transportation, admission, and meals; however, a student will not be denied participation because of financial need.</w:t>
      </w:r>
    </w:p>
    <w:p w:rsidR="008E70B3" w:rsidRPr="00E01AB5" w:rsidRDefault="008E70B3" w:rsidP="00CD614E">
      <w:pPr>
        <w:pStyle w:val="Heading3"/>
      </w:pPr>
      <w:bookmarkStart w:id="957" w:name="_SEARCHES"/>
      <w:bookmarkStart w:id="958" w:name="_Toc276129075"/>
      <w:bookmarkStart w:id="959" w:name="_Toc286392630"/>
      <w:bookmarkStart w:id="960" w:name="_Toc288554619"/>
      <w:bookmarkStart w:id="961" w:name="_Toc294173701"/>
      <w:bookmarkStart w:id="962" w:name="_Ref507771466"/>
      <w:bookmarkStart w:id="963" w:name="_Ref507771506"/>
      <w:bookmarkStart w:id="964" w:name="_Toc508017751"/>
      <w:bookmarkStart w:id="965" w:name="_Toc49095234"/>
      <w:bookmarkEnd w:id="957"/>
      <w:r w:rsidRPr="00222CC7">
        <w:t>Searches</w:t>
      </w:r>
      <w:bookmarkEnd w:id="958"/>
      <w:bookmarkEnd w:id="959"/>
      <w:bookmarkEnd w:id="960"/>
      <w:bookmarkEnd w:id="961"/>
      <w:bookmarkEnd w:id="962"/>
      <w:bookmarkEnd w:id="963"/>
      <w:bookmarkEnd w:id="964"/>
      <w:bookmarkEnd w:id="965"/>
    </w:p>
    <w:p w:rsidR="008E70B3" w:rsidRDefault="008E70B3" w:rsidP="00F75CAA">
      <w:r w:rsidRPr="00222CC7">
        <w:t xml:space="preserve">In the interest of promoting student safety and attempting to ensure that schools are safe and drug free, district officials may </w:t>
      </w:r>
      <w:r>
        <w:t>occasionally</w:t>
      </w:r>
      <w:r w:rsidRPr="00222CC7">
        <w:t xml:space="preserve"> conduct searches</w:t>
      </w:r>
      <w:r>
        <w:t xml:space="preserve">. </w:t>
      </w:r>
      <w:r w:rsidRPr="00222CC7">
        <w:t>Such searches are conducted without a warrant and as permitted by law.</w:t>
      </w:r>
    </w:p>
    <w:p w:rsidR="008E70B3" w:rsidRPr="00E01AB5" w:rsidRDefault="008E70B3" w:rsidP="00CD614E">
      <w:pPr>
        <w:pStyle w:val="Heading4"/>
      </w:pPr>
      <w:bookmarkStart w:id="966" w:name="_Toc276129076"/>
      <w:bookmarkStart w:id="967" w:name="_Toc286392631"/>
      <w:bookmarkStart w:id="968" w:name="_Toc288554620"/>
      <w:bookmarkStart w:id="969" w:name="_Toc294173702"/>
      <w:bookmarkStart w:id="970" w:name="_Toc508017752"/>
      <w:r w:rsidRPr="00222CC7">
        <w:t>Students’ Desks and Lockers</w:t>
      </w:r>
      <w:bookmarkEnd w:id="966"/>
      <w:bookmarkEnd w:id="967"/>
      <w:bookmarkEnd w:id="968"/>
      <w:bookmarkEnd w:id="969"/>
      <w:r>
        <w:t xml:space="preserve"> (All Grade Levels)</w:t>
      </w:r>
      <w:bookmarkEnd w:id="970"/>
    </w:p>
    <w:p w:rsidR="008E70B3" w:rsidRDefault="008E70B3" w:rsidP="00CD614E">
      <w:r w:rsidRPr="00222CC7">
        <w:t>Students’ desks and lockers are school property and remain under the control and jurisdiction of the school even when assi</w:t>
      </w:r>
      <w:r>
        <w:t>gned to an individual student.</w:t>
      </w:r>
    </w:p>
    <w:p w:rsidR="008E70B3" w:rsidRDefault="008E70B3" w:rsidP="00CD614E">
      <w:r>
        <w:t>Students are fully responsible for the security and contents of their assigned desks and lockers. Students must be certain that their lockers are locked, and that the combinations are not available to others.</w:t>
      </w:r>
    </w:p>
    <w:p w:rsidR="008E70B3" w:rsidRDefault="008E70B3" w:rsidP="00CD614E">
      <w:r>
        <w:t>Searches of desks or lockers may be conducted at any time there is reasonable suspicion to believe that they contain articles or materials prohibited by policy, whether or not a student is present.</w:t>
      </w:r>
    </w:p>
    <w:p w:rsidR="008E70B3" w:rsidRDefault="008E70B3" w:rsidP="00CD614E">
      <w:r>
        <w:t>The parent will be notified if any prohibited items are found in the student’s desk or locker.</w:t>
      </w:r>
    </w:p>
    <w:p w:rsidR="008E70B3" w:rsidRPr="00E01AB5" w:rsidRDefault="008E70B3" w:rsidP="00CD614E">
      <w:pPr>
        <w:pStyle w:val="Heading4"/>
      </w:pPr>
      <w:bookmarkStart w:id="971" w:name="_Toc288554621"/>
      <w:bookmarkStart w:id="972" w:name="_Toc294173703"/>
      <w:bookmarkStart w:id="973" w:name="_Toc508017753"/>
      <w:r>
        <w:t>Telecommunications and Other Electronic Devices</w:t>
      </w:r>
      <w:bookmarkEnd w:id="971"/>
      <w:bookmarkEnd w:id="972"/>
      <w:r>
        <w:t xml:space="preserve"> (All Grade Levels)</w:t>
      </w:r>
      <w:bookmarkEnd w:id="973"/>
    </w:p>
    <w:p w:rsidR="008E70B3" w:rsidRPr="002D2F5A" w:rsidRDefault="008E70B3" w:rsidP="00CD614E">
      <w:r w:rsidRPr="002D2F5A">
        <w:t>Use of district-owned equipment and its network systems is not private and will be monitored by the district</w:t>
      </w:r>
      <w:r>
        <w:t xml:space="preserve">. </w:t>
      </w:r>
      <w:r w:rsidRPr="002D2F5A">
        <w:t>[See policy CQ for more information.]</w:t>
      </w:r>
    </w:p>
    <w:p w:rsidR="008E70B3" w:rsidRPr="002D2F5A" w:rsidRDefault="008E70B3" w:rsidP="00CD614E">
      <w:r w:rsidRPr="002D2F5A">
        <w:t>Any searches of personal telecommunications or other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rsidR="008E70B3" w:rsidRDefault="008E70B3" w:rsidP="00E15E25">
      <w:r w:rsidRPr="002D2F5A">
        <w:t xml:space="preserve">[See policy FNF(LEGAL) </w:t>
      </w:r>
      <w:r>
        <w:t xml:space="preserve">and </w:t>
      </w:r>
      <w:r w:rsidRPr="001D1B52">
        <w:rPr>
          <w:b/>
        </w:rPr>
        <w:t>Electronic Devices and Technology Resources</w:t>
      </w:r>
      <w:r>
        <w:t xml:space="preserve"> on page </w:t>
      </w:r>
      <w:r>
        <w:rPr>
          <w:highlight w:val="green"/>
        </w:rPr>
        <w:fldChar w:fldCharType="begin"/>
      </w:r>
      <w:r>
        <w:instrText xml:space="preserve"> PAGEREF _Ref508002226 \h </w:instrText>
      </w:r>
      <w:r>
        <w:rPr>
          <w:highlight w:val="green"/>
        </w:rPr>
      </w:r>
      <w:r>
        <w:rPr>
          <w:highlight w:val="green"/>
        </w:rPr>
        <w:fldChar w:fldCharType="separate"/>
      </w:r>
      <w:r w:rsidR="0093402D">
        <w:rPr>
          <w:noProof/>
        </w:rPr>
        <w:t>44</w:t>
      </w:r>
      <w:r>
        <w:rPr>
          <w:highlight w:val="green"/>
        </w:rPr>
        <w:fldChar w:fldCharType="end"/>
      </w:r>
      <w:r>
        <w:t xml:space="preserve"> </w:t>
      </w:r>
      <w:r w:rsidRPr="00704A25">
        <w:t>for</w:t>
      </w:r>
      <w:r w:rsidRPr="002D2F5A">
        <w:t xml:space="preserve"> more information.]</w:t>
      </w:r>
    </w:p>
    <w:p w:rsidR="008E70B3" w:rsidRPr="00E01AB5" w:rsidRDefault="008E70B3" w:rsidP="00CD614E">
      <w:pPr>
        <w:pStyle w:val="Heading4"/>
      </w:pPr>
      <w:bookmarkStart w:id="974" w:name="_Toc276129077"/>
      <w:bookmarkStart w:id="975" w:name="_Toc286392633"/>
      <w:bookmarkStart w:id="976" w:name="_Toc288554622"/>
      <w:bookmarkStart w:id="977" w:name="_Toc294173704"/>
      <w:bookmarkStart w:id="978" w:name="_Toc508017754"/>
      <w:r w:rsidRPr="00222CC7">
        <w:t>Vehicles on Campus</w:t>
      </w:r>
      <w:bookmarkEnd w:id="974"/>
      <w:bookmarkEnd w:id="975"/>
      <w:bookmarkEnd w:id="976"/>
      <w:bookmarkEnd w:id="977"/>
      <w:r>
        <w:t xml:space="preserve"> (Secondary Grade Levels Only)</w:t>
      </w:r>
      <w:bookmarkEnd w:id="978"/>
    </w:p>
    <w:p w:rsidR="008E70B3" w:rsidRDefault="008E70B3" w:rsidP="00CD614E">
      <w:r w:rsidRPr="00222CC7">
        <w:t xml:space="preserve">A student has full responsibility for the security and content of his or her vehicle </w:t>
      </w:r>
      <w:r>
        <w:t xml:space="preserve">parked on district property </w:t>
      </w:r>
      <w:r w:rsidRPr="00222CC7">
        <w:t>and must make certain that it is locked and that the keys are not given to others</w:t>
      </w:r>
      <w:r>
        <w:t xml:space="preserve">. </w:t>
      </w:r>
      <w:r w:rsidRPr="00222CC7">
        <w:t xml:space="preserve">[See the </w:t>
      </w:r>
      <w:r w:rsidRPr="00FC2D55">
        <w:t>Student Code of Conduct</w:t>
      </w:r>
      <w:r w:rsidRPr="00222CC7">
        <w:t>.]</w:t>
      </w:r>
    </w:p>
    <w:p w:rsidR="008E70B3" w:rsidRDefault="008E70B3" w:rsidP="00CD614E">
      <w:r w:rsidRPr="00222CC7">
        <w:t xml:space="preserve">Vehicles parked on </w:t>
      </w:r>
      <w:r>
        <w:t xml:space="preserve">district </w:t>
      </w:r>
      <w:r w:rsidRPr="00222CC7">
        <w:t xml:space="preserve">property are under the jurisdiction of the </w:t>
      </w:r>
      <w:r>
        <w:t xml:space="preserve">district. </w:t>
      </w:r>
      <w:r w:rsidRPr="00222CC7">
        <w:t xml:space="preserve">School officials may search any vehicle any time there is reasonable </w:t>
      </w:r>
      <w:r>
        <w:t>suspicion</w:t>
      </w:r>
      <w:r w:rsidRPr="00222CC7">
        <w:t xml:space="preserve"> to do so, with or without the permission of the student</w:t>
      </w:r>
      <w:r>
        <w:t xml:space="preserve">. If a vehicle subject to search is locked, the student will be asked to unlock the vehicle. If the student refuses, the student’s parent will be contacted. If a search is also refused by the student’s parent, the district will turn the matter over to law enforcement. </w:t>
      </w:r>
      <w:r>
        <w:lastRenderedPageBreak/>
        <w:t>The district may, in certain circumstances, contact law enforcement even if permission to search is granted.</w:t>
      </w:r>
    </w:p>
    <w:p w:rsidR="008E70B3" w:rsidRDefault="008E70B3" w:rsidP="00CD614E">
      <w:pPr>
        <w:pStyle w:val="Heading4"/>
      </w:pPr>
      <w:bookmarkStart w:id="979" w:name="_Toc276129078"/>
      <w:bookmarkStart w:id="980" w:name="_Toc286392634"/>
      <w:bookmarkStart w:id="981" w:name="_Toc288554623"/>
      <w:bookmarkStart w:id="982" w:name="_Toc294173705"/>
      <w:bookmarkStart w:id="983" w:name="_Toc508017755"/>
      <w:r w:rsidRPr="00222CC7">
        <w:t>Trained Dogs</w:t>
      </w:r>
      <w:bookmarkEnd w:id="979"/>
      <w:bookmarkEnd w:id="980"/>
      <w:bookmarkEnd w:id="981"/>
      <w:bookmarkEnd w:id="982"/>
      <w:r>
        <w:t xml:space="preserve"> (All Grade Levels)</w:t>
      </w:r>
      <w:bookmarkEnd w:id="983"/>
    </w:p>
    <w:p w:rsidR="008674E4" w:rsidRDefault="008E70B3" w:rsidP="008C1282">
      <w:pPr>
        <w:pStyle w:val="margin1"/>
        <w:framePr w:w="0" w:hSpace="0" w:wrap="auto" w:vAnchor="margin" w:hAnchor="text" w:yAlign="inline"/>
      </w:pPr>
      <w:r w:rsidRPr="00D141B6">
        <w:t>The district will use trained dogs to alert school officials to the presence of prohibited or illegal items, including drugs and alcohol</w:t>
      </w:r>
      <w:r>
        <w:t xml:space="preserve">. </w:t>
      </w:r>
      <w:r w:rsidRPr="00D141B6">
        <w:t>At any time, trained dogs may be used around lockers and the areas around vehicles parked on school property</w:t>
      </w:r>
      <w:r>
        <w:t xml:space="preserve">. </w:t>
      </w:r>
      <w:r w:rsidRPr="00D141B6">
        <w:t>Searches of classrooms, common areas, or student belongings may also be conducted by trained dogs when students are not present</w:t>
      </w:r>
      <w:r>
        <w:t xml:space="preserve">. </w:t>
      </w:r>
      <w:r w:rsidRPr="00D141B6">
        <w:t>An item in a classroom, a locker, or a vehicle to which a trained dog alerts may be searched by school officials.</w:t>
      </w:r>
    </w:p>
    <w:p w:rsidR="00F1180D" w:rsidRDefault="00F1180D" w:rsidP="008C1282">
      <w:pPr>
        <w:pStyle w:val="margin1"/>
        <w:framePr w:w="0" w:hSpace="0" w:wrap="auto" w:vAnchor="margin" w:hAnchor="text" w:yAlign="inline"/>
      </w:pPr>
    </w:p>
    <w:p w:rsidR="00E569C2" w:rsidRPr="00E569C2" w:rsidRDefault="00E569C2" w:rsidP="00E569C2">
      <w:pPr>
        <w:pStyle w:val="local1"/>
      </w:pPr>
    </w:p>
    <w:p w:rsidR="008C1282" w:rsidRPr="00D747AF" w:rsidRDefault="008C1282" w:rsidP="008C1282">
      <w:pPr>
        <w:pStyle w:val="margin1"/>
        <w:framePr w:w="0" w:hSpace="0" w:wrap="auto" w:vAnchor="margin" w:hAnchor="text" w:yAlign="inline"/>
        <w:rPr>
          <w:rFonts w:ascii="Arial" w:hAnsi="Arial" w:cs="Arial"/>
          <w:sz w:val="22"/>
          <w:szCs w:val="22"/>
        </w:rPr>
      </w:pPr>
      <w:r w:rsidRPr="00D747AF">
        <w:rPr>
          <w:rFonts w:ascii="Arial" w:hAnsi="Arial" w:cs="Arial"/>
          <w:sz w:val="22"/>
          <w:szCs w:val="22"/>
        </w:rPr>
        <w:t>Random Drug-Testing Program</w:t>
      </w:r>
    </w:p>
    <w:p w:rsidR="008C1282" w:rsidRDefault="008C1282" w:rsidP="008C1282">
      <w:pPr>
        <w:pStyle w:val="unique1"/>
      </w:pPr>
      <w:r>
        <w:t xml:space="preserve">The District requires the random drug-testing of any student in </w:t>
      </w:r>
      <w:r>
        <w:rPr>
          <w:noProof/>
        </w:rPr>
        <w:fldChar w:fldCharType="begin"/>
      </w:r>
      <w:r>
        <w:rPr>
          <w:noProof/>
        </w:rPr>
        <w:instrText>MERGEFIELD ""S drug-testing grade levels"" \* MERGEFORMAT</w:instrText>
      </w:r>
      <w:r>
        <w:rPr>
          <w:noProof/>
        </w:rPr>
        <w:fldChar w:fldCharType="separate"/>
      </w:r>
      <w:r>
        <w:rPr>
          <w:noProof/>
        </w:rPr>
        <w:t>grades 7-12</w:t>
      </w:r>
      <w:r>
        <w:rPr>
          <w:noProof/>
        </w:rPr>
        <w:fldChar w:fldCharType="end"/>
      </w:r>
      <w:r>
        <w:t xml:space="preserve"> </w:t>
      </w:r>
      <w:r w:rsidRPr="000B1FA3">
        <w:t>who chooses to</w:t>
      </w:r>
      <w:r>
        <w:t xml:space="preserve"> </w:t>
      </w:r>
      <w:r>
        <w:rPr>
          <w:noProof/>
        </w:rPr>
        <w:fldChar w:fldCharType="begin"/>
      </w:r>
      <w:r>
        <w:rPr>
          <w:noProof/>
        </w:rPr>
        <w:instrText>MERGEFIELD ""S activities covered by drug-testing program"" \* MERGEFORMAT</w:instrText>
      </w:r>
      <w:r>
        <w:rPr>
          <w:noProof/>
        </w:rPr>
        <w:fldChar w:fldCharType="separate"/>
      </w:r>
      <w:r>
        <w:rPr>
          <w:noProof/>
        </w:rPr>
        <w:t>participate in school-sponsored extracurricular activities, request a permit to park a vehicle on school property,</w:t>
      </w:r>
      <w:r>
        <w:rPr>
          <w:noProof/>
        </w:rPr>
        <w:fldChar w:fldCharType="end"/>
      </w:r>
      <w:r>
        <w:rPr>
          <w:noProof/>
        </w:rPr>
        <w:t xml:space="preserve"> or leave campus for lunch</w:t>
      </w:r>
      <w:r w:rsidRPr="008D2DC9">
        <w:t>.</w:t>
      </w:r>
    </w:p>
    <w:p w:rsidR="008C1282" w:rsidRDefault="008C1282" w:rsidP="008C1282">
      <w:pPr>
        <w:pStyle w:val="local1"/>
      </w:pPr>
      <w:r>
        <w:t>The Superintendent shall develop regulations for the implementation of the District’s random student drug-testing program that address the following:</w:t>
      </w:r>
      <w:r w:rsidRPr="008D2DC9">
        <w:rPr>
          <w:vanish/>
        </w:rPr>
        <w:fldChar w:fldCharType="begin"/>
      </w:r>
      <w:r w:rsidRPr="008D2DC9">
        <w:rPr>
          <w:vanish/>
        </w:rPr>
        <w:instrText xml:space="preserve"> LISTNUM  \l 1 \s 0  </w:instrText>
      </w:r>
      <w:r w:rsidRPr="008D2DC9">
        <w:rPr>
          <w:vanish/>
        </w:rPr>
        <w:fldChar w:fldCharType="end"/>
      </w:r>
    </w:p>
    <w:p w:rsidR="008C1282" w:rsidRDefault="008C1282" w:rsidP="008C1282">
      <w:pPr>
        <w:pStyle w:val="listX-level1"/>
        <w:numPr>
          <w:ilvl w:val="0"/>
          <w:numId w:val="98"/>
        </w:numPr>
      </w:pPr>
      <w:r>
        <w:t>Covered activities and purpose of the program;</w:t>
      </w:r>
    </w:p>
    <w:p w:rsidR="008C1282" w:rsidRDefault="008C1282" w:rsidP="008C1282">
      <w:pPr>
        <w:pStyle w:val="listX-level1"/>
        <w:numPr>
          <w:ilvl w:val="0"/>
          <w:numId w:val="98"/>
        </w:numPr>
      </w:pPr>
      <w:r>
        <w:t>Written consent and confidentiality of results;</w:t>
      </w:r>
    </w:p>
    <w:p w:rsidR="008C1282" w:rsidRDefault="008C1282" w:rsidP="008C1282">
      <w:pPr>
        <w:pStyle w:val="listX-level1"/>
        <w:numPr>
          <w:ilvl w:val="0"/>
          <w:numId w:val="98"/>
        </w:numPr>
      </w:pPr>
      <w:r>
        <w:t>Testing procedures and collection process; and</w:t>
      </w:r>
    </w:p>
    <w:p w:rsidR="008C1282" w:rsidRDefault="008C1282" w:rsidP="008C1282">
      <w:pPr>
        <w:pStyle w:val="listX-level1"/>
        <w:numPr>
          <w:ilvl w:val="0"/>
          <w:numId w:val="98"/>
        </w:numPr>
      </w:pPr>
      <w:r>
        <w:t>Applicable consequences.</w:t>
      </w:r>
    </w:p>
    <w:p w:rsidR="008C1282" w:rsidRDefault="008C1282" w:rsidP="008C1282">
      <w:pPr>
        <w:pStyle w:val="unique1"/>
      </w:pPr>
      <w:r>
        <w:t xml:space="preserve">A student or parent may appeal a decision made under the random drug-testing program in accordance with FNG(LOCAL). The student shall be ineligible for </w:t>
      </w:r>
      <w:r>
        <w:rPr>
          <w:noProof/>
        </w:rPr>
        <w:fldChar w:fldCharType="begin"/>
      </w:r>
      <w:r>
        <w:rPr>
          <w:noProof/>
        </w:rPr>
        <w:instrText>MERGEFIELD ""S ineligible activities during appeal"" \* MERGEFORMAT</w:instrText>
      </w:r>
      <w:r>
        <w:rPr>
          <w:noProof/>
        </w:rPr>
        <w:fldChar w:fldCharType="separate"/>
      </w:r>
      <w:r>
        <w:rPr>
          <w:noProof/>
        </w:rPr>
        <w:t>participation in extracurricular activities, reinstatement of parking privileges,</w:t>
      </w:r>
      <w:r>
        <w:rPr>
          <w:noProof/>
        </w:rPr>
        <w:fldChar w:fldCharType="end"/>
      </w:r>
      <w:r>
        <w:t xml:space="preserve"> or leaving campus for lunch </w:t>
      </w:r>
      <w:r w:rsidRPr="001938FA">
        <w:t>while the appeal is pending.</w:t>
      </w:r>
    </w:p>
    <w:p w:rsidR="008C1282" w:rsidRDefault="008C1282" w:rsidP="008C1282">
      <w:pPr>
        <w:pStyle w:val="unique1"/>
        <w:rPr>
          <w:rFonts w:cs="Arial"/>
        </w:rPr>
      </w:pPr>
      <w:r w:rsidRPr="00F819EA">
        <w:rPr>
          <w:rFonts w:cs="Arial"/>
          <w:b/>
        </w:rPr>
        <w:t xml:space="preserve">Driving and Parking                                                                                                                               </w:t>
      </w:r>
      <w:r w:rsidRPr="00F819EA">
        <w:rPr>
          <w:rFonts w:cs="Arial"/>
        </w:rPr>
        <w:t>Driving and parking on campus by District students is a privilege and not a right. The privilege of driving and parking on campus is considered similar to the privilege of participating in extracurricular activities and implicates its own safety concerns for other students and staff members. Therefore, the District has chosen to include students who wish to drive to school and park on campus as required participants in the random drug-testing policy adopted by the Board. If a student refuses to participate in the random drug-testing program, he or she will not be allowed to drive or park on campus.</w:t>
      </w:r>
    </w:p>
    <w:p w:rsidR="008C1282" w:rsidRDefault="008C1282" w:rsidP="008C1282">
      <w:pPr>
        <w:pStyle w:val="unique1"/>
        <w:rPr>
          <w:rFonts w:cs="Arial"/>
        </w:rPr>
      </w:pPr>
      <w:r w:rsidRPr="00F819EA">
        <w:rPr>
          <w:rFonts w:cs="Arial"/>
          <w:b/>
        </w:rPr>
        <w:t xml:space="preserve">Open Campus                                                                                                                                                        </w:t>
      </w:r>
      <w:r w:rsidRPr="00F819EA">
        <w:rPr>
          <w:rFonts w:cs="Arial"/>
        </w:rPr>
        <w:t xml:space="preserve">The option to leave campus during lunchtime for students in grades 9–12 (open campus) is a privilege and not a right. The privilege of leaving campus during lunch is considered similar to the privilege of participating in extracurricular activities and driving or parking on campus, and the practice implicates its own safety concerns for other students and staff members. Therefore, the District has chosen to include all students in grades 9–12 who wish to leave campus during lunchtime as required participants in the random drug-testing policy adopted by the Board. If a </w:t>
      </w:r>
      <w:r w:rsidRPr="00F819EA">
        <w:rPr>
          <w:rFonts w:cs="Arial"/>
        </w:rPr>
        <w:lastRenderedPageBreak/>
        <w:t>student refuses to participate in the random drug-testing program, he or she will not be allowed to leave campus during lunchtime.</w:t>
      </w:r>
    </w:p>
    <w:p w:rsidR="00E569C2" w:rsidRDefault="008C1282" w:rsidP="008C1282">
      <w:pPr>
        <w:pStyle w:val="unique1"/>
        <w:rPr>
          <w:rFonts w:cs="Arial"/>
          <w:b/>
        </w:rPr>
      </w:pPr>
      <w:r w:rsidRPr="00F819EA">
        <w:rPr>
          <w:rFonts w:cs="Arial"/>
          <w:b/>
        </w:rPr>
        <w:t xml:space="preserve">Required Testing                                                                                                                                                         </w:t>
      </w:r>
      <w:r w:rsidRPr="00F819EA">
        <w:rPr>
          <w:rFonts w:cs="Arial"/>
        </w:rPr>
        <w:t>To be eligible to participate in any school-sponsored co</w:t>
      </w:r>
      <w:r w:rsidR="00E569C2">
        <w:rPr>
          <w:rFonts w:cs="Arial"/>
        </w:rPr>
        <w:t>-</w:t>
      </w:r>
      <w:r w:rsidRPr="00F819EA">
        <w:rPr>
          <w:rFonts w:cs="Arial"/>
        </w:rPr>
        <w:t>curricular or extracurricular activity or to be eligible for driving and parking on campus or receiving open campus lunch privileges, a secondary student must agree to participate in a drug-testing program that includes random testing during the school year.</w:t>
      </w:r>
    </w:p>
    <w:p w:rsidR="008C1282" w:rsidRPr="00E569C2" w:rsidRDefault="008C1282" w:rsidP="008C1282">
      <w:pPr>
        <w:pStyle w:val="unique1"/>
        <w:rPr>
          <w:rFonts w:cs="Arial"/>
          <w:b/>
        </w:rPr>
      </w:pPr>
      <w:r w:rsidRPr="00F819EA">
        <w:rPr>
          <w:rFonts w:cs="Arial"/>
          <w:b/>
        </w:rPr>
        <w:t xml:space="preserve">Use of Results                                                                                                                                                   </w:t>
      </w:r>
      <w:r w:rsidRPr="00F1180D">
        <w:rPr>
          <w:rFonts w:asciiTheme="majorHAnsi" w:hAnsiTheme="majorHAnsi" w:cstheme="majorHAnsi"/>
          <w:sz w:val="26"/>
          <w:szCs w:val="26"/>
        </w:rPr>
        <w:t>Except for voluntary testing, as specified below, the results of any drug test administered under this policy shall be used only to determine eligibility for participating in school-sponsored co</w:t>
      </w:r>
      <w:r w:rsidR="00E569C2">
        <w:rPr>
          <w:rFonts w:asciiTheme="majorHAnsi" w:hAnsiTheme="majorHAnsi" w:cstheme="majorHAnsi"/>
          <w:sz w:val="26"/>
          <w:szCs w:val="26"/>
        </w:rPr>
        <w:t>-</w:t>
      </w:r>
      <w:r w:rsidRPr="00F1180D">
        <w:rPr>
          <w:rFonts w:asciiTheme="majorHAnsi" w:hAnsiTheme="majorHAnsi" w:cstheme="majorHAnsi"/>
          <w:sz w:val="26"/>
          <w:szCs w:val="26"/>
        </w:rPr>
        <w:t xml:space="preserve">curricular and extracurricular activities, driving and parking on campus, or receiving open </w:t>
      </w:r>
      <w:r w:rsidRPr="00B270D1">
        <w:rPr>
          <w:rFonts w:asciiTheme="majorHAnsi" w:hAnsiTheme="majorHAnsi" w:cstheme="majorHAnsi"/>
          <w:sz w:val="26"/>
          <w:szCs w:val="26"/>
        </w:rPr>
        <w:t>campus privileges.</w:t>
      </w:r>
    </w:p>
    <w:p w:rsidR="008C1282" w:rsidRPr="00F1180D" w:rsidRDefault="008C1282" w:rsidP="008C1282">
      <w:pPr>
        <w:pStyle w:val="Heading4"/>
        <w:spacing w:after="0"/>
        <w:rPr>
          <w:rFonts w:asciiTheme="majorHAnsi" w:hAnsiTheme="majorHAnsi" w:cstheme="majorHAnsi"/>
          <w:szCs w:val="22"/>
        </w:rPr>
      </w:pPr>
      <w:r w:rsidRPr="00F1180D">
        <w:rPr>
          <w:rFonts w:asciiTheme="majorHAnsi" w:hAnsiTheme="majorHAnsi" w:cstheme="majorHAnsi"/>
          <w:szCs w:val="22"/>
        </w:rPr>
        <w:lastRenderedPageBreak/>
        <w:t xml:space="preserve">Confidentiality                                                                                                                                                    </w:t>
      </w:r>
      <w:r w:rsidRPr="00F1180D">
        <w:rPr>
          <w:rFonts w:asciiTheme="majorHAnsi" w:hAnsiTheme="majorHAnsi" w:cstheme="majorHAnsi"/>
          <w:b w:val="0"/>
          <w:szCs w:val="22"/>
        </w:rPr>
        <w:t>Results shall be kept confidential and shall be disclosed only to the student, his or her parents/guardians, and school officials designated by the Superintendent. Results shall not be placed in a student's permanent files with other student records.</w:t>
      </w:r>
    </w:p>
    <w:p w:rsidR="008C1282" w:rsidRPr="00F1180D" w:rsidRDefault="008C1282" w:rsidP="008C1282">
      <w:pPr>
        <w:pStyle w:val="Heading4"/>
        <w:rPr>
          <w:rFonts w:asciiTheme="majorHAnsi" w:hAnsiTheme="majorHAnsi" w:cstheme="majorHAnsi"/>
          <w:szCs w:val="22"/>
        </w:rPr>
      </w:pPr>
      <w:r w:rsidRPr="00F1180D">
        <w:rPr>
          <w:rFonts w:asciiTheme="majorHAnsi" w:hAnsiTheme="majorHAnsi" w:cstheme="majorHAnsi"/>
          <w:szCs w:val="22"/>
        </w:rPr>
        <w:t xml:space="preserve">Prohibited Conduct                                                                                                                                           </w:t>
      </w:r>
      <w:r w:rsidRPr="00F1180D">
        <w:rPr>
          <w:rFonts w:asciiTheme="majorHAnsi" w:hAnsiTheme="majorHAnsi" w:cstheme="majorHAnsi"/>
          <w:b w:val="0"/>
          <w:szCs w:val="22"/>
        </w:rPr>
        <w:t>Students participating in school-sponsored co</w:t>
      </w:r>
      <w:r w:rsidR="00E569C2">
        <w:rPr>
          <w:rFonts w:asciiTheme="majorHAnsi" w:hAnsiTheme="majorHAnsi" w:cstheme="majorHAnsi"/>
          <w:b w:val="0"/>
          <w:szCs w:val="22"/>
        </w:rPr>
        <w:t>-</w:t>
      </w:r>
      <w:r w:rsidRPr="00F1180D">
        <w:rPr>
          <w:rFonts w:asciiTheme="majorHAnsi" w:hAnsiTheme="majorHAnsi" w:cstheme="majorHAnsi"/>
          <w:b w:val="0"/>
          <w:szCs w:val="22"/>
        </w:rPr>
        <w:t>curricular or extracurricular activities, students eligible for driving and parking on campus, or students eligible for open campus privileges shall not at any time during the school year use, possess, sell, distribute, or be under the influence of any illegal or dangerous drug.</w:t>
      </w:r>
    </w:p>
    <w:p w:rsidR="008C1282" w:rsidRPr="00F1180D" w:rsidRDefault="008C1282" w:rsidP="008C1282">
      <w:pPr>
        <w:pStyle w:val="Heading4"/>
        <w:rPr>
          <w:rFonts w:asciiTheme="majorHAnsi" w:hAnsiTheme="majorHAnsi" w:cstheme="majorHAnsi"/>
          <w:szCs w:val="22"/>
        </w:rPr>
      </w:pPr>
      <w:r w:rsidRPr="00F1180D">
        <w:rPr>
          <w:rFonts w:asciiTheme="majorHAnsi" w:hAnsiTheme="majorHAnsi" w:cstheme="majorHAnsi"/>
          <w:szCs w:val="22"/>
        </w:rPr>
        <w:t xml:space="preserve">Parent / Student Meeting                                                                                                                       </w:t>
      </w:r>
      <w:r w:rsidRPr="00F1180D">
        <w:rPr>
          <w:rFonts w:asciiTheme="majorHAnsi" w:hAnsiTheme="majorHAnsi" w:cstheme="majorHAnsi"/>
          <w:b w:val="0"/>
          <w:szCs w:val="22"/>
        </w:rPr>
        <w:t>Parents shall be duly informed of this policy in a timely manner. The drug-testing plan shall be discussed, and copies of the policy, procedures, and consent form shall be provided for each participant at that time.</w:t>
      </w:r>
    </w:p>
    <w:p w:rsidR="008C1282" w:rsidRPr="00F1180D" w:rsidRDefault="008C1282" w:rsidP="008C1282">
      <w:pPr>
        <w:pStyle w:val="Heading4"/>
        <w:rPr>
          <w:rFonts w:asciiTheme="majorHAnsi" w:hAnsiTheme="majorHAnsi" w:cstheme="majorHAnsi"/>
          <w:szCs w:val="22"/>
        </w:rPr>
      </w:pPr>
      <w:r w:rsidRPr="00F1180D">
        <w:rPr>
          <w:rFonts w:asciiTheme="majorHAnsi" w:hAnsiTheme="majorHAnsi" w:cstheme="majorHAnsi"/>
          <w:szCs w:val="22"/>
        </w:rPr>
        <w:t xml:space="preserve">Consent Form                                                                                                                                                   </w:t>
      </w:r>
      <w:r w:rsidRPr="00F1180D">
        <w:rPr>
          <w:rFonts w:asciiTheme="majorHAnsi" w:hAnsiTheme="majorHAnsi" w:cstheme="majorHAnsi"/>
          <w:b w:val="0"/>
          <w:szCs w:val="22"/>
        </w:rPr>
        <w:t>Student participants shall be required to sign a consent form agreeing to participate in the drug-testing program. The consent form must also be signed by the student's parent or guardian before the beginning of the school year or at the time of enrollment if after the beginning of the school year. Consent forms shall be valid until revoked by the student or parent. If the student participant or his or her parent or guardian declines to sign the consent form, the student shall not be permitted to participate in school-sponsored co-curricular or extracurricular activities, to be allowed to drive or park on campus, or to leave campus during lunch.</w:t>
      </w:r>
    </w:p>
    <w:p w:rsidR="008C1282" w:rsidRPr="00F1180D" w:rsidRDefault="008C1282" w:rsidP="008C1282">
      <w:pPr>
        <w:pStyle w:val="Heading4"/>
        <w:rPr>
          <w:rFonts w:asciiTheme="majorHAnsi" w:hAnsiTheme="majorHAnsi" w:cstheme="majorHAnsi"/>
          <w:szCs w:val="22"/>
        </w:rPr>
      </w:pPr>
      <w:r w:rsidRPr="00F1180D">
        <w:rPr>
          <w:rFonts w:asciiTheme="majorHAnsi" w:hAnsiTheme="majorHAnsi" w:cstheme="majorHAnsi"/>
          <w:szCs w:val="22"/>
        </w:rPr>
        <w:t xml:space="preserve">Testing Procedure                                                                                                                                                   </w:t>
      </w:r>
      <w:r w:rsidRPr="00F1180D">
        <w:rPr>
          <w:rFonts w:asciiTheme="majorHAnsi" w:hAnsiTheme="majorHAnsi" w:cstheme="majorHAnsi"/>
          <w:b w:val="0"/>
          <w:szCs w:val="22"/>
        </w:rPr>
        <w:t>A licensed medical facility or third-party administrator, selected by the Superintendent and approved by the Board, shall conduct all testing for the presence of drugs or other contraband in student urine samples. The principal or designee shall be the program manager and shall administer the program with the selected drug-testing provider.</w:t>
      </w:r>
    </w:p>
    <w:p w:rsidR="008C1282" w:rsidRPr="00F1180D" w:rsidRDefault="008C1282" w:rsidP="008C1282">
      <w:pPr>
        <w:pStyle w:val="Heading4"/>
        <w:rPr>
          <w:rFonts w:asciiTheme="majorHAnsi" w:hAnsiTheme="majorHAnsi" w:cstheme="majorHAnsi"/>
          <w:b w:val="0"/>
          <w:szCs w:val="22"/>
        </w:rPr>
      </w:pPr>
      <w:r w:rsidRPr="00F1180D">
        <w:rPr>
          <w:rFonts w:asciiTheme="majorHAnsi" w:hAnsiTheme="majorHAnsi" w:cstheme="majorHAnsi"/>
          <w:b w:val="0"/>
          <w:szCs w:val="22"/>
        </w:rPr>
        <w:t>Substances specifically tested for may include substances that are illegal to buy, possess, use, sell, or distribute under state or federal law, including prescription drugs and alcohol. These substances include marijuana, cocaine, methaqualone, benzodiazepines, phencyclidine (PCP), methadone, barbiturates, propoxyphene, amphetamines, opiates, metabolites of any of these substances, and performance-enhancing substances. Samples may also be tested for synthetic marijuana (commonly known as "Spice," "K2," and possibly other names) and other over-the-counter substances that may cause impairment of physical and mental faculties.</w:t>
      </w:r>
    </w:p>
    <w:p w:rsidR="008C1282" w:rsidRPr="00F1180D" w:rsidRDefault="008C1282" w:rsidP="008C1282">
      <w:pPr>
        <w:pStyle w:val="Heading4"/>
        <w:rPr>
          <w:rFonts w:asciiTheme="majorHAnsi" w:hAnsiTheme="majorHAnsi" w:cstheme="majorHAnsi"/>
          <w:b w:val="0"/>
          <w:szCs w:val="22"/>
        </w:rPr>
      </w:pPr>
      <w:r w:rsidRPr="00F1180D">
        <w:rPr>
          <w:rFonts w:asciiTheme="majorHAnsi" w:hAnsiTheme="majorHAnsi" w:cstheme="majorHAnsi"/>
          <w:b w:val="0"/>
          <w:szCs w:val="22"/>
        </w:rPr>
        <w:lastRenderedPageBreak/>
        <w:t>Prior to each testing and before students have been selected to be tested, the District shall inform the drug-testing provider of the specific panels of substances to be included in that test. A percentage of student participants shall be selected on a random or specific basis. Samples shall be taken under conditions that are no more intrusive to students than the conditions experienced in a public restroom. All aspects of the drug/alcohol use testing program shall be conducted in a manner that shall safeguard the personal and privacy rights of students to the maximum degree possible.</w:t>
      </w:r>
    </w:p>
    <w:p w:rsidR="008C1282" w:rsidRPr="00F1180D" w:rsidRDefault="008C1282" w:rsidP="008C1282">
      <w:pPr>
        <w:pStyle w:val="Heading4"/>
        <w:rPr>
          <w:rFonts w:asciiTheme="majorHAnsi" w:hAnsiTheme="majorHAnsi" w:cstheme="majorHAnsi"/>
          <w:b w:val="0"/>
          <w:szCs w:val="22"/>
        </w:rPr>
      </w:pPr>
      <w:r w:rsidRPr="00F1180D">
        <w:rPr>
          <w:rFonts w:asciiTheme="majorHAnsi" w:hAnsiTheme="majorHAnsi" w:cstheme="majorHAnsi"/>
          <w:b w:val="0"/>
          <w:szCs w:val="22"/>
        </w:rPr>
        <w:t>A staff member shall be designated to accompany the student to a restroom or other private area where the urine sample is to be produced under the supervision of a designated health-care professional. The monitor shall not observe the student while the sample is being produced but shall remain within hearing distance in order to guard against tampered samples and to ensure an accurate chain of custody of the sample. If at any time during the sampling procedure a monitor has reason to believe that a student is tampering with the sample, it shall be determined if a new sample should be obtained. The principal or designee, in cooperation with the selected drug-testing provider, shall develop administrative regulations for collection and testing.</w:t>
      </w:r>
    </w:p>
    <w:p w:rsidR="008C1282" w:rsidRPr="00F1180D" w:rsidRDefault="008C1282" w:rsidP="008C1282">
      <w:pPr>
        <w:pStyle w:val="Heading4"/>
        <w:rPr>
          <w:rFonts w:asciiTheme="majorHAnsi" w:hAnsiTheme="majorHAnsi" w:cstheme="majorHAnsi"/>
          <w:b w:val="0"/>
          <w:szCs w:val="22"/>
        </w:rPr>
      </w:pPr>
      <w:r w:rsidRPr="00F1180D">
        <w:rPr>
          <w:rFonts w:asciiTheme="majorHAnsi" w:hAnsiTheme="majorHAnsi" w:cstheme="majorHAnsi"/>
          <w:b w:val="0"/>
          <w:szCs w:val="22"/>
        </w:rPr>
        <w:t>Any student who refuses to be tested or who tampers with, or assists others in tampering with, any sample shall be removed from all cocurricular and extracurricular activities and shall have his or her driving and parking on campus and open campus privileges taken away for the period of time specified in this policy. Such a violation shall be counted as a positive result.</w:t>
      </w:r>
    </w:p>
    <w:p w:rsidR="008C1282" w:rsidRPr="00F1180D" w:rsidRDefault="008C1282" w:rsidP="008C1282">
      <w:pPr>
        <w:pStyle w:val="Heading4"/>
        <w:rPr>
          <w:rFonts w:asciiTheme="majorHAnsi" w:hAnsiTheme="majorHAnsi" w:cstheme="majorHAnsi"/>
          <w:szCs w:val="22"/>
        </w:rPr>
      </w:pPr>
      <w:r w:rsidRPr="00F1180D">
        <w:rPr>
          <w:rFonts w:asciiTheme="majorHAnsi" w:hAnsiTheme="majorHAnsi" w:cstheme="majorHAnsi"/>
          <w:szCs w:val="22"/>
        </w:rPr>
        <w:t xml:space="preserve">Testing Schedule                                                                                                                                             </w:t>
      </w:r>
      <w:r w:rsidRPr="00F1180D">
        <w:rPr>
          <w:rFonts w:asciiTheme="majorHAnsi" w:hAnsiTheme="majorHAnsi" w:cstheme="majorHAnsi"/>
          <w:b w:val="0"/>
          <w:szCs w:val="22"/>
        </w:rPr>
        <w:t>Random tests shall be conducted and may occur at any time. No fewer than five percent and no more than 25 percent of students at the junior high school and high school campuses shall be randomly selected from the pool of eligible participants. The random selection shall be produced from a computer-generated pool of students provided by the District's vendor. Students shall not be notified in advance of any drug test.</w:t>
      </w:r>
    </w:p>
    <w:p w:rsidR="008C1282" w:rsidRPr="00F1180D" w:rsidRDefault="008C1282" w:rsidP="008C1282">
      <w:pPr>
        <w:pStyle w:val="Heading4"/>
        <w:rPr>
          <w:rFonts w:asciiTheme="majorHAnsi" w:hAnsiTheme="majorHAnsi" w:cstheme="majorHAnsi"/>
          <w:b w:val="0"/>
          <w:szCs w:val="22"/>
        </w:rPr>
      </w:pPr>
      <w:r w:rsidRPr="00F1180D">
        <w:rPr>
          <w:rFonts w:asciiTheme="majorHAnsi" w:hAnsiTheme="majorHAnsi" w:cstheme="majorHAnsi"/>
          <w:b w:val="0"/>
          <w:szCs w:val="22"/>
        </w:rPr>
        <w:t>If a student is in school and fails to report for testing at the appointed time, he or she shall be removed from all co</w:t>
      </w:r>
      <w:r w:rsidR="00E569C2">
        <w:rPr>
          <w:rFonts w:asciiTheme="majorHAnsi" w:hAnsiTheme="majorHAnsi" w:cstheme="majorHAnsi"/>
          <w:b w:val="0"/>
          <w:szCs w:val="22"/>
        </w:rPr>
        <w:t>-</w:t>
      </w:r>
      <w:r w:rsidRPr="00F1180D">
        <w:rPr>
          <w:rFonts w:asciiTheme="majorHAnsi" w:hAnsiTheme="majorHAnsi" w:cstheme="majorHAnsi"/>
          <w:b w:val="0"/>
          <w:szCs w:val="22"/>
        </w:rPr>
        <w:t>curricular and extracurricular activities and shall have his or her driving and parking on campus and open campus privileges taken away for the period of time specified in this policy. Failure to report for testing shall be counted as a positive result.</w:t>
      </w:r>
    </w:p>
    <w:p w:rsidR="008C1282" w:rsidRPr="00F1180D" w:rsidRDefault="008C1282" w:rsidP="008C1282">
      <w:pPr>
        <w:pStyle w:val="Heading4"/>
        <w:rPr>
          <w:rFonts w:asciiTheme="majorHAnsi" w:hAnsiTheme="majorHAnsi" w:cstheme="majorHAnsi"/>
          <w:b w:val="0"/>
          <w:szCs w:val="22"/>
        </w:rPr>
      </w:pPr>
      <w:r w:rsidRPr="00F1180D">
        <w:rPr>
          <w:rFonts w:asciiTheme="majorHAnsi" w:hAnsiTheme="majorHAnsi" w:cstheme="majorHAnsi"/>
          <w:b w:val="0"/>
          <w:szCs w:val="22"/>
        </w:rPr>
        <w:t>Any participant who tests positive shall be tested during every testing session for one calendar year following the date of the positive result.</w:t>
      </w:r>
    </w:p>
    <w:p w:rsidR="008C1282" w:rsidRPr="00F1180D" w:rsidRDefault="008C1282" w:rsidP="008C1282">
      <w:pPr>
        <w:pStyle w:val="Heading4"/>
        <w:rPr>
          <w:rFonts w:asciiTheme="majorHAnsi" w:hAnsiTheme="majorHAnsi" w:cstheme="majorHAnsi"/>
          <w:szCs w:val="22"/>
        </w:rPr>
      </w:pPr>
      <w:r w:rsidRPr="00F1180D">
        <w:rPr>
          <w:rFonts w:asciiTheme="majorHAnsi" w:hAnsiTheme="majorHAnsi" w:cstheme="majorHAnsi"/>
          <w:szCs w:val="22"/>
        </w:rPr>
        <w:t xml:space="preserve">Positive Test Results                                                                                                                                          </w:t>
      </w:r>
      <w:r w:rsidRPr="00F1180D">
        <w:rPr>
          <w:rFonts w:asciiTheme="majorHAnsi" w:hAnsiTheme="majorHAnsi" w:cstheme="majorHAnsi"/>
          <w:b w:val="0"/>
          <w:szCs w:val="22"/>
        </w:rPr>
        <w:t>When there is a confirmed positive test result, the following steps shall be taken:</w:t>
      </w:r>
      <w:r w:rsidRPr="00F1180D">
        <w:rPr>
          <w:rFonts w:asciiTheme="majorHAnsi" w:hAnsiTheme="majorHAnsi" w:cstheme="majorHAnsi"/>
          <w:szCs w:val="22"/>
        </w:rPr>
        <w:t xml:space="preserve"> </w:t>
      </w:r>
      <w:r w:rsidRPr="00F1180D">
        <w:rPr>
          <w:rFonts w:asciiTheme="majorHAnsi" w:hAnsiTheme="majorHAnsi" w:cstheme="majorHAnsi"/>
          <w:b w:val="0"/>
          <w:szCs w:val="22"/>
        </w:rPr>
        <w:t>The school official to whom results are reported shall notify the principal and athletic director if the student is in interscholastic athletics.</w:t>
      </w:r>
    </w:p>
    <w:p w:rsidR="008C1282" w:rsidRPr="00F1180D" w:rsidRDefault="008C1282" w:rsidP="008C1282">
      <w:pPr>
        <w:pStyle w:val="Heading4"/>
        <w:rPr>
          <w:rFonts w:asciiTheme="majorHAnsi" w:hAnsiTheme="majorHAnsi" w:cstheme="majorHAnsi"/>
          <w:b w:val="0"/>
          <w:szCs w:val="22"/>
        </w:rPr>
      </w:pPr>
      <w:r w:rsidRPr="00F1180D">
        <w:rPr>
          <w:rFonts w:asciiTheme="majorHAnsi" w:hAnsiTheme="majorHAnsi" w:cstheme="majorHAnsi"/>
          <w:b w:val="0"/>
          <w:szCs w:val="22"/>
        </w:rPr>
        <w:lastRenderedPageBreak/>
        <w:t xml:space="preserve">The principal or designee shall notify the student's parent or guardian, the student, and the sponsor or coach of the affected activity. The principal or designee shall inform the parent of the opportunity to respond to a positive test. The principal shall schedule a meeting with the parent or guardian and the student for the purpose of developing a plan of assistance for the student. At the meeting, the principal or designee shall give the student and parent a copy of the test results and provide them an opportunity to </w:t>
      </w:r>
      <w:proofErr w:type="gramStart"/>
      <w:r w:rsidRPr="00F1180D">
        <w:rPr>
          <w:rFonts w:asciiTheme="majorHAnsi" w:hAnsiTheme="majorHAnsi" w:cstheme="majorHAnsi"/>
          <w:b w:val="0"/>
          <w:szCs w:val="22"/>
        </w:rPr>
        <w:t>offer an explanation for</w:t>
      </w:r>
      <w:proofErr w:type="gramEnd"/>
      <w:r w:rsidRPr="00F1180D">
        <w:rPr>
          <w:rFonts w:asciiTheme="majorHAnsi" w:hAnsiTheme="majorHAnsi" w:cstheme="majorHAnsi"/>
          <w:b w:val="0"/>
          <w:szCs w:val="22"/>
        </w:rPr>
        <w:t xml:space="preserve"> the results. A parent may also request a retest of the original specimen to confirm the results, but the retest shall be at the parent's expense. A request to retest must be made in writing within 48 hours of the meeting with the principal or designee, and payment for the retest must be included with the request. Financial provisions can be made for any timely request for a retest by a student who is identified as economically disadvantaged.</w:t>
      </w:r>
    </w:p>
    <w:p w:rsidR="008C1282" w:rsidRPr="00F1180D" w:rsidRDefault="008C1282" w:rsidP="008C1282">
      <w:pPr>
        <w:pStyle w:val="Heading4"/>
        <w:rPr>
          <w:rFonts w:asciiTheme="majorHAnsi" w:hAnsiTheme="majorHAnsi" w:cstheme="majorHAnsi"/>
          <w:b w:val="0"/>
          <w:szCs w:val="22"/>
        </w:rPr>
      </w:pPr>
      <w:r w:rsidRPr="00F1180D">
        <w:rPr>
          <w:rFonts w:asciiTheme="majorHAnsi" w:hAnsiTheme="majorHAnsi" w:cstheme="majorHAnsi"/>
          <w:szCs w:val="22"/>
        </w:rPr>
        <w:t xml:space="preserve">Sanctions                                                                                                                                               </w:t>
      </w:r>
      <w:r w:rsidRPr="00F1180D">
        <w:rPr>
          <w:rFonts w:asciiTheme="majorHAnsi" w:hAnsiTheme="majorHAnsi" w:cstheme="majorHAnsi"/>
          <w:b w:val="0"/>
          <w:szCs w:val="22"/>
        </w:rPr>
        <w:t>Consequences of positive test results shall be cumulative from grade 7 through grade 12, and suspensions from activities and privileges shall carry over from season to season and from school year to school year.</w:t>
      </w:r>
      <w:r w:rsidRPr="00F1180D">
        <w:rPr>
          <w:rFonts w:asciiTheme="majorHAnsi" w:hAnsiTheme="majorHAnsi" w:cstheme="majorHAnsi"/>
          <w:szCs w:val="22"/>
        </w:rPr>
        <w:t xml:space="preserve"> </w:t>
      </w:r>
      <w:r w:rsidRPr="00F1180D">
        <w:rPr>
          <w:rFonts w:asciiTheme="majorHAnsi" w:hAnsiTheme="majorHAnsi" w:cstheme="majorHAnsi"/>
          <w:b w:val="0"/>
          <w:szCs w:val="22"/>
        </w:rPr>
        <w:t>During the period of sanctions, the student shall be permitted to continue full participation in practices or rehearsals, except for the period following a third positive result.</w:t>
      </w:r>
    </w:p>
    <w:p w:rsidR="008C1282" w:rsidRPr="00F1180D" w:rsidRDefault="008C1282" w:rsidP="008C1282">
      <w:pPr>
        <w:pStyle w:val="Heading4"/>
        <w:rPr>
          <w:rFonts w:asciiTheme="majorHAnsi" w:hAnsiTheme="majorHAnsi" w:cstheme="majorHAnsi"/>
          <w:szCs w:val="22"/>
        </w:rPr>
      </w:pPr>
      <w:r w:rsidRPr="00F1180D">
        <w:rPr>
          <w:rFonts w:asciiTheme="majorHAnsi" w:hAnsiTheme="majorHAnsi" w:cstheme="majorHAnsi"/>
          <w:szCs w:val="22"/>
        </w:rPr>
        <w:t xml:space="preserve">For First Positive Result                                                                                                                            </w:t>
      </w:r>
      <w:r w:rsidRPr="00F1180D">
        <w:rPr>
          <w:rFonts w:asciiTheme="majorHAnsi" w:hAnsiTheme="majorHAnsi" w:cstheme="majorHAnsi"/>
          <w:b w:val="0"/>
          <w:szCs w:val="22"/>
        </w:rPr>
        <w:t>The following consequences shall be imposed after the first positive test result: A student who tests positive shall be removed from the random testing pool and shall be required to be tested during each random testing for a minimum period of one calendar year.</w:t>
      </w:r>
    </w:p>
    <w:p w:rsidR="008C1282" w:rsidRPr="00F1180D" w:rsidRDefault="008C1282" w:rsidP="008C1282">
      <w:pPr>
        <w:pStyle w:val="Heading4"/>
        <w:rPr>
          <w:rFonts w:asciiTheme="majorHAnsi" w:hAnsiTheme="majorHAnsi" w:cstheme="majorHAnsi"/>
          <w:b w:val="0"/>
          <w:szCs w:val="22"/>
        </w:rPr>
      </w:pPr>
      <w:r w:rsidRPr="00F1180D">
        <w:rPr>
          <w:rFonts w:asciiTheme="majorHAnsi" w:hAnsiTheme="majorHAnsi" w:cstheme="majorHAnsi"/>
          <w:b w:val="0"/>
          <w:szCs w:val="22"/>
        </w:rPr>
        <w:t xml:space="preserve">Following the </w:t>
      </w:r>
      <w:r w:rsidR="00A14DB3" w:rsidRPr="00F1180D">
        <w:rPr>
          <w:rFonts w:asciiTheme="majorHAnsi" w:hAnsiTheme="majorHAnsi" w:cstheme="majorHAnsi"/>
          <w:b w:val="0"/>
          <w:szCs w:val="22"/>
        </w:rPr>
        <w:t>date,</w:t>
      </w:r>
      <w:r w:rsidRPr="00F1180D">
        <w:rPr>
          <w:rFonts w:asciiTheme="majorHAnsi" w:hAnsiTheme="majorHAnsi" w:cstheme="majorHAnsi"/>
          <w:b w:val="0"/>
          <w:szCs w:val="22"/>
        </w:rPr>
        <w:t xml:space="preserve"> the student and parent are notified of the test results, the student shall be suspended from any extracurricular or co</w:t>
      </w:r>
      <w:r w:rsidR="00E569C2">
        <w:rPr>
          <w:rFonts w:asciiTheme="majorHAnsi" w:hAnsiTheme="majorHAnsi" w:cstheme="majorHAnsi"/>
          <w:b w:val="0"/>
          <w:szCs w:val="22"/>
        </w:rPr>
        <w:t>-</w:t>
      </w:r>
      <w:r w:rsidRPr="00F1180D">
        <w:rPr>
          <w:rFonts w:asciiTheme="majorHAnsi" w:hAnsiTheme="majorHAnsi" w:cstheme="majorHAnsi"/>
          <w:b w:val="0"/>
          <w:szCs w:val="22"/>
        </w:rPr>
        <w:t>curricular activity for 15 school days, including any non</w:t>
      </w:r>
      <w:r w:rsidR="00E569C2">
        <w:rPr>
          <w:rFonts w:asciiTheme="majorHAnsi" w:hAnsiTheme="majorHAnsi" w:cstheme="majorHAnsi"/>
          <w:b w:val="0"/>
          <w:szCs w:val="22"/>
        </w:rPr>
        <w:t>-</w:t>
      </w:r>
      <w:r w:rsidRPr="00F1180D">
        <w:rPr>
          <w:rFonts w:asciiTheme="majorHAnsi" w:hAnsiTheme="majorHAnsi" w:cstheme="majorHAnsi"/>
          <w:b w:val="0"/>
          <w:szCs w:val="22"/>
        </w:rPr>
        <w:t>school days on which activities are scheduled. During the period of suspension, the student may participate in practices but shall not be allowed to compete or participate in any extracurricular activity. For a student who is eligible to drive and park on campus or leave campus during lunchtime, suspension of open campus privileges shall be for a period of 15 school days.</w:t>
      </w:r>
    </w:p>
    <w:p w:rsidR="008C1282" w:rsidRPr="00F1180D" w:rsidRDefault="008C1282" w:rsidP="008C1282">
      <w:pPr>
        <w:pStyle w:val="Heading4"/>
        <w:rPr>
          <w:rFonts w:asciiTheme="majorHAnsi" w:hAnsiTheme="majorHAnsi" w:cstheme="majorHAnsi"/>
          <w:b w:val="0"/>
          <w:szCs w:val="22"/>
        </w:rPr>
      </w:pPr>
      <w:r w:rsidRPr="00F1180D">
        <w:rPr>
          <w:rFonts w:asciiTheme="majorHAnsi" w:hAnsiTheme="majorHAnsi" w:cstheme="majorHAnsi"/>
          <w:b w:val="0"/>
          <w:szCs w:val="22"/>
        </w:rPr>
        <w:t>The student shall also be required to satisfactorily complete four hours of drug counseling from a qualified drug treatment program or counseling entity. The District shall notify the parent and student of drug and alcohol abuse prevention resources available in the area. Financial provisions can be made to pay for required counseling for students identified as economically disadvantaged.</w:t>
      </w:r>
    </w:p>
    <w:p w:rsidR="008C1282" w:rsidRPr="00F1180D" w:rsidRDefault="008C1282" w:rsidP="008C1282">
      <w:pPr>
        <w:pStyle w:val="Heading4"/>
        <w:rPr>
          <w:rFonts w:asciiTheme="majorHAnsi" w:hAnsiTheme="majorHAnsi" w:cstheme="majorHAnsi"/>
          <w:szCs w:val="22"/>
        </w:rPr>
      </w:pPr>
      <w:r w:rsidRPr="00F1180D">
        <w:rPr>
          <w:rFonts w:asciiTheme="majorHAnsi" w:hAnsiTheme="majorHAnsi" w:cstheme="majorHAnsi"/>
          <w:szCs w:val="22"/>
        </w:rPr>
        <w:lastRenderedPageBreak/>
        <w:t xml:space="preserve">For Second Positive Result                                                                                                                         </w:t>
      </w:r>
      <w:r w:rsidRPr="00F1180D">
        <w:rPr>
          <w:rFonts w:asciiTheme="majorHAnsi" w:hAnsiTheme="majorHAnsi" w:cstheme="majorHAnsi"/>
          <w:b w:val="0"/>
          <w:szCs w:val="22"/>
        </w:rPr>
        <w:t>The following consequences shall be imposed after the second positive test result:</w:t>
      </w:r>
      <w:r w:rsidRPr="00F1180D">
        <w:rPr>
          <w:rFonts w:asciiTheme="majorHAnsi" w:hAnsiTheme="majorHAnsi" w:cstheme="majorHAnsi"/>
          <w:szCs w:val="22"/>
        </w:rPr>
        <w:t xml:space="preserve"> </w:t>
      </w:r>
      <w:r w:rsidRPr="00F1180D">
        <w:rPr>
          <w:rFonts w:asciiTheme="majorHAnsi" w:hAnsiTheme="majorHAnsi" w:cstheme="majorHAnsi"/>
          <w:b w:val="0"/>
          <w:szCs w:val="22"/>
        </w:rPr>
        <w:t>A student who receives a second positive result shall be removed from the random testing pool and shall be required to be tested during each random testing for a minimum period of one calendar year.</w:t>
      </w:r>
      <w:r w:rsidRPr="00F1180D">
        <w:rPr>
          <w:rFonts w:asciiTheme="majorHAnsi" w:hAnsiTheme="majorHAnsi" w:cstheme="majorHAnsi"/>
          <w:szCs w:val="22"/>
        </w:rPr>
        <w:t xml:space="preserve"> </w:t>
      </w:r>
      <w:r w:rsidRPr="00F1180D">
        <w:rPr>
          <w:rFonts w:asciiTheme="majorHAnsi" w:hAnsiTheme="majorHAnsi" w:cstheme="majorHAnsi"/>
          <w:b w:val="0"/>
          <w:szCs w:val="22"/>
        </w:rPr>
        <w:t xml:space="preserve">Following the </w:t>
      </w:r>
      <w:proofErr w:type="gramStart"/>
      <w:r w:rsidRPr="00F1180D">
        <w:rPr>
          <w:rFonts w:asciiTheme="majorHAnsi" w:hAnsiTheme="majorHAnsi" w:cstheme="majorHAnsi"/>
          <w:b w:val="0"/>
          <w:szCs w:val="22"/>
        </w:rPr>
        <w:t>date</w:t>
      </w:r>
      <w:proofErr w:type="gramEnd"/>
      <w:r w:rsidRPr="00F1180D">
        <w:rPr>
          <w:rFonts w:asciiTheme="majorHAnsi" w:hAnsiTheme="majorHAnsi" w:cstheme="majorHAnsi"/>
          <w:b w:val="0"/>
          <w:szCs w:val="22"/>
        </w:rPr>
        <w:t xml:space="preserve"> the student and parent are notified of the test results, the student shall be suspended from any extracurricular and cocurricular activity for 30 school days, including any </w:t>
      </w:r>
      <w:r w:rsidR="00A14DB3" w:rsidRPr="00F1180D">
        <w:rPr>
          <w:rFonts w:asciiTheme="majorHAnsi" w:hAnsiTheme="majorHAnsi" w:cstheme="majorHAnsi"/>
          <w:b w:val="0"/>
          <w:szCs w:val="22"/>
        </w:rPr>
        <w:t>non-school</w:t>
      </w:r>
      <w:r w:rsidRPr="00F1180D">
        <w:rPr>
          <w:rFonts w:asciiTheme="majorHAnsi" w:hAnsiTheme="majorHAnsi" w:cstheme="majorHAnsi"/>
          <w:b w:val="0"/>
          <w:szCs w:val="22"/>
        </w:rPr>
        <w:t xml:space="preserve"> days on which activities are scheduled.</w:t>
      </w:r>
      <w:r w:rsidRPr="00F1180D">
        <w:rPr>
          <w:rFonts w:asciiTheme="majorHAnsi" w:hAnsiTheme="majorHAnsi" w:cstheme="majorHAnsi"/>
          <w:szCs w:val="22"/>
        </w:rPr>
        <w:t xml:space="preserve"> </w:t>
      </w:r>
      <w:r w:rsidRPr="00F1180D">
        <w:rPr>
          <w:rFonts w:asciiTheme="majorHAnsi" w:hAnsiTheme="majorHAnsi" w:cstheme="majorHAnsi"/>
          <w:b w:val="0"/>
          <w:szCs w:val="22"/>
        </w:rPr>
        <w:t>During the period of suspension, the student may participate in practices but shall not be allowed to compete or participate in any extracurricular activity.</w:t>
      </w:r>
      <w:r w:rsidRPr="00F1180D">
        <w:rPr>
          <w:rFonts w:asciiTheme="majorHAnsi" w:hAnsiTheme="majorHAnsi" w:cstheme="majorHAnsi"/>
          <w:szCs w:val="22"/>
        </w:rPr>
        <w:t xml:space="preserve"> </w:t>
      </w:r>
      <w:r w:rsidRPr="00F1180D">
        <w:rPr>
          <w:rFonts w:asciiTheme="majorHAnsi" w:hAnsiTheme="majorHAnsi" w:cstheme="majorHAnsi"/>
          <w:b w:val="0"/>
          <w:szCs w:val="22"/>
        </w:rPr>
        <w:t>For a student who is eligible to drive and park on campus or leave campus during lunchtime, suspension of open campus privileges shall be for a period of 30 school days.</w:t>
      </w:r>
    </w:p>
    <w:p w:rsidR="008C1282" w:rsidRPr="00F1180D" w:rsidRDefault="008C1282" w:rsidP="008C1282">
      <w:pPr>
        <w:pStyle w:val="Heading4"/>
        <w:rPr>
          <w:rFonts w:asciiTheme="majorHAnsi" w:hAnsiTheme="majorHAnsi" w:cstheme="majorHAnsi"/>
          <w:b w:val="0"/>
          <w:szCs w:val="22"/>
        </w:rPr>
      </w:pPr>
      <w:r w:rsidRPr="00F1180D">
        <w:rPr>
          <w:rFonts w:asciiTheme="majorHAnsi" w:hAnsiTheme="majorHAnsi" w:cstheme="majorHAnsi"/>
          <w:b w:val="0"/>
          <w:szCs w:val="22"/>
        </w:rPr>
        <w:t>The student shall also be required to satisfactorily complete eight hours of drug counseling from a qualified drug treatment program or counseling entity. The District shall notify the parent and student of drug and alcohol abuse prevention resources available in the area. Financial provisions can be made to pay for required counseling for students identified as economically disadvantaged.</w:t>
      </w:r>
    </w:p>
    <w:p w:rsidR="008C1282" w:rsidRPr="00F1180D" w:rsidRDefault="008C1282" w:rsidP="008C1282">
      <w:pPr>
        <w:pStyle w:val="Heading4"/>
        <w:rPr>
          <w:rFonts w:asciiTheme="majorHAnsi" w:hAnsiTheme="majorHAnsi" w:cstheme="majorHAnsi"/>
          <w:szCs w:val="22"/>
        </w:rPr>
      </w:pPr>
      <w:r w:rsidRPr="00F1180D">
        <w:rPr>
          <w:rFonts w:asciiTheme="majorHAnsi" w:hAnsiTheme="majorHAnsi" w:cstheme="majorHAnsi"/>
          <w:szCs w:val="22"/>
        </w:rPr>
        <w:t xml:space="preserve">For Third Positive Result                                                                                                                                    </w:t>
      </w:r>
      <w:r w:rsidRPr="00F1180D">
        <w:rPr>
          <w:rFonts w:asciiTheme="majorHAnsi" w:hAnsiTheme="majorHAnsi" w:cstheme="majorHAnsi"/>
          <w:b w:val="0"/>
          <w:szCs w:val="22"/>
        </w:rPr>
        <w:t>After the third positive test result, the student shall be permanently removed from all co</w:t>
      </w:r>
      <w:r w:rsidR="00E569C2">
        <w:rPr>
          <w:rFonts w:asciiTheme="majorHAnsi" w:hAnsiTheme="majorHAnsi" w:cstheme="majorHAnsi"/>
          <w:b w:val="0"/>
          <w:szCs w:val="22"/>
        </w:rPr>
        <w:t>-</w:t>
      </w:r>
      <w:r w:rsidRPr="00F1180D">
        <w:rPr>
          <w:rFonts w:asciiTheme="majorHAnsi" w:hAnsiTheme="majorHAnsi" w:cstheme="majorHAnsi"/>
          <w:b w:val="0"/>
          <w:szCs w:val="22"/>
        </w:rPr>
        <w:t>curricular and extracurricular activities for at least one calendar year. For a student who drives and parks on campus or leaves campus for lunch, the student's driving and parking on campus and open campus privileges will be revoked for at least one calendar year.</w:t>
      </w:r>
    </w:p>
    <w:p w:rsidR="008C1282" w:rsidRPr="00F1180D" w:rsidRDefault="008C1282" w:rsidP="008C1282">
      <w:pPr>
        <w:pStyle w:val="Heading4"/>
        <w:rPr>
          <w:rFonts w:asciiTheme="majorHAnsi" w:hAnsiTheme="majorHAnsi" w:cstheme="majorHAnsi"/>
          <w:szCs w:val="22"/>
        </w:rPr>
      </w:pPr>
      <w:r w:rsidRPr="00F1180D">
        <w:rPr>
          <w:rFonts w:asciiTheme="majorHAnsi" w:hAnsiTheme="majorHAnsi" w:cstheme="majorHAnsi"/>
          <w:szCs w:val="22"/>
        </w:rPr>
        <w:t xml:space="preserve">Reinstatement                                                                                                                                                            </w:t>
      </w:r>
      <w:r w:rsidRPr="00F1180D">
        <w:rPr>
          <w:rFonts w:asciiTheme="majorHAnsi" w:hAnsiTheme="majorHAnsi" w:cstheme="majorHAnsi"/>
          <w:b w:val="0"/>
          <w:szCs w:val="22"/>
        </w:rPr>
        <w:t>A student who wishes to cease all participation in co</w:t>
      </w:r>
      <w:r w:rsidR="00E569C2">
        <w:rPr>
          <w:rFonts w:asciiTheme="majorHAnsi" w:hAnsiTheme="majorHAnsi" w:cstheme="majorHAnsi"/>
          <w:b w:val="0"/>
          <w:szCs w:val="22"/>
        </w:rPr>
        <w:t>-</w:t>
      </w:r>
      <w:r w:rsidRPr="00F1180D">
        <w:rPr>
          <w:rFonts w:asciiTheme="majorHAnsi" w:hAnsiTheme="majorHAnsi" w:cstheme="majorHAnsi"/>
          <w:b w:val="0"/>
          <w:szCs w:val="22"/>
        </w:rPr>
        <w:t>curricular and extracurricular activities after a positive drug test may later seek reinstatement to any or all of the activities in which the student formerly participated. Conditions for reinstatement shall include the following:</w:t>
      </w:r>
      <w:r w:rsidRPr="00F1180D">
        <w:rPr>
          <w:rFonts w:asciiTheme="majorHAnsi" w:hAnsiTheme="majorHAnsi" w:cstheme="majorHAnsi"/>
          <w:szCs w:val="22"/>
        </w:rPr>
        <w:t xml:space="preserve"> </w:t>
      </w:r>
      <w:r w:rsidRPr="00F1180D">
        <w:rPr>
          <w:rFonts w:asciiTheme="majorHAnsi" w:hAnsiTheme="majorHAnsi" w:cstheme="majorHAnsi"/>
          <w:b w:val="0"/>
          <w:szCs w:val="22"/>
        </w:rPr>
        <w:t>The student must receive the written permission of the coach or sponsor to return to the activity.</w:t>
      </w:r>
      <w:r w:rsidRPr="00F1180D">
        <w:rPr>
          <w:rFonts w:asciiTheme="majorHAnsi" w:hAnsiTheme="majorHAnsi" w:cstheme="majorHAnsi"/>
          <w:szCs w:val="22"/>
        </w:rPr>
        <w:t xml:space="preserve"> </w:t>
      </w:r>
      <w:r w:rsidRPr="00F1180D">
        <w:rPr>
          <w:rFonts w:asciiTheme="majorHAnsi" w:hAnsiTheme="majorHAnsi" w:cstheme="majorHAnsi"/>
          <w:b w:val="0"/>
          <w:szCs w:val="22"/>
        </w:rPr>
        <w:t>The student must participate in the next random testing opportunity and produce a negative result.</w:t>
      </w:r>
      <w:r w:rsidRPr="00F1180D">
        <w:rPr>
          <w:rFonts w:asciiTheme="majorHAnsi" w:hAnsiTheme="majorHAnsi" w:cstheme="majorHAnsi"/>
          <w:szCs w:val="22"/>
        </w:rPr>
        <w:t xml:space="preserve"> </w:t>
      </w:r>
      <w:r w:rsidRPr="00F1180D">
        <w:rPr>
          <w:rFonts w:asciiTheme="majorHAnsi" w:hAnsiTheme="majorHAnsi" w:cstheme="majorHAnsi"/>
          <w:b w:val="0"/>
          <w:szCs w:val="22"/>
        </w:rPr>
        <w:t>The student must complete any remaining counseling and the suspension from activities as of the date the student withdrew from participation in the activities.</w:t>
      </w:r>
    </w:p>
    <w:p w:rsidR="008C1282" w:rsidRPr="00F1180D" w:rsidRDefault="008C1282" w:rsidP="008C1282">
      <w:pPr>
        <w:pStyle w:val="Heading4"/>
        <w:rPr>
          <w:rFonts w:asciiTheme="majorHAnsi" w:hAnsiTheme="majorHAnsi" w:cstheme="majorHAnsi"/>
          <w:b w:val="0"/>
          <w:szCs w:val="22"/>
        </w:rPr>
      </w:pPr>
      <w:r w:rsidRPr="00F1180D">
        <w:rPr>
          <w:rFonts w:asciiTheme="majorHAnsi" w:hAnsiTheme="majorHAnsi" w:cstheme="majorHAnsi"/>
          <w:b w:val="0"/>
          <w:szCs w:val="22"/>
        </w:rPr>
        <w:t>One calendar year following the third positive test, a student may appeal to the Board for reinstatement in co</w:t>
      </w:r>
      <w:r w:rsidR="00E569C2">
        <w:rPr>
          <w:rFonts w:asciiTheme="majorHAnsi" w:hAnsiTheme="majorHAnsi" w:cstheme="majorHAnsi"/>
          <w:b w:val="0"/>
          <w:szCs w:val="22"/>
        </w:rPr>
        <w:t>-</w:t>
      </w:r>
      <w:r w:rsidRPr="00F1180D">
        <w:rPr>
          <w:rFonts w:asciiTheme="majorHAnsi" w:hAnsiTheme="majorHAnsi" w:cstheme="majorHAnsi"/>
          <w:b w:val="0"/>
          <w:szCs w:val="22"/>
        </w:rPr>
        <w:t>curricular or extracurricular activities and for the return of his or her driving and parking on campus and open campus privileges. To be eligible to appeal, the student and his or parent shall be required to sign a voluntary consent for the student to participate in a full year drug-testing program at the parent's expense. During this interim calendar year, the student must not have a positive drug test result. Financial provisions can be made to pay for the required drug testing for a student who is identified as economically disadvantaged.</w:t>
      </w:r>
    </w:p>
    <w:p w:rsidR="008C1282" w:rsidRPr="00F1180D" w:rsidRDefault="008C1282" w:rsidP="008C1282">
      <w:pPr>
        <w:pStyle w:val="Heading4"/>
        <w:rPr>
          <w:rFonts w:asciiTheme="majorHAnsi" w:hAnsiTheme="majorHAnsi" w:cstheme="majorHAnsi"/>
          <w:b w:val="0"/>
          <w:szCs w:val="22"/>
        </w:rPr>
      </w:pPr>
      <w:r w:rsidRPr="00F1180D">
        <w:rPr>
          <w:rFonts w:asciiTheme="majorHAnsi" w:hAnsiTheme="majorHAnsi" w:cstheme="majorHAnsi"/>
          <w:b w:val="0"/>
          <w:szCs w:val="22"/>
        </w:rPr>
        <w:lastRenderedPageBreak/>
        <w:t>Upon appeal, the Board shall determine whether the student has satisfied the requirements necessary to warrant reinstatement. If the student is granted reinstatement and then receives another positive drug test, the student shall be permanently removed from all cocurricular and/or extracurricular activities, as well as have all driving and parking on campus and open campus privileges suspended with no further option for reinstatement.</w:t>
      </w:r>
    </w:p>
    <w:p w:rsidR="008C1282" w:rsidRPr="00F1180D" w:rsidRDefault="008C1282" w:rsidP="008C1282">
      <w:pPr>
        <w:pStyle w:val="Heading4"/>
        <w:rPr>
          <w:rFonts w:asciiTheme="majorHAnsi" w:hAnsiTheme="majorHAnsi" w:cstheme="majorHAnsi"/>
          <w:szCs w:val="22"/>
        </w:rPr>
      </w:pPr>
      <w:r w:rsidRPr="00F1180D">
        <w:rPr>
          <w:rFonts w:asciiTheme="majorHAnsi" w:hAnsiTheme="majorHAnsi" w:cstheme="majorHAnsi"/>
          <w:szCs w:val="22"/>
        </w:rPr>
        <w:t xml:space="preserve">Voluntary Testing                                                                                                                                           </w:t>
      </w:r>
      <w:r w:rsidRPr="00F1180D">
        <w:rPr>
          <w:rFonts w:asciiTheme="majorHAnsi" w:hAnsiTheme="majorHAnsi" w:cstheme="majorHAnsi"/>
          <w:b w:val="0"/>
          <w:szCs w:val="22"/>
        </w:rPr>
        <w:t>A parent/guardian of a student who is not involved in activities covered by this policy may volunteer his or her child to be tested in the same manner and at the same intervals as students who are involved in the activities covered by this policy. If the student tests positive, the parent/guardian shall be notified. A parent or guardian shall provide written consent before testing.</w:t>
      </w:r>
      <w:r w:rsidRPr="00F1180D">
        <w:rPr>
          <w:rFonts w:asciiTheme="majorHAnsi" w:hAnsiTheme="majorHAnsi" w:cstheme="majorHAnsi"/>
          <w:szCs w:val="22"/>
        </w:rPr>
        <w:t xml:space="preserve"> </w:t>
      </w:r>
      <w:r w:rsidRPr="00F1180D">
        <w:rPr>
          <w:rFonts w:asciiTheme="majorHAnsi" w:hAnsiTheme="majorHAnsi" w:cstheme="majorHAnsi"/>
          <w:b w:val="0"/>
          <w:szCs w:val="22"/>
        </w:rPr>
        <w:t>With specific prior written consent from the parent, a positive test result shall result in a five-day placement in in-school suspension and the requirement to satisfactorily complete four hours of drug counseling from a qualified drug treatment program or counseling entity. The District shall notify the parent and student of drug and alcohol abuse prevention resources available in the area. Financial provisions can be made to pay for required counseling for students identified as economically disadvantaged.</w:t>
      </w:r>
    </w:p>
    <w:p w:rsidR="008C1282" w:rsidRDefault="008C1282" w:rsidP="00CD614E">
      <w:r w:rsidRPr="00547BF1">
        <w:rPr>
          <w:rFonts w:cs="Arial"/>
          <w:szCs w:val="22"/>
        </w:rPr>
        <w:t>Effect of Discipline Policy Nothing in this policy shall limit or prohibit the application of Board policies providing for disciplinary action for students using, being under the influence of, possessing, or distributing illegal drugs or alcohol on school property or at school events.</w:t>
      </w:r>
    </w:p>
    <w:p w:rsidR="00C14B1A" w:rsidRDefault="00C14B1A" w:rsidP="00CD614E"/>
    <w:p w:rsidR="008E70B3" w:rsidRDefault="008E70B3" w:rsidP="00C14B1A">
      <w:pPr>
        <w:pStyle w:val="Heading4"/>
      </w:pPr>
      <w:bookmarkStart w:id="984" w:name="_Toc276129080"/>
      <w:bookmarkStart w:id="985" w:name="_Toc286392636"/>
      <w:bookmarkStart w:id="986" w:name="_Toc288554625"/>
      <w:bookmarkStart w:id="987" w:name="_Toc294173707"/>
      <w:bookmarkStart w:id="988" w:name="_Toc508017757"/>
      <w:r w:rsidRPr="00D141B6">
        <w:t>Drug</w:t>
      </w:r>
      <w:r>
        <w:t xml:space="preserve"> </w:t>
      </w:r>
      <w:r w:rsidRPr="00D141B6">
        <w:t>Testing</w:t>
      </w:r>
      <w:bookmarkEnd w:id="984"/>
      <w:bookmarkEnd w:id="985"/>
      <w:bookmarkEnd w:id="986"/>
      <w:bookmarkEnd w:id="987"/>
      <w:r>
        <w:t xml:space="preserve"> (Secondary Grade Levels Only)</w:t>
      </w:r>
      <w:bookmarkEnd w:id="988"/>
    </w:p>
    <w:p w:rsidR="008E70B3" w:rsidRDefault="008E70B3" w:rsidP="00E15E25">
      <w:r w:rsidRPr="00D141B6">
        <w:t>[For further information, see policy FNF(LOCAL)</w:t>
      </w:r>
      <w:r>
        <w:t xml:space="preserve">. </w:t>
      </w:r>
      <w:r w:rsidRPr="00D141B6">
        <w:t xml:space="preserve">Also see </w:t>
      </w:r>
      <w:r w:rsidRPr="001D1B52">
        <w:rPr>
          <w:b/>
        </w:rPr>
        <w:t>Steroids</w:t>
      </w:r>
      <w:r w:rsidRPr="00D141B6">
        <w:t xml:space="preserve"> on page </w:t>
      </w:r>
      <w:r>
        <w:rPr>
          <w:highlight w:val="green"/>
        </w:rPr>
        <w:fldChar w:fldCharType="begin"/>
      </w:r>
      <w:r>
        <w:instrText xml:space="preserve"> PAGEREF _Ref508002253 \h </w:instrText>
      </w:r>
      <w:r>
        <w:rPr>
          <w:highlight w:val="green"/>
        </w:rPr>
      </w:r>
      <w:r>
        <w:rPr>
          <w:highlight w:val="green"/>
        </w:rPr>
        <w:fldChar w:fldCharType="separate"/>
      </w:r>
      <w:r w:rsidR="0093402D">
        <w:rPr>
          <w:noProof/>
        </w:rPr>
        <w:t>77</w:t>
      </w:r>
      <w:r>
        <w:rPr>
          <w:highlight w:val="green"/>
        </w:rPr>
        <w:fldChar w:fldCharType="end"/>
      </w:r>
      <w:r w:rsidRPr="00D141B6">
        <w:t>.]</w:t>
      </w:r>
    </w:p>
    <w:p w:rsidR="00C64A65" w:rsidRDefault="00C64A65" w:rsidP="00C64A65">
      <w:pPr>
        <w:pStyle w:val="Heading4"/>
      </w:pPr>
      <w:r w:rsidRPr="00D141B6">
        <w:t>Metal Detectors</w:t>
      </w:r>
      <w:r>
        <w:t xml:space="preserve"> (All Grade Levels)</w:t>
      </w:r>
    </w:p>
    <w:p w:rsidR="00C64A65" w:rsidRDefault="00C64A65" w:rsidP="00C64A65">
      <w:r w:rsidRPr="00D141B6">
        <w:t>[For further information, see policy FNF(LOCAL).]</w:t>
      </w:r>
    </w:p>
    <w:p w:rsidR="00C14B1A" w:rsidRDefault="00C14B1A" w:rsidP="00E15E25"/>
    <w:p w:rsidR="008E70B3" w:rsidRPr="00D141B6" w:rsidRDefault="008E70B3" w:rsidP="00CD614E">
      <w:pPr>
        <w:pStyle w:val="Heading3"/>
      </w:pPr>
      <w:bookmarkStart w:id="989" w:name="_SEXUAL_HARASSMENT"/>
      <w:bookmarkStart w:id="990" w:name="_Toc508017758"/>
      <w:bookmarkStart w:id="991" w:name="_Toc49095235"/>
      <w:bookmarkEnd w:id="989"/>
      <w:r>
        <w:t>Sexual Harassment</w:t>
      </w:r>
      <w:bookmarkEnd w:id="990"/>
      <w:bookmarkEnd w:id="991"/>
    </w:p>
    <w:p w:rsidR="008E70B3" w:rsidRDefault="008E70B3" w:rsidP="00E15E25">
      <w:r>
        <w:t xml:space="preserve">[See </w:t>
      </w:r>
      <w:r w:rsidRPr="001D1B52">
        <w:rPr>
          <w:b/>
        </w:rPr>
        <w:t>Dating Violence, Discrimination, Harassment, and Retaliation</w:t>
      </w:r>
      <w:r>
        <w:t xml:space="preserve"> on page </w:t>
      </w:r>
      <w:r w:rsidR="00E52485">
        <w:rPr>
          <w:highlight w:val="green"/>
        </w:rPr>
        <w:t>39</w:t>
      </w:r>
      <w:r>
        <w:t>.]</w:t>
      </w:r>
    </w:p>
    <w:p w:rsidR="008E70B3" w:rsidRPr="00DD4971" w:rsidRDefault="008E70B3" w:rsidP="00CD614E">
      <w:pPr>
        <w:pStyle w:val="Heading3"/>
      </w:pPr>
      <w:bookmarkStart w:id="992" w:name="_SPECIAL_PROGRAMS"/>
      <w:bookmarkStart w:id="993" w:name="_Toc276129081"/>
      <w:bookmarkStart w:id="994" w:name="_Toc286392637"/>
      <w:bookmarkStart w:id="995" w:name="_Toc288554626"/>
      <w:bookmarkStart w:id="996" w:name="_Toc294173708"/>
      <w:bookmarkStart w:id="997" w:name="_Toc508017759"/>
      <w:bookmarkStart w:id="998" w:name="_Toc49095236"/>
      <w:bookmarkEnd w:id="992"/>
      <w:r w:rsidRPr="00DD4971">
        <w:t>Special Programs</w:t>
      </w:r>
      <w:bookmarkEnd w:id="993"/>
      <w:bookmarkEnd w:id="994"/>
      <w:bookmarkEnd w:id="995"/>
      <w:bookmarkEnd w:id="996"/>
      <w:r>
        <w:t xml:space="preserve"> (All Grade Levels)</w:t>
      </w:r>
      <w:bookmarkEnd w:id="997"/>
      <w:bookmarkEnd w:id="998"/>
    </w:p>
    <w:p w:rsidR="008E70B3" w:rsidRDefault="008E70B3" w:rsidP="00CD614E">
      <w:r w:rsidRPr="00D141B6">
        <w:t xml:space="preserve">The district provides special programs for gifted and talented students, homeless students, </w:t>
      </w:r>
      <w:r>
        <w:t xml:space="preserve">students in foster care, </w:t>
      </w:r>
      <w:r w:rsidRPr="00D141B6">
        <w:t xml:space="preserve">bilingual students, migrant students, </w:t>
      </w:r>
      <w:r>
        <w:t>English language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A student or parent with questions abou</w:t>
      </w:r>
      <w:r w:rsidR="00B766BC">
        <w:t>t these programs should contact Thomas King</w:t>
      </w:r>
      <w:r w:rsidRPr="00D141B6">
        <w:t>.</w:t>
      </w:r>
    </w:p>
    <w:p w:rsidR="008E70B3" w:rsidRPr="00DD4971" w:rsidRDefault="008E70B3" w:rsidP="00CD614E">
      <w:pPr>
        <w:pStyle w:val="Heading3"/>
      </w:pPr>
      <w:bookmarkStart w:id="999" w:name="_STANDARDIZED_TESTING"/>
      <w:bookmarkStart w:id="1000" w:name="_Toc276129082"/>
      <w:bookmarkStart w:id="1001" w:name="_Toc286392638"/>
      <w:bookmarkStart w:id="1002" w:name="_Toc288554627"/>
      <w:bookmarkStart w:id="1003" w:name="_Toc294173709"/>
      <w:bookmarkStart w:id="1004" w:name="_Ref411776363"/>
      <w:bookmarkStart w:id="1005" w:name="_Ref507771562"/>
      <w:bookmarkStart w:id="1006" w:name="_Ref507998840"/>
      <w:bookmarkStart w:id="1007" w:name="_Ref507998848"/>
      <w:bookmarkStart w:id="1008" w:name="_Ref507999101"/>
      <w:bookmarkStart w:id="1009" w:name="_Ref508000502"/>
      <w:bookmarkStart w:id="1010" w:name="_Ref508001893"/>
      <w:bookmarkStart w:id="1011" w:name="_Ref508002196"/>
      <w:bookmarkStart w:id="1012" w:name="_Toc508017760"/>
      <w:bookmarkStart w:id="1013" w:name="_Toc49095237"/>
      <w:bookmarkEnd w:id="999"/>
      <w:r w:rsidRPr="00DD4971">
        <w:lastRenderedPageBreak/>
        <w:t>Standardized Testing</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rsidR="008E70B3" w:rsidRDefault="008E70B3" w:rsidP="00CD614E">
      <w:pPr>
        <w:pStyle w:val="Heading4"/>
      </w:pPr>
      <w:bookmarkStart w:id="1014" w:name="_Toc508017761"/>
      <w:r>
        <w:t>Secondary Grade Levels</w:t>
      </w:r>
      <w:bookmarkEnd w:id="1014"/>
    </w:p>
    <w:p w:rsidR="008E70B3" w:rsidRDefault="008E70B3" w:rsidP="00CD614E">
      <w:pPr>
        <w:pStyle w:val="Heading5"/>
      </w:pPr>
      <w:bookmarkStart w:id="1015" w:name="_Toc276129083"/>
      <w:bookmarkStart w:id="1016" w:name="_Toc286392639"/>
      <w:bookmarkStart w:id="1017" w:name="_Toc288554628"/>
      <w:bookmarkStart w:id="1018" w:name="_Toc294173710"/>
      <w:bookmarkStart w:id="1019" w:name="_Toc508017762"/>
      <w:r>
        <w:t>SAT/ACT (Scholastic Aptitude Test and American College Test)</w:t>
      </w:r>
      <w:bookmarkEnd w:id="1015"/>
      <w:bookmarkEnd w:id="1016"/>
      <w:bookmarkEnd w:id="1017"/>
      <w:bookmarkEnd w:id="1018"/>
      <w:bookmarkEnd w:id="1019"/>
    </w:p>
    <w:p w:rsidR="008E70B3" w:rsidRDefault="008E70B3" w:rsidP="00CD614E">
      <w:r w:rsidRPr="00A22E53">
        <w:t>Many colleges require either the American College Test (ACT) or the Scholastic Aptitude Test (SAT) for admission</w:t>
      </w:r>
      <w:r>
        <w:t xml:space="preserve">. </w:t>
      </w:r>
      <w:r w:rsidRPr="00A22E53">
        <w:t xml:space="preserve">Students are encouraged to talk with the </w:t>
      </w:r>
      <w:r>
        <w:t xml:space="preserve">school </w:t>
      </w:r>
      <w:r w:rsidRPr="00A22E53">
        <w:t xml:space="preserve">counselor early during their junior year to determine the appropriate </w:t>
      </w:r>
      <w:r>
        <w:t xml:space="preserve">examination </w:t>
      </w:r>
      <w:r w:rsidRPr="00A22E53">
        <w:t xml:space="preserve">to take; these </w:t>
      </w:r>
      <w:r>
        <w:t xml:space="preserve">examinations </w:t>
      </w:r>
      <w:r w:rsidRPr="00A22E53">
        <w:t>are usually taken at the end of the junior year</w:t>
      </w:r>
      <w:r>
        <w:t>. The Preliminary SAT (PSAT) and ACT-Aspire are the corresponding preparatory and readiness assessments for the SAT and ACT, and more information can be obtained on these assessments from the school counselor.</w:t>
      </w:r>
    </w:p>
    <w:p w:rsidR="008E70B3" w:rsidRPr="00C73CCC" w:rsidRDefault="008E70B3" w:rsidP="00CD614E">
      <w:r w:rsidRPr="001D1B52">
        <w:rPr>
          <w:b/>
        </w:rPr>
        <w:t xml:space="preserve">Note: </w:t>
      </w:r>
      <w:r>
        <w:t>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rsidR="008E70B3" w:rsidRPr="00E30EDF" w:rsidRDefault="008E70B3" w:rsidP="00CD614E">
      <w:pPr>
        <w:pStyle w:val="Heading5"/>
      </w:pPr>
      <w:bookmarkStart w:id="1020" w:name="_Toc508017763"/>
      <w:r w:rsidRPr="00E30EDF">
        <w:t>T</w:t>
      </w:r>
      <w:r>
        <w:t>SI (Texas Success Initiative) Assessment</w:t>
      </w:r>
      <w:bookmarkEnd w:id="1020"/>
    </w:p>
    <w:p w:rsidR="008E70B3" w:rsidRDefault="008E70B3" w:rsidP="00CD614E">
      <w:r w:rsidRPr="00A22E53">
        <w:t>Prior to enrollment in a Texas public college or university, most students must take a standardized test</w:t>
      </w:r>
      <w:r>
        <w:t xml:space="preserve">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 credit course offered through the district as well. Achieving certain benchmark scores on this assessment for college readiness may also waive certain end-of-course assessment requirements in limited circumstances.</w:t>
      </w:r>
    </w:p>
    <w:p w:rsidR="008E70B3" w:rsidRDefault="008E70B3" w:rsidP="00CD614E">
      <w:pPr>
        <w:pStyle w:val="Heading4"/>
      </w:pPr>
      <w:bookmarkStart w:id="1021" w:name="_Toc276129084"/>
      <w:bookmarkStart w:id="1022" w:name="_Toc286392640"/>
      <w:bookmarkStart w:id="1023" w:name="_Toc288554629"/>
      <w:bookmarkStart w:id="1024" w:name="_Toc294173711"/>
      <w:bookmarkStart w:id="1025" w:name="_Toc508017764"/>
      <w:r>
        <w:t>STAAR (State of Texas Assessments of Academic Readiness)</w:t>
      </w:r>
      <w:bookmarkEnd w:id="1021"/>
      <w:bookmarkEnd w:id="1022"/>
      <w:bookmarkEnd w:id="1023"/>
      <w:bookmarkEnd w:id="1024"/>
      <w:bookmarkEnd w:id="1025"/>
    </w:p>
    <w:p w:rsidR="008E70B3" w:rsidRPr="000F71B6" w:rsidRDefault="008E70B3" w:rsidP="00CD614E">
      <w:pPr>
        <w:pStyle w:val="Heading5"/>
      </w:pPr>
      <w:bookmarkStart w:id="1026" w:name="_Toc276129085"/>
      <w:bookmarkStart w:id="1027" w:name="_Toc286392641"/>
      <w:bookmarkStart w:id="1028" w:name="_Toc288554630"/>
      <w:bookmarkStart w:id="1029" w:name="_Toc294173712"/>
      <w:bookmarkStart w:id="1030" w:name="_Toc508017765"/>
      <w:r>
        <w:t>Grades 3–8</w:t>
      </w:r>
      <w:bookmarkEnd w:id="1026"/>
      <w:bookmarkEnd w:id="1027"/>
      <w:bookmarkEnd w:id="1028"/>
      <w:bookmarkEnd w:id="1029"/>
      <w:bookmarkEnd w:id="1030"/>
    </w:p>
    <w:p w:rsidR="008E70B3" w:rsidRDefault="008E70B3" w:rsidP="00CD614E">
      <w:r>
        <w:t>In addition to routine tests and other measures of achievement, students at certain grade levels are required to take the state assessment, called STAAR, in the following subjects:</w:t>
      </w:r>
    </w:p>
    <w:p w:rsidR="008E70B3" w:rsidRDefault="008E70B3" w:rsidP="0081652B">
      <w:pPr>
        <w:pStyle w:val="ListParagraph"/>
        <w:numPr>
          <w:ilvl w:val="0"/>
          <w:numId w:val="76"/>
        </w:numPr>
      </w:pPr>
      <w:r>
        <w:t>Mathematics, annually in grades 3–8</w:t>
      </w:r>
    </w:p>
    <w:p w:rsidR="008E70B3" w:rsidRDefault="008E70B3" w:rsidP="0081652B">
      <w:pPr>
        <w:pStyle w:val="ListParagraph"/>
        <w:numPr>
          <w:ilvl w:val="0"/>
          <w:numId w:val="76"/>
        </w:numPr>
      </w:pPr>
      <w:r>
        <w:t>Reading, annually in grades 3–8</w:t>
      </w:r>
    </w:p>
    <w:p w:rsidR="008E70B3" w:rsidRDefault="008E70B3" w:rsidP="0081652B">
      <w:pPr>
        <w:pStyle w:val="ListParagraph"/>
        <w:numPr>
          <w:ilvl w:val="0"/>
          <w:numId w:val="76"/>
        </w:numPr>
      </w:pPr>
      <w:r>
        <w:t>Writing, including spelling and grammar, in grades 4 and 7</w:t>
      </w:r>
    </w:p>
    <w:p w:rsidR="008E70B3" w:rsidRDefault="008E70B3" w:rsidP="0081652B">
      <w:pPr>
        <w:pStyle w:val="ListParagraph"/>
        <w:numPr>
          <w:ilvl w:val="0"/>
          <w:numId w:val="76"/>
        </w:numPr>
      </w:pPr>
      <w:r>
        <w:t>Science in grades 5 and 8</w:t>
      </w:r>
    </w:p>
    <w:p w:rsidR="008E70B3" w:rsidRDefault="008E70B3" w:rsidP="0081652B">
      <w:pPr>
        <w:pStyle w:val="ListParagraph"/>
        <w:numPr>
          <w:ilvl w:val="0"/>
          <w:numId w:val="76"/>
        </w:numPr>
      </w:pPr>
      <w:r>
        <w:t>Social Studies in grade 8</w:t>
      </w:r>
    </w:p>
    <w:p w:rsidR="008E70B3" w:rsidRDefault="008E70B3" w:rsidP="00CD614E">
      <w:r>
        <w:t>STAAR Alternate 2 is available for eligible students receiving special education services who meet certain state-established criteria as determined by the student’s ARD committee.</w:t>
      </w:r>
    </w:p>
    <w:p w:rsidR="008E70B3" w:rsidRDefault="008E70B3" w:rsidP="00CD614E">
      <w:r>
        <w:t>STAAR Spanish is available for eligible students for whom a Spanish version of STAAR is the most appropriate measure of their academic progress.</w:t>
      </w:r>
    </w:p>
    <w:p w:rsidR="008E70B3" w:rsidRPr="007D459A" w:rsidRDefault="008E70B3" w:rsidP="00CD614E">
      <w:pPr>
        <w:pStyle w:val="Heading3"/>
      </w:pPr>
      <w:bookmarkStart w:id="1031" w:name="_STEROIDS"/>
      <w:bookmarkStart w:id="1032" w:name="_Toc276129089"/>
      <w:bookmarkStart w:id="1033" w:name="_Toc286392645"/>
      <w:bookmarkStart w:id="1034" w:name="_Toc288554634"/>
      <w:bookmarkStart w:id="1035" w:name="_Toc294173716"/>
      <w:bookmarkStart w:id="1036" w:name="_Ref508002253"/>
      <w:bookmarkStart w:id="1037" w:name="_Toc508017767"/>
      <w:bookmarkStart w:id="1038" w:name="_Toc49095238"/>
      <w:bookmarkEnd w:id="1031"/>
      <w:r w:rsidRPr="007D459A">
        <w:lastRenderedPageBreak/>
        <w:t>Steroids</w:t>
      </w:r>
      <w:bookmarkEnd w:id="1032"/>
      <w:bookmarkEnd w:id="1033"/>
      <w:bookmarkEnd w:id="1034"/>
      <w:bookmarkEnd w:id="1035"/>
      <w:r>
        <w:t xml:space="preserve"> (Secondary Grade Levels Only)</w:t>
      </w:r>
      <w:bookmarkEnd w:id="1036"/>
      <w:bookmarkEnd w:id="1037"/>
      <w:bookmarkEnd w:id="1038"/>
    </w:p>
    <w:p w:rsidR="008E70B3" w:rsidRDefault="008E70B3" w:rsidP="00CD614E">
      <w:r>
        <w:t>State law prohibits students from possessing, dispensing, delivering, or administering an anabolic steroid. Anabolic steroids are for medical use only, and only a physician can prescribe use.</w:t>
      </w:r>
    </w:p>
    <w:p w:rsidR="008E70B3" w:rsidRDefault="008E70B3" w:rsidP="00CD614E">
      <w:r>
        <w:t>Body building, muscle enhancement, or the increase of muscle bulk or strength through the use of an anabolic steroid or human growth hormone by a healthy student is not a valid medical use and is a criminal offense.</w:t>
      </w:r>
    </w:p>
    <w:p w:rsidR="008E70B3" w:rsidRPr="007D459A" w:rsidRDefault="008E70B3" w:rsidP="00CD614E">
      <w:pPr>
        <w:pStyle w:val="Heading3"/>
      </w:pPr>
      <w:bookmarkStart w:id="1039" w:name="_STUDENTS_IN_PROTECTIVE"/>
      <w:bookmarkStart w:id="1040" w:name="_Ref507766375"/>
      <w:bookmarkStart w:id="1041" w:name="_Ref507770954"/>
      <w:bookmarkStart w:id="1042" w:name="_Toc508017768"/>
      <w:bookmarkStart w:id="1043" w:name="_Toc49095239"/>
      <w:bookmarkEnd w:id="1039"/>
      <w:r>
        <w:t>Students in Foster Care (All Grade Levels)</w:t>
      </w:r>
      <w:bookmarkEnd w:id="1040"/>
      <w:bookmarkEnd w:id="1041"/>
      <w:bookmarkEnd w:id="1042"/>
      <w:bookmarkEnd w:id="1043"/>
    </w:p>
    <w:p w:rsidR="008E70B3" w:rsidRDefault="008E70B3" w:rsidP="00CD614E">
      <w:r>
        <w:t>In an effort to provide educational stability, the district will assist any student who is currently placed or newly placed in foster care (temporary or permanent custody of the state, sometimes referred to as substitute care) with the enrollment and registration process, as well as other educational services throughout the student’s enrollment in the district.</w:t>
      </w:r>
    </w:p>
    <w:p w:rsidR="008E70B3" w:rsidRDefault="008E70B3" w:rsidP="00CD614E">
      <w:r>
        <w:t xml:space="preserve">Please </w:t>
      </w:r>
      <w:r w:rsidRPr="00101888">
        <w:t xml:space="preserve">contact </w:t>
      </w:r>
      <w:r w:rsidR="00A14DB3">
        <w:t>Joy Thompson</w:t>
      </w:r>
      <w:r>
        <w:t xml:space="preserve">, who has been designated as the district’s foster care liaison, at </w:t>
      </w:r>
      <w:r w:rsidR="00101888">
        <w:t>325-625-3546</w:t>
      </w:r>
      <w:r w:rsidR="00322FC9">
        <w:t xml:space="preserve"> e</w:t>
      </w:r>
      <w:r w:rsidR="00291E87">
        <w:t>xt. 210</w:t>
      </w:r>
      <w:r>
        <w:t xml:space="preserve"> with any questions</w:t>
      </w:r>
      <w:r w:rsidRPr="00D141B6">
        <w:t>.</w:t>
      </w:r>
    </w:p>
    <w:p w:rsidR="008E70B3" w:rsidRPr="00DB3A55" w:rsidRDefault="008E70B3" w:rsidP="00E15E25">
      <w:r>
        <w:t xml:space="preserve">[See </w:t>
      </w:r>
      <w:r w:rsidRPr="001D1B52">
        <w:rPr>
          <w:b/>
        </w:rPr>
        <w:t xml:space="preserve">Students in the Conservatorship of the State </w:t>
      </w:r>
      <w:r>
        <w:t xml:space="preserve">on page </w:t>
      </w:r>
      <w:r>
        <w:rPr>
          <w:highlight w:val="green"/>
        </w:rPr>
        <w:fldChar w:fldCharType="begin"/>
      </w:r>
      <w:r>
        <w:instrText xml:space="preserve"> PAGEREF _Ref476065205 \h </w:instrText>
      </w:r>
      <w:r>
        <w:rPr>
          <w:highlight w:val="green"/>
        </w:rPr>
      </w:r>
      <w:r>
        <w:rPr>
          <w:highlight w:val="green"/>
        </w:rPr>
        <w:fldChar w:fldCharType="separate"/>
      </w:r>
      <w:r w:rsidR="0093402D">
        <w:rPr>
          <w:noProof/>
        </w:rPr>
        <w:t>18</w:t>
      </w:r>
      <w:r>
        <w:rPr>
          <w:highlight w:val="green"/>
        </w:rPr>
        <w:fldChar w:fldCharType="end"/>
      </w:r>
      <w:r>
        <w:t xml:space="preserve"> for more information.]</w:t>
      </w:r>
    </w:p>
    <w:p w:rsidR="008E70B3" w:rsidRPr="0065347E" w:rsidRDefault="008E70B3" w:rsidP="00CD614E">
      <w:pPr>
        <w:pStyle w:val="Heading3"/>
      </w:pPr>
      <w:bookmarkStart w:id="1044" w:name="_STUDENT_SPEAKERS"/>
      <w:bookmarkStart w:id="1045" w:name="_Toc276129090"/>
      <w:bookmarkStart w:id="1046" w:name="_Toc286392646"/>
      <w:bookmarkStart w:id="1047" w:name="_Toc288554635"/>
      <w:bookmarkStart w:id="1048" w:name="_Toc294173717"/>
      <w:bookmarkStart w:id="1049" w:name="_Ref507999378"/>
      <w:bookmarkStart w:id="1050" w:name="_Toc508017769"/>
      <w:bookmarkStart w:id="1051" w:name="_Toc49095240"/>
      <w:bookmarkEnd w:id="1044"/>
      <w:r w:rsidRPr="007D459A">
        <w:t>Student Speakers</w:t>
      </w:r>
      <w:bookmarkEnd w:id="1045"/>
      <w:bookmarkEnd w:id="1046"/>
      <w:bookmarkEnd w:id="1047"/>
      <w:bookmarkEnd w:id="1048"/>
      <w:r>
        <w:t xml:space="preserve"> (All Grade Levels)</w:t>
      </w:r>
      <w:bookmarkEnd w:id="1049"/>
      <w:bookmarkEnd w:id="1050"/>
      <w:bookmarkEnd w:id="1051"/>
    </w:p>
    <w:p w:rsidR="008E70B3" w:rsidRDefault="008E70B3" w:rsidP="00CD614E">
      <w:r>
        <w:t xml:space="preserve">The district provides students the opportunity to introduce the following school events: </w:t>
      </w:r>
      <w:r w:rsidR="00101888">
        <w:rPr>
          <w:i/>
        </w:rPr>
        <w:t xml:space="preserve">none at middle school level.  </w:t>
      </w:r>
      <w:r>
        <w:t>If a student meets the eligibility criteria and wishes to introduce one of the school events listed above, the student should submit his or her name in accordance with policy FNA(LOCAL).</w:t>
      </w:r>
    </w:p>
    <w:p w:rsidR="008E70B3" w:rsidRPr="00DD4971" w:rsidRDefault="008E70B3" w:rsidP="00CD614E">
      <w:pPr>
        <w:pStyle w:val="Heading3"/>
      </w:pPr>
      <w:bookmarkStart w:id="1052" w:name="_SUBSTANCE_ABUSE_PREVENTION"/>
      <w:bookmarkStart w:id="1053" w:name="_Ref507771259"/>
      <w:bookmarkStart w:id="1054" w:name="_Toc508017770"/>
      <w:bookmarkStart w:id="1055" w:name="_Toc49095241"/>
      <w:bookmarkEnd w:id="1052"/>
      <w:r>
        <w:t>Substance Abuse Prevention a</w:t>
      </w:r>
      <w:r w:rsidRPr="00DD4971">
        <w:t>nd Intervention</w:t>
      </w:r>
      <w:r>
        <w:t xml:space="preserve"> (All Grade Levels)</w:t>
      </w:r>
      <w:bookmarkEnd w:id="1053"/>
      <w:bookmarkEnd w:id="1054"/>
      <w:bookmarkEnd w:id="1055"/>
    </w:p>
    <w:p w:rsidR="008E70B3" w:rsidRPr="00BA20E9" w:rsidRDefault="008E70B3" w:rsidP="009018BD">
      <w:r>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Texas Department of State Health Services (DSHS) maintains information regarding children’s mental health and substance abuse intervention services on its website: </w:t>
      </w:r>
      <w:hyperlink r:id="rId40" w:history="1">
        <w:r>
          <w:rPr>
            <w:rStyle w:val="Hyperlink"/>
          </w:rPr>
          <w:t>Services for Children and Adolescents</w:t>
        </w:r>
      </w:hyperlink>
      <w:r>
        <w:t>.</w:t>
      </w:r>
    </w:p>
    <w:p w:rsidR="008E70B3" w:rsidRPr="00DD4971" w:rsidRDefault="008E70B3" w:rsidP="00CD614E">
      <w:pPr>
        <w:pStyle w:val="Heading3"/>
      </w:pPr>
      <w:bookmarkStart w:id="1056" w:name="_SUICIDE_AWARENESS"/>
      <w:bookmarkStart w:id="1057" w:name="_Ref507771267"/>
      <w:bookmarkStart w:id="1058" w:name="_Toc508017771"/>
      <w:bookmarkStart w:id="1059" w:name="_Toc49095242"/>
      <w:bookmarkEnd w:id="1056"/>
      <w:r w:rsidRPr="00A913B8">
        <w:t>Suicide Awareness and Mental Health Support (All Grade Levels)</w:t>
      </w:r>
      <w:bookmarkEnd w:id="1057"/>
      <w:bookmarkEnd w:id="1058"/>
      <w:bookmarkEnd w:id="1059"/>
    </w:p>
    <w:p w:rsidR="008E70B3" w:rsidRDefault="008E70B3" w:rsidP="00CD614E">
      <w:r>
        <w:t xml:space="preserve">The district is committed to partnering with parents to support the healthy mental, emotional, and behavioral development of its students. If you are concerned about your child, please access </w:t>
      </w:r>
      <w:hyperlink r:id="rId41" w:history="1">
        <w:r>
          <w:rPr>
            <w:rStyle w:val="Hyperlink"/>
          </w:rPr>
          <w:t>Texas Suicide Prevention</w:t>
        </w:r>
      </w:hyperlink>
      <w:r>
        <w:t xml:space="preserve"> or contact the school counselor for more information related to suicide prevention services available in your area.</w:t>
      </w:r>
    </w:p>
    <w:p w:rsidR="008E70B3" w:rsidRPr="00D47982" w:rsidRDefault="008E70B3" w:rsidP="00CD614E">
      <w:r>
        <w:t>You may also contact the National Suicide Prevention Lifeline at 1-800-273-8255.</w:t>
      </w:r>
    </w:p>
    <w:p w:rsidR="008E70B3" w:rsidRDefault="008E70B3" w:rsidP="00CD614E">
      <w:pPr>
        <w:pStyle w:val="Heading3"/>
      </w:pPr>
      <w:bookmarkStart w:id="1060" w:name="_SUMMER_SCHOOL"/>
      <w:bookmarkStart w:id="1061" w:name="_Toc276129091"/>
      <w:bookmarkStart w:id="1062" w:name="_Toc286392647"/>
      <w:bookmarkStart w:id="1063" w:name="_Toc288554636"/>
      <w:bookmarkStart w:id="1064" w:name="_Toc294173718"/>
      <w:bookmarkStart w:id="1065" w:name="_Toc508017772"/>
      <w:bookmarkStart w:id="1066" w:name="_Toc49095243"/>
      <w:bookmarkEnd w:id="1060"/>
      <w:r w:rsidRPr="00B73BDC">
        <w:t>Summer School</w:t>
      </w:r>
      <w:bookmarkEnd w:id="1061"/>
      <w:bookmarkEnd w:id="1062"/>
      <w:bookmarkEnd w:id="1063"/>
      <w:bookmarkEnd w:id="1064"/>
      <w:r>
        <w:t xml:space="preserve"> (All Grade Levels)</w:t>
      </w:r>
      <w:bookmarkEnd w:id="1065"/>
      <w:bookmarkEnd w:id="1066"/>
    </w:p>
    <w:p w:rsidR="008E70B3" w:rsidRDefault="005F41E8" w:rsidP="00CD614E">
      <w:r>
        <w:t xml:space="preserve">Determined by each individual campus administrator. </w:t>
      </w:r>
    </w:p>
    <w:p w:rsidR="008E70B3" w:rsidRDefault="008E70B3" w:rsidP="00CD614E">
      <w:pPr>
        <w:pStyle w:val="Heading3"/>
      </w:pPr>
      <w:bookmarkStart w:id="1067" w:name="_TAKS_(TEXAS_ASSESSMENT"/>
      <w:bookmarkStart w:id="1068" w:name="_TARDINESS"/>
      <w:bookmarkStart w:id="1069" w:name="_Toc508017773"/>
      <w:bookmarkStart w:id="1070" w:name="_Toc49095244"/>
      <w:bookmarkEnd w:id="1067"/>
      <w:bookmarkEnd w:id="1068"/>
      <w:proofErr w:type="spellStart"/>
      <w:r>
        <w:lastRenderedPageBreak/>
        <w:t>Tardies</w:t>
      </w:r>
      <w:proofErr w:type="spellEnd"/>
      <w:r>
        <w:t xml:space="preserve"> (All Grade Levels)</w:t>
      </w:r>
      <w:bookmarkEnd w:id="1069"/>
      <w:bookmarkEnd w:id="1070"/>
    </w:p>
    <w:p w:rsidR="008E70B3" w:rsidRDefault="008E70B3" w:rsidP="00CD614E">
      <w:r w:rsidRPr="00C654E5">
        <w:t xml:space="preserve">A student who is tardy to class by more than </w:t>
      </w:r>
      <w:r w:rsidR="0083764C">
        <w:t>2</w:t>
      </w:r>
      <w:r w:rsidRPr="00C654E5">
        <w:t xml:space="preserve"> minutes will be assigned </w:t>
      </w:r>
      <w:r w:rsidR="0083764C">
        <w:t>a consequence such as detention</w:t>
      </w:r>
      <w:r>
        <w:t xml:space="preserve">. </w:t>
      </w:r>
      <w:r w:rsidRPr="00C654E5">
        <w:t xml:space="preserve">Repeated instances of tardiness will result in more severe disciplinary action, in accordance with the </w:t>
      </w:r>
      <w:r w:rsidRPr="00FC2D55">
        <w:t>Student Code of Conduct</w:t>
      </w:r>
      <w:r w:rsidRPr="00C654E5">
        <w:t>.</w:t>
      </w:r>
    </w:p>
    <w:p w:rsidR="008E70B3" w:rsidRDefault="008E70B3" w:rsidP="00CD614E">
      <w:pPr>
        <w:pStyle w:val="Heading3"/>
      </w:pPr>
      <w:bookmarkStart w:id="1071" w:name="_TEXTBOOKS,_ELECTRONIC_TEXTBOOKS,"/>
      <w:bookmarkStart w:id="1072" w:name="_Toc276129094"/>
      <w:bookmarkStart w:id="1073" w:name="_Toc286392650"/>
      <w:bookmarkStart w:id="1074" w:name="_Toc288554639"/>
      <w:bookmarkStart w:id="1075" w:name="_Toc294173721"/>
      <w:bookmarkStart w:id="1076" w:name="_Toc508017774"/>
      <w:bookmarkStart w:id="1077" w:name="_Toc49095245"/>
      <w:bookmarkEnd w:id="1071"/>
      <w:r w:rsidRPr="00C654E5">
        <w:t>Textbooks, Electronic Textbooks, Technological Equipment</w:t>
      </w:r>
      <w:bookmarkEnd w:id="1072"/>
      <w:bookmarkEnd w:id="1073"/>
      <w:bookmarkEnd w:id="1074"/>
      <w:bookmarkEnd w:id="1075"/>
      <w:r>
        <w:t>, and Other Instructional Materials (All Grade Levels)</w:t>
      </w:r>
      <w:bookmarkEnd w:id="1076"/>
      <w:bookmarkEnd w:id="1077"/>
    </w:p>
    <w:p w:rsidR="008E70B3" w:rsidRDefault="008E70B3" w:rsidP="00CD614E">
      <w:r>
        <w:t>Textbooks and other district-approved instructional materials</w:t>
      </w:r>
      <w:r w:rsidRPr="00C654E5">
        <w:t xml:space="preserve"> are provided to students free of charge for each subject or class</w:t>
      </w:r>
      <w:r>
        <w:t>. Any b</w:t>
      </w:r>
      <w:r w:rsidRPr="00C654E5">
        <w:t>ooks must be covered by the student, as directed by the teacher, and treated with care</w:t>
      </w:r>
      <w:r>
        <w:t xml:space="preserve">. </w:t>
      </w:r>
      <w:r w:rsidRPr="00C654E5">
        <w:t>Electronic textbooks and technological equipment may also be provided to students, depending on the course and course objectives</w:t>
      </w:r>
      <w:r>
        <w:t xml:space="preserve">. </w:t>
      </w:r>
      <w:r w:rsidRPr="00C654E5">
        <w:t>A student who is issued a damaged item should report the damage to the teacher</w:t>
      </w:r>
      <w:r>
        <w:t xml:space="preserve">. </w:t>
      </w:r>
      <w:r w:rsidRPr="00C654E5">
        <w:t xml:space="preserve">Any student failing to return an item in acceptable condition loses the right to free textbooks and technological equipment until the item is returned or </w:t>
      </w:r>
      <w:r>
        <w:t xml:space="preserve">the damage </w:t>
      </w:r>
      <w:r w:rsidRPr="00C654E5">
        <w:t xml:space="preserve">paid for by the parent; however, the student will be provided </w:t>
      </w:r>
      <w:r>
        <w:t>the necessary instructional resources</w:t>
      </w:r>
      <w:r w:rsidRPr="00C654E5">
        <w:t xml:space="preserve"> and equipment for use at school during the school day.</w:t>
      </w:r>
    </w:p>
    <w:p w:rsidR="008E70B3" w:rsidRPr="00D47982" w:rsidRDefault="008E70B3" w:rsidP="00CD614E">
      <w:pPr>
        <w:pStyle w:val="Heading3"/>
      </w:pPr>
      <w:bookmarkStart w:id="1078" w:name="_TRANSFERS"/>
      <w:bookmarkStart w:id="1079" w:name="_Toc276129095"/>
      <w:bookmarkStart w:id="1080" w:name="_Toc286392651"/>
      <w:bookmarkStart w:id="1081" w:name="_Toc288554640"/>
      <w:bookmarkStart w:id="1082" w:name="_Toc294173722"/>
      <w:bookmarkStart w:id="1083" w:name="_Toc508017775"/>
      <w:bookmarkStart w:id="1084" w:name="_Toc49095246"/>
      <w:bookmarkEnd w:id="1078"/>
      <w:r w:rsidRPr="00C55724">
        <w:t>Transfers</w:t>
      </w:r>
      <w:bookmarkEnd w:id="1079"/>
      <w:bookmarkEnd w:id="1080"/>
      <w:bookmarkEnd w:id="1081"/>
      <w:bookmarkEnd w:id="1082"/>
      <w:r>
        <w:t xml:space="preserve"> (All Grade Levels)</w:t>
      </w:r>
      <w:bookmarkEnd w:id="1083"/>
      <w:bookmarkEnd w:id="1084"/>
    </w:p>
    <w:p w:rsidR="008E70B3" w:rsidRDefault="008E70B3" w:rsidP="00CD614E">
      <w:r>
        <w:t>The principal is authorized to transfer a student from one classroom to another.</w:t>
      </w:r>
    </w:p>
    <w:p w:rsidR="008E70B3" w:rsidRDefault="008E70B3" w:rsidP="00493964">
      <w:r w:rsidRPr="00C55724">
        <w:t xml:space="preserve">[See </w:t>
      </w:r>
      <w:r w:rsidRPr="001D1B52">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93402D">
        <w:rPr>
          <w:noProof/>
        </w:rPr>
        <w:t>17</w:t>
      </w:r>
      <w:r>
        <w:rPr>
          <w:highlight w:val="green"/>
        </w:rPr>
        <w:fldChar w:fldCharType="end"/>
      </w:r>
      <w:r w:rsidRPr="00C55724">
        <w:t xml:space="preserve">, </w:t>
      </w:r>
      <w:r w:rsidRPr="001D1B52">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93402D">
        <w:rPr>
          <w:noProof/>
        </w:rPr>
        <w:t>28</w:t>
      </w:r>
      <w:r>
        <w:rPr>
          <w:highlight w:val="green"/>
        </w:rPr>
        <w:fldChar w:fldCharType="end"/>
      </w:r>
      <w:r>
        <w:t xml:space="preserve">, </w:t>
      </w:r>
      <w:r w:rsidRPr="00C55724">
        <w:t xml:space="preserve">and </w:t>
      </w:r>
      <w:r w:rsidRPr="001D1B52">
        <w:rPr>
          <w:b/>
        </w:rPr>
        <w:t>Students Who Have Learning Difficulties or Who Need Special Education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93402D">
        <w:rPr>
          <w:noProof/>
        </w:rPr>
        <w:t>20</w:t>
      </w:r>
      <w:r>
        <w:rPr>
          <w:highlight w:val="green"/>
        </w:rPr>
        <w:fldChar w:fldCharType="end"/>
      </w:r>
      <w:r w:rsidRPr="00C55724">
        <w:t>, for other transfer options.]</w:t>
      </w:r>
    </w:p>
    <w:p w:rsidR="008E70B3" w:rsidRDefault="008E70B3" w:rsidP="00CD614E">
      <w:pPr>
        <w:pStyle w:val="Heading3"/>
      </w:pPr>
      <w:bookmarkStart w:id="1085" w:name="_TRANSPORTATION"/>
      <w:bookmarkStart w:id="1086" w:name="_Toc276129096"/>
      <w:bookmarkStart w:id="1087" w:name="_Toc286392652"/>
      <w:bookmarkStart w:id="1088" w:name="_Toc288554641"/>
      <w:bookmarkStart w:id="1089" w:name="_Toc294173723"/>
      <w:bookmarkStart w:id="1090" w:name="_Ref507998882"/>
      <w:bookmarkStart w:id="1091" w:name="_Toc508017776"/>
      <w:bookmarkStart w:id="1092" w:name="_Toc49095247"/>
      <w:bookmarkStart w:id="1093" w:name="transportation"/>
      <w:bookmarkEnd w:id="1085"/>
      <w:r w:rsidRPr="00C55724">
        <w:t>Transportation</w:t>
      </w:r>
      <w:bookmarkEnd w:id="1086"/>
      <w:bookmarkEnd w:id="1087"/>
      <w:bookmarkEnd w:id="1088"/>
      <w:bookmarkEnd w:id="1089"/>
      <w:r>
        <w:t xml:space="preserve"> (All Grade Levels)</w:t>
      </w:r>
      <w:bookmarkEnd w:id="1090"/>
      <w:bookmarkEnd w:id="1091"/>
      <w:bookmarkEnd w:id="1092"/>
    </w:p>
    <w:p w:rsidR="008E70B3" w:rsidRPr="00E01AB5" w:rsidRDefault="008E70B3" w:rsidP="00CD614E">
      <w:pPr>
        <w:pStyle w:val="Heading4"/>
      </w:pPr>
      <w:bookmarkStart w:id="1094" w:name="_Toc276129097"/>
      <w:bookmarkStart w:id="1095" w:name="_Toc286392653"/>
      <w:bookmarkStart w:id="1096" w:name="_Toc288554642"/>
      <w:bookmarkStart w:id="1097" w:name="_Toc294173724"/>
      <w:bookmarkStart w:id="1098" w:name="_Toc508017777"/>
      <w:r w:rsidRPr="00C55724">
        <w:t>School-Sponsored Trips</w:t>
      </w:r>
      <w:bookmarkEnd w:id="1094"/>
      <w:bookmarkEnd w:id="1095"/>
      <w:bookmarkEnd w:id="1096"/>
      <w:bookmarkEnd w:id="1097"/>
      <w:bookmarkEnd w:id="1098"/>
    </w:p>
    <w:bookmarkEnd w:id="1093"/>
    <w:p w:rsidR="008E70B3" w:rsidRDefault="008E70B3" w:rsidP="00CD614E">
      <w:r w:rsidRPr="00C55724">
        <w:t>Students who participate in school-sponsored trips are required to use transportation provided by the school to and from the event</w:t>
      </w:r>
      <w:r>
        <w:t xml:space="preserve">. As approved by the principal, a coach or sponsor of an extracurricular activity may establish procedures related to making an exception to this requirement when a </w:t>
      </w:r>
      <w:r w:rsidRPr="00C55724">
        <w:t xml:space="preserve">parent </w:t>
      </w:r>
      <w:r>
        <w:t>requests</w:t>
      </w:r>
      <w:r w:rsidRPr="00C55724">
        <w:t xml:space="preserve"> that the student be released to the parent or to another adult designated by the parent.</w:t>
      </w:r>
    </w:p>
    <w:p w:rsidR="008E70B3" w:rsidRDefault="008E70B3" w:rsidP="00CD614E">
      <w:pPr>
        <w:pStyle w:val="Heading4"/>
      </w:pPr>
      <w:bookmarkStart w:id="1099" w:name="_Toc276129098"/>
      <w:bookmarkStart w:id="1100" w:name="_Toc286392654"/>
      <w:bookmarkStart w:id="1101" w:name="_Toc288554643"/>
      <w:bookmarkStart w:id="1102" w:name="_Toc294173725"/>
      <w:bookmarkStart w:id="1103" w:name="_Ref507998987"/>
      <w:bookmarkStart w:id="1104" w:name="_Toc508017778"/>
      <w:bookmarkStart w:id="1105" w:name="buses"/>
      <w:r w:rsidRPr="00C8556D">
        <w:t>Buses and Other School Vehicles</w:t>
      </w:r>
      <w:bookmarkEnd w:id="1099"/>
      <w:bookmarkEnd w:id="1100"/>
      <w:bookmarkEnd w:id="1101"/>
      <w:bookmarkEnd w:id="1102"/>
      <w:bookmarkEnd w:id="1103"/>
      <w:bookmarkEnd w:id="1104"/>
    </w:p>
    <w:bookmarkEnd w:id="1105"/>
    <w:p w:rsidR="008E70B3" w:rsidRDefault="008E70B3" w:rsidP="00CD614E">
      <w:r>
        <w:t>The district makes school bus transportation available to all students livin</w:t>
      </w:r>
      <w:r w:rsidR="005F41E8">
        <w:t xml:space="preserve">g two or more miles from school and to any students experiencing homelessness. </w:t>
      </w:r>
      <w:r>
        <w:t xml:space="preserve"> This service is provided at no cost to students.</w:t>
      </w:r>
    </w:p>
    <w:p w:rsidR="008E70B3" w:rsidRPr="003B3FF0" w:rsidRDefault="008E70B3" w:rsidP="00CD614E">
      <w:r>
        <w:t xml:space="preserve">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w:t>
      </w:r>
      <w:r w:rsidRPr="003B3FF0">
        <w:t>must unload passengers only at authorized stops.</w:t>
      </w:r>
    </w:p>
    <w:p w:rsidR="008E70B3" w:rsidRPr="003B3FF0" w:rsidRDefault="008E70B3" w:rsidP="00CD614E">
      <w:r w:rsidRPr="003B3FF0">
        <w:t>The district has identified the following areas where hazardous traffic conditions and/or areas presenting a high risk of violence exist for students who live within two miles of the campus:</w:t>
      </w:r>
    </w:p>
    <w:p w:rsidR="008E70B3" w:rsidRPr="003B3FF0" w:rsidRDefault="003B3FF0" w:rsidP="00CD614E">
      <w:pPr>
        <w:rPr>
          <w:i/>
        </w:rPr>
      </w:pPr>
      <w:r w:rsidRPr="003B3FF0">
        <w:rPr>
          <w:i/>
        </w:rPr>
        <w:t>East side of Commercial Avenue</w:t>
      </w:r>
    </w:p>
    <w:p w:rsidR="008E70B3" w:rsidRPr="00BC5DC1" w:rsidRDefault="008E70B3" w:rsidP="00CD614E">
      <w:r w:rsidRPr="003B3FF0">
        <w:lastRenderedPageBreak/>
        <w:t xml:space="preserve">Because students in these areas might encounter hazardous traffic conditions or be subject to areas presenting a high risk of violence when walking to and from school, the district will provide transportation to these students. Please contact </w:t>
      </w:r>
      <w:r w:rsidR="003B3FF0" w:rsidRPr="003B3FF0">
        <w:t xml:space="preserve">Mary Strickland </w:t>
      </w:r>
      <w:r w:rsidRPr="003B3FF0">
        <w:t>for additional information.</w:t>
      </w:r>
    </w:p>
    <w:p w:rsidR="008E70B3" w:rsidRPr="00DF5A6D" w:rsidRDefault="008E70B3" w:rsidP="00CD614E">
      <w:r>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00DF5A6D">
        <w:t>325-625-3575.</w:t>
      </w:r>
    </w:p>
    <w:p w:rsidR="008E70B3" w:rsidRDefault="008E70B3" w:rsidP="00CD614E">
      <w:r>
        <w:t xml:space="preserve">[See the </w:t>
      </w:r>
      <w:r w:rsidRPr="00FC2D55">
        <w:t>Student Code of Conduct</w:t>
      </w:r>
      <w:r>
        <w:t xml:space="preserve"> for provisions regarding transportation to the DAEP.]</w:t>
      </w:r>
    </w:p>
    <w:p w:rsidR="008E70B3" w:rsidRDefault="008E70B3" w:rsidP="00CD614E">
      <w:r w:rsidRPr="00C8556D">
        <w:t xml:space="preserve">Students are expected to assist district staff in ensuring that buses </w:t>
      </w:r>
      <w:r>
        <w:t xml:space="preserve">and other district vehicles </w:t>
      </w:r>
      <w:r w:rsidRPr="00C8556D">
        <w:t>remain in good condition and that transportation is provided safely</w:t>
      </w:r>
      <w:r>
        <w:t xml:space="preserve">. </w:t>
      </w:r>
      <w:r w:rsidRPr="00C8556D">
        <w:t>When riding in district vehicles,</w:t>
      </w:r>
      <w:r>
        <w:t xml:space="preserve"> including buses,</w:t>
      </w:r>
      <w:r w:rsidRPr="00C8556D">
        <w:t xml:space="preserve"> students are held to behavioral standards established in this handbook and the </w:t>
      </w:r>
      <w:r w:rsidRPr="00FC2D55">
        <w:t>Student Code of Conduct</w:t>
      </w:r>
      <w:r>
        <w:t xml:space="preserve">. </w:t>
      </w:r>
      <w:r w:rsidRPr="00C8556D">
        <w:t>Students must:</w:t>
      </w:r>
    </w:p>
    <w:p w:rsidR="008E70B3" w:rsidRPr="0056452B" w:rsidRDefault="008E70B3" w:rsidP="0081652B">
      <w:pPr>
        <w:pStyle w:val="ListParagraph"/>
        <w:numPr>
          <w:ilvl w:val="0"/>
          <w:numId w:val="78"/>
        </w:numPr>
      </w:pPr>
      <w:r w:rsidRPr="0056452B">
        <w:t>Follow the driver’s directions at all times.</w:t>
      </w:r>
    </w:p>
    <w:p w:rsidR="008E70B3" w:rsidRPr="0056452B" w:rsidRDefault="008E70B3" w:rsidP="0081652B">
      <w:pPr>
        <w:pStyle w:val="ListParagraph"/>
        <w:numPr>
          <w:ilvl w:val="0"/>
          <w:numId w:val="78"/>
        </w:numPr>
      </w:pPr>
      <w:r w:rsidRPr="0056452B">
        <w:t xml:space="preserve">Enter and leave the </w:t>
      </w:r>
      <w:r>
        <w:t>vehicle</w:t>
      </w:r>
      <w:r w:rsidRPr="0056452B">
        <w:t xml:space="preserve"> in an orderly manner at the designated stop.</w:t>
      </w:r>
    </w:p>
    <w:p w:rsidR="008E70B3" w:rsidRPr="0056452B" w:rsidRDefault="008E70B3" w:rsidP="0081652B">
      <w:pPr>
        <w:pStyle w:val="ListParagraph"/>
        <w:numPr>
          <w:ilvl w:val="0"/>
          <w:numId w:val="78"/>
        </w:numPr>
      </w:pPr>
      <w:r w:rsidRPr="0056452B">
        <w:t>Keep feet, books, instrument cases, and other objects out of the aisle.</w:t>
      </w:r>
    </w:p>
    <w:p w:rsidR="008E70B3" w:rsidRPr="0056452B" w:rsidRDefault="008E70B3" w:rsidP="0081652B">
      <w:pPr>
        <w:pStyle w:val="ListParagraph"/>
        <w:numPr>
          <w:ilvl w:val="0"/>
          <w:numId w:val="78"/>
        </w:numPr>
      </w:pPr>
      <w:r w:rsidRPr="0056452B">
        <w:t xml:space="preserve">Not deface the </w:t>
      </w:r>
      <w:r>
        <w:t>vehicle</w:t>
      </w:r>
      <w:r w:rsidRPr="0056452B">
        <w:t xml:space="preserve"> or its equipment.</w:t>
      </w:r>
    </w:p>
    <w:p w:rsidR="008E70B3" w:rsidRPr="0056452B" w:rsidRDefault="008E70B3" w:rsidP="0081652B">
      <w:pPr>
        <w:pStyle w:val="ListParagraph"/>
        <w:numPr>
          <w:ilvl w:val="0"/>
          <w:numId w:val="78"/>
        </w:numPr>
      </w:pPr>
      <w:r w:rsidRPr="0056452B">
        <w:t xml:space="preserve">Not put head, hands, arms, or legs out of the window, hold any object out of the window, or throw objects within or out of the </w:t>
      </w:r>
      <w:r>
        <w:t>vehicle</w:t>
      </w:r>
      <w:r w:rsidRPr="0056452B">
        <w:t>.</w:t>
      </w:r>
    </w:p>
    <w:p w:rsidR="008E70B3" w:rsidRPr="0056452B" w:rsidRDefault="008E70B3" w:rsidP="0081652B">
      <w:pPr>
        <w:pStyle w:val="ListParagraph"/>
        <w:numPr>
          <w:ilvl w:val="0"/>
          <w:numId w:val="78"/>
        </w:numPr>
      </w:pPr>
      <w:r w:rsidRPr="0056452B">
        <w:t xml:space="preserve">Not possess or use any form of tobacco </w:t>
      </w:r>
      <w:r>
        <w:t>or e-cigarettes in</w:t>
      </w:r>
      <w:r w:rsidRPr="0056452B">
        <w:t xml:space="preserve"> </w:t>
      </w:r>
      <w:r>
        <w:t>any district vehicle</w:t>
      </w:r>
      <w:r w:rsidRPr="0056452B">
        <w:t>.</w:t>
      </w:r>
    </w:p>
    <w:p w:rsidR="008E70B3" w:rsidRDefault="008E70B3" w:rsidP="0081652B">
      <w:pPr>
        <w:pStyle w:val="ListParagraph"/>
        <w:numPr>
          <w:ilvl w:val="0"/>
          <w:numId w:val="78"/>
        </w:numPr>
      </w:pPr>
      <w:r w:rsidRPr="0056452B">
        <w:t>Observe all usual classroom rules.</w:t>
      </w:r>
    </w:p>
    <w:p w:rsidR="008E70B3" w:rsidRPr="0056452B" w:rsidRDefault="008E70B3" w:rsidP="0081652B">
      <w:pPr>
        <w:pStyle w:val="ListParagraph"/>
        <w:numPr>
          <w:ilvl w:val="0"/>
          <w:numId w:val="79"/>
        </w:numPr>
      </w:pPr>
      <w:r w:rsidRPr="0056452B">
        <w:t>Be seated while the vehicle is moving.</w:t>
      </w:r>
    </w:p>
    <w:p w:rsidR="008E70B3" w:rsidRPr="0056452B" w:rsidRDefault="008E70B3" w:rsidP="0081652B">
      <w:pPr>
        <w:pStyle w:val="ListParagraph"/>
        <w:numPr>
          <w:ilvl w:val="0"/>
          <w:numId w:val="79"/>
        </w:numPr>
      </w:pPr>
      <w:r w:rsidRPr="0056452B">
        <w:t>Fasten their seat belts, if available.</w:t>
      </w:r>
    </w:p>
    <w:p w:rsidR="008E70B3" w:rsidRDefault="008E70B3" w:rsidP="0081652B">
      <w:pPr>
        <w:pStyle w:val="ListParagraph"/>
        <w:numPr>
          <w:ilvl w:val="0"/>
          <w:numId w:val="79"/>
        </w:numPr>
      </w:pPr>
      <w:r w:rsidRPr="0056452B">
        <w:t xml:space="preserve">Wait for the driver’s signal upon leaving the </w:t>
      </w:r>
      <w:r>
        <w:t>vehicle</w:t>
      </w:r>
      <w:r w:rsidRPr="0056452B">
        <w:t xml:space="preserve"> and before crossing in front of the vehicle.</w:t>
      </w:r>
    </w:p>
    <w:p w:rsidR="008E70B3" w:rsidRDefault="008E70B3" w:rsidP="0081652B">
      <w:pPr>
        <w:pStyle w:val="ListParagraph"/>
        <w:numPr>
          <w:ilvl w:val="0"/>
          <w:numId w:val="79"/>
        </w:numPr>
      </w:pPr>
      <w:r>
        <w:t>Follow any other rules established by the operator of the vehicle.</w:t>
      </w:r>
    </w:p>
    <w:p w:rsidR="008E70B3" w:rsidRDefault="008E70B3" w:rsidP="00CD614E">
      <w:r w:rsidRPr="0056452B">
        <w:t xml:space="preserve">Misconduct will be punished in accordance with the </w:t>
      </w:r>
      <w:r w:rsidRPr="00FC2D55">
        <w:t>Student Code of Conduct</w:t>
      </w:r>
      <w:r w:rsidRPr="0056452B">
        <w:t xml:space="preserve">; </w:t>
      </w:r>
      <w:r>
        <w:t xml:space="preserve">the privilege to ride in a district vehicle, including a school bus, </w:t>
      </w:r>
      <w:r w:rsidRPr="0056452B">
        <w:t>may be suspended</w:t>
      </w:r>
      <w:r>
        <w:t xml:space="preserve"> or revoked</w:t>
      </w:r>
      <w:r w:rsidRPr="0056452B">
        <w:t>.</w:t>
      </w:r>
    </w:p>
    <w:p w:rsidR="008E70B3" w:rsidRPr="00DD4971" w:rsidRDefault="008E70B3" w:rsidP="00CD614E">
      <w:pPr>
        <w:pStyle w:val="Heading3"/>
      </w:pPr>
      <w:bookmarkStart w:id="1106" w:name="_VANDALISM"/>
      <w:bookmarkStart w:id="1107" w:name="_Toc276129099"/>
      <w:bookmarkStart w:id="1108" w:name="_Toc286392655"/>
      <w:bookmarkStart w:id="1109" w:name="_Toc288554644"/>
      <w:bookmarkStart w:id="1110" w:name="_Toc294173726"/>
      <w:bookmarkStart w:id="1111" w:name="_Toc508017779"/>
      <w:bookmarkStart w:id="1112" w:name="_Toc49095248"/>
      <w:bookmarkEnd w:id="1106"/>
      <w:r w:rsidRPr="00DD4971">
        <w:t>Vandalism</w:t>
      </w:r>
      <w:bookmarkEnd w:id="1107"/>
      <w:bookmarkEnd w:id="1108"/>
      <w:bookmarkEnd w:id="1109"/>
      <w:bookmarkEnd w:id="1110"/>
      <w:r>
        <w:t xml:space="preserve"> (All Grade Levels)</w:t>
      </w:r>
      <w:bookmarkEnd w:id="1111"/>
      <w:bookmarkEnd w:id="1112"/>
    </w:p>
    <w:p w:rsidR="008E70B3" w:rsidRDefault="008E70B3" w:rsidP="00CD614E">
      <w:r w:rsidRPr="00AA5512">
        <w:t>The taxpayers of the community have made a sustained financial commitment for the construction and upkeep of school facilities</w:t>
      </w:r>
      <w:r>
        <w:t xml:space="preserve">. </w:t>
      </w:r>
      <w:r w:rsidRPr="00AA5512">
        <w:t>To ensure that school facilities can serve those for whom they are intended—both this year and for years to come—littering, defacing, or damaging school property is not tolerated</w:t>
      </w:r>
      <w:r>
        <w:t xml:space="preserve">. </w:t>
      </w:r>
      <w:r w:rsidRPr="00AA5512">
        <w:t xml:space="preserve">Students will be required to pay for damages they cause and will be subject to criminal proceedings as well as disciplinary consequences in accordance with the </w:t>
      </w:r>
      <w:r w:rsidRPr="00FC2D55">
        <w:t>Student Code of Conduct</w:t>
      </w:r>
      <w:r w:rsidRPr="00AA5512">
        <w:t>.</w:t>
      </w:r>
    </w:p>
    <w:p w:rsidR="008E70B3" w:rsidRPr="00E06430" w:rsidRDefault="008E70B3" w:rsidP="00CD614E">
      <w:pPr>
        <w:pStyle w:val="Heading3"/>
      </w:pPr>
      <w:bookmarkStart w:id="1113" w:name="_VIDEO_CAMERAS"/>
      <w:bookmarkStart w:id="1114" w:name="_Toc276129100"/>
      <w:bookmarkStart w:id="1115" w:name="_Toc286392656"/>
      <w:bookmarkStart w:id="1116" w:name="_Toc288554645"/>
      <w:bookmarkStart w:id="1117" w:name="_Toc294173727"/>
      <w:bookmarkStart w:id="1118" w:name="_Ref507765853"/>
      <w:bookmarkStart w:id="1119" w:name="_Toc508017780"/>
      <w:bookmarkStart w:id="1120" w:name="_Toc49095249"/>
      <w:bookmarkEnd w:id="1113"/>
      <w:r w:rsidRPr="00E06430">
        <w:lastRenderedPageBreak/>
        <w:t>Video Cameras</w:t>
      </w:r>
      <w:bookmarkEnd w:id="1114"/>
      <w:bookmarkEnd w:id="1115"/>
      <w:bookmarkEnd w:id="1116"/>
      <w:bookmarkEnd w:id="1117"/>
      <w:r w:rsidRPr="00E06430">
        <w:t xml:space="preserve"> (All Grade Levels)</w:t>
      </w:r>
      <w:bookmarkEnd w:id="1118"/>
      <w:bookmarkEnd w:id="1119"/>
      <w:bookmarkEnd w:id="1120"/>
    </w:p>
    <w:p w:rsidR="008E70B3" w:rsidRDefault="008E70B3" w:rsidP="00CD614E">
      <w:r>
        <w:t>For safety purposes, video and audio recording equipment is used to monitor student behavior, including on buses and in common areas on campus. Students will not be told when the equipment is being used.</w:t>
      </w:r>
    </w:p>
    <w:p w:rsidR="008E70B3" w:rsidRDefault="008E70B3" w:rsidP="00CD614E">
      <w:r>
        <w:t xml:space="preserve">The principal will review the video and audio recordings routinely and document student misconduct. Discipline will be in accordance with the </w:t>
      </w:r>
      <w:r w:rsidRPr="00FC2D55">
        <w:t>Student Code of Conduct</w:t>
      </w:r>
      <w:r>
        <w:t>.</w:t>
      </w:r>
    </w:p>
    <w:p w:rsidR="008E70B3" w:rsidRDefault="008E70B3" w:rsidP="00CD614E">
      <w:r>
        <w:t xml:space="preserve">Upon written request of a parent of a student who receives special education services, a staff member (as this term is defined by law), a principal or assistant principal, or the board, state law requires the district to place video and audio recording equipment in a classroom in which the student spends at least 50 percent of his or her instructional day, referred to in the law as a self-contained classroom. The majority of students in this type of classroom must also be students who receive special education services. Before the district places a video camera in a classroom or other setting in which your child receives special education services, the district will provide notice to you. Please speak directly with the principal or </w:t>
      </w:r>
      <w:r w:rsidR="00DF5A6D">
        <w:t>superintendent</w:t>
      </w:r>
      <w:r>
        <w:t>, who has been designated by the district to coordinate the implementation of and compliance with this law, for further information or to request the installation and operation of this equipment.</w:t>
      </w:r>
    </w:p>
    <w:p w:rsidR="008E70B3" w:rsidRPr="00D74236" w:rsidRDefault="008E70B3" w:rsidP="00CD614E">
      <w:r>
        <w:t>[See EHBAF(LOCAL).]</w:t>
      </w:r>
    </w:p>
    <w:p w:rsidR="008E70B3" w:rsidRPr="00DD4971" w:rsidRDefault="008E70B3" w:rsidP="00CD614E">
      <w:pPr>
        <w:pStyle w:val="Heading3"/>
      </w:pPr>
      <w:bookmarkStart w:id="1121" w:name="_VISITORS_TO_THE"/>
      <w:bookmarkStart w:id="1122" w:name="_Toc276129101"/>
      <w:bookmarkStart w:id="1123" w:name="_Toc286392657"/>
      <w:bookmarkStart w:id="1124" w:name="_Toc288554646"/>
      <w:bookmarkStart w:id="1125" w:name="_Toc294173728"/>
      <w:bookmarkStart w:id="1126" w:name="_Toc508017781"/>
      <w:bookmarkStart w:id="1127" w:name="_Toc49095250"/>
      <w:bookmarkEnd w:id="1121"/>
      <w:r>
        <w:t>Visitors to t</w:t>
      </w:r>
      <w:r w:rsidRPr="00DD4971">
        <w:t>he School</w:t>
      </w:r>
      <w:bookmarkEnd w:id="1122"/>
      <w:bookmarkEnd w:id="1123"/>
      <w:bookmarkEnd w:id="1124"/>
      <w:bookmarkEnd w:id="1125"/>
      <w:r>
        <w:t xml:space="preserve"> (All Grade Levels)</w:t>
      </w:r>
      <w:bookmarkEnd w:id="1126"/>
      <w:bookmarkEnd w:id="1127"/>
    </w:p>
    <w:p w:rsidR="008E70B3" w:rsidRDefault="008E70B3" w:rsidP="00CD614E">
      <w:pPr>
        <w:pStyle w:val="Heading4"/>
      </w:pPr>
      <w:bookmarkStart w:id="1128" w:name="_Toc276129102"/>
      <w:bookmarkStart w:id="1129" w:name="_Toc286392658"/>
      <w:bookmarkStart w:id="1130" w:name="_Toc288554647"/>
      <w:bookmarkStart w:id="1131" w:name="_Toc294173729"/>
      <w:bookmarkStart w:id="1132" w:name="_Toc508017782"/>
      <w:r w:rsidRPr="00AA5512">
        <w:t>General Visitors</w:t>
      </w:r>
      <w:bookmarkEnd w:id="1128"/>
      <w:bookmarkEnd w:id="1129"/>
      <w:bookmarkEnd w:id="1130"/>
      <w:bookmarkEnd w:id="1131"/>
      <w:bookmarkEnd w:id="1132"/>
    </w:p>
    <w:p w:rsidR="008E70B3" w:rsidRDefault="008E70B3" w:rsidP="00CD614E">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must comply with all applicable district policies and procedures</w:t>
      </w:r>
      <w:r>
        <w:t>. When arriving on campus, all parents and other visitors should be prepared to show identification.</w:t>
      </w:r>
    </w:p>
    <w:p w:rsidR="008E70B3" w:rsidRDefault="008E70B3" w:rsidP="00CD614E">
      <w:r w:rsidRPr="003C5684">
        <w:t>Visits to individual classrooms during instructional time are permitted only with approval of the principal and teacher and only so long as their duration or frequency does not interfere with the delivery of instruction or disrupt the normal school environment</w:t>
      </w:r>
      <w:r>
        <w:t>. Even if the visit is approved prior to the visitor’s arrival, the individual must check in at the main office first.</w:t>
      </w:r>
    </w:p>
    <w:p w:rsidR="008E70B3" w:rsidRDefault="008E70B3" w:rsidP="00CD614E">
      <w:r w:rsidRPr="003C5684">
        <w:t>All visitors are expected to demonstrate the highest standards of courtesy and conduct; disruptive behavior will not be permitted.</w:t>
      </w:r>
    </w:p>
    <w:p w:rsidR="008E70B3" w:rsidRPr="003C5684" w:rsidRDefault="008E70B3" w:rsidP="00CD614E">
      <w:pPr>
        <w:pStyle w:val="Heading4"/>
      </w:pPr>
      <w:bookmarkStart w:id="1133" w:name="_Toc508017783"/>
      <w:r>
        <w:t>Unauthorized Persons</w:t>
      </w:r>
      <w:bookmarkEnd w:id="1133"/>
    </w:p>
    <w:p w:rsidR="008E70B3" w:rsidRDefault="008E70B3" w:rsidP="00CD614E">
      <w:r>
        <w:t>In accordance with Education Code 37.105, a</w:t>
      </w:r>
      <w:r w:rsidRPr="00FD2C73">
        <w:t xml:space="preserve"> </w:t>
      </w:r>
      <w:r w:rsidRPr="006855A6">
        <w:t>school administrator, school resource officer (SRO), or district police officer</w:t>
      </w:r>
      <w:r>
        <w:t xml:space="preserve"> has the authority to refuse entry or eject a person from district property if the person refuses to leave peaceably on request and:</w:t>
      </w:r>
      <w:r w:rsidRPr="001E249E">
        <w:rPr>
          <w:vanish/>
        </w:rPr>
        <w:fldChar w:fldCharType="begin"/>
      </w:r>
      <w:r w:rsidRPr="001E249E">
        <w:rPr>
          <w:vanish/>
        </w:rPr>
        <w:instrText xml:space="preserve"> LISTNUM  \l 1 \s 0  </w:instrText>
      </w:r>
      <w:r w:rsidRPr="001E249E">
        <w:rPr>
          <w:vanish/>
        </w:rPr>
        <w:fldChar w:fldCharType="end"/>
      </w:r>
    </w:p>
    <w:p w:rsidR="008E70B3" w:rsidRDefault="008E70B3" w:rsidP="001D1B52">
      <w:pPr>
        <w:pStyle w:val="ListParagraph"/>
        <w:numPr>
          <w:ilvl w:val="0"/>
          <w:numId w:val="37"/>
        </w:numPr>
      </w:pPr>
      <w:r>
        <w:t>The person poses a substantial risk of harm to any person; or</w:t>
      </w:r>
    </w:p>
    <w:p w:rsidR="008E70B3" w:rsidRDefault="008E70B3" w:rsidP="001D1B52">
      <w:pPr>
        <w:pStyle w:val="ListParagraph"/>
        <w:numPr>
          <w:ilvl w:val="0"/>
          <w:numId w:val="37"/>
        </w:numPr>
      </w:pPr>
      <w:r>
        <w:t>The person behaves in a manner that is inappropriate for a school setting and the person persists in the behavior after being given a verbal warning that the behavior is inappropriate and may result in refusal of entry or ejection.</w:t>
      </w:r>
    </w:p>
    <w:p w:rsidR="008E70B3" w:rsidRDefault="008E70B3" w:rsidP="00CD614E">
      <w:r>
        <w:lastRenderedPageBreak/>
        <w:t>Appeals regarding refusal of entry or ejection from district property may be filed in accordance with FNG(LOCAL) or GF(LOCAL).</w:t>
      </w:r>
    </w:p>
    <w:p w:rsidR="008E70B3" w:rsidRPr="003C5684" w:rsidRDefault="008E70B3" w:rsidP="00CD614E">
      <w:r>
        <w:t>[See also Student Code of Conduct.]</w:t>
      </w:r>
    </w:p>
    <w:p w:rsidR="008E70B3" w:rsidRDefault="008E70B3" w:rsidP="00CD614E">
      <w:pPr>
        <w:pStyle w:val="Heading4"/>
      </w:pPr>
      <w:bookmarkStart w:id="1134" w:name="_Toc276129103"/>
      <w:bookmarkStart w:id="1135" w:name="_Toc286392659"/>
      <w:bookmarkStart w:id="1136" w:name="_Toc288554648"/>
      <w:bookmarkStart w:id="1137" w:name="_Toc294173730"/>
      <w:bookmarkStart w:id="1138" w:name="_Toc508017784"/>
      <w:r w:rsidRPr="003C5684">
        <w:t>Visitors Participating in Special Programs for Students</w:t>
      </w:r>
      <w:bookmarkEnd w:id="1134"/>
      <w:bookmarkEnd w:id="1135"/>
      <w:bookmarkEnd w:id="1136"/>
      <w:bookmarkEnd w:id="1137"/>
      <w:bookmarkEnd w:id="1138"/>
    </w:p>
    <w:p w:rsidR="008E70B3" w:rsidRPr="00D74236" w:rsidRDefault="008E70B3" w:rsidP="00CD614E">
      <w:pPr>
        <w:pStyle w:val="Heading5"/>
      </w:pPr>
      <w:bookmarkStart w:id="1139" w:name="_Toc508017785"/>
      <w:r>
        <w:t>Business, Civic, and Youth Groups</w:t>
      </w:r>
      <w:bookmarkEnd w:id="1139"/>
    </w:p>
    <w:p w:rsidR="008E70B3" w:rsidRDefault="008E70B3" w:rsidP="00CD614E">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rsidR="008E70B3" w:rsidRPr="005B0200" w:rsidRDefault="008E70B3" w:rsidP="00CD614E">
      <w:pPr>
        <w:pStyle w:val="Heading3"/>
      </w:pPr>
      <w:bookmarkStart w:id="1140" w:name="_VOLUNTEERS"/>
      <w:bookmarkStart w:id="1141" w:name="_Ref508000119"/>
      <w:bookmarkStart w:id="1142" w:name="_Toc508017787"/>
      <w:bookmarkStart w:id="1143" w:name="_Toc49095251"/>
      <w:bookmarkEnd w:id="1140"/>
      <w:r w:rsidRPr="005B0200">
        <w:t>Volunteers</w:t>
      </w:r>
      <w:r>
        <w:t xml:space="preserve"> (All Grade Levels)</w:t>
      </w:r>
      <w:bookmarkEnd w:id="1141"/>
      <w:bookmarkEnd w:id="1142"/>
      <w:bookmarkEnd w:id="1143"/>
    </w:p>
    <w:p w:rsidR="008E70B3" w:rsidRPr="003C5684" w:rsidRDefault="008E70B3" w:rsidP="00CD614E">
      <w:r>
        <w:t xml:space="preserve">We appreciate so much the efforts of parent and grandparent volunteers that are willing to serve our district and students. If you are interested </w:t>
      </w:r>
      <w:r w:rsidR="00B766BC">
        <w:t>in volunteering, please contact Thomas King</w:t>
      </w:r>
      <w:r>
        <w:t xml:space="preserve"> for more information and to complete an application.</w:t>
      </w:r>
    </w:p>
    <w:p w:rsidR="008E70B3" w:rsidRPr="003C5684" w:rsidRDefault="008E70B3" w:rsidP="00CD614E">
      <w:pPr>
        <w:pStyle w:val="Heading3"/>
      </w:pPr>
      <w:bookmarkStart w:id="1144" w:name="_VOTER_REGISTRATION"/>
      <w:bookmarkStart w:id="1145" w:name="_Toc508017788"/>
      <w:bookmarkStart w:id="1146" w:name="_Toc49095252"/>
      <w:bookmarkEnd w:id="1144"/>
      <w:r w:rsidRPr="00922843">
        <w:t>Voter Registration (Secondary Grade Levels Only</w:t>
      </w:r>
      <w:r>
        <w:t>)</w:t>
      </w:r>
      <w:bookmarkEnd w:id="1145"/>
      <w:bookmarkEnd w:id="1146"/>
    </w:p>
    <w:p w:rsidR="008E70B3" w:rsidRPr="00BC5DC1" w:rsidRDefault="008E70B3" w:rsidP="00CD614E">
      <w:r>
        <w:t>A student who is eligible to vote in any local, state, or federal election may obtain a voter registration application at the main campus office.</w:t>
      </w:r>
    </w:p>
    <w:p w:rsidR="008E70B3" w:rsidRDefault="008E70B3" w:rsidP="00CD614E">
      <w:pPr>
        <w:pStyle w:val="Heading3"/>
      </w:pPr>
      <w:bookmarkStart w:id="1147" w:name="_WITHDRAWING_FROM_SCHOOL"/>
      <w:bookmarkStart w:id="1148" w:name="_Toc276129104"/>
      <w:bookmarkStart w:id="1149" w:name="_Toc286392660"/>
      <w:bookmarkStart w:id="1150" w:name="_Toc288554649"/>
      <w:bookmarkStart w:id="1151" w:name="_Toc294173731"/>
      <w:bookmarkStart w:id="1152" w:name="_Toc508017789"/>
      <w:bookmarkStart w:id="1153" w:name="_Toc49095253"/>
      <w:bookmarkEnd w:id="1147"/>
      <w:r>
        <w:t>Withdrawing f</w:t>
      </w:r>
      <w:r w:rsidRPr="003C5684">
        <w:t>rom School</w:t>
      </w:r>
      <w:bookmarkEnd w:id="1148"/>
      <w:bookmarkEnd w:id="1149"/>
      <w:bookmarkEnd w:id="1150"/>
      <w:bookmarkEnd w:id="1151"/>
      <w:r>
        <w:t xml:space="preserve"> (All Grade Levels)</w:t>
      </w:r>
      <w:bookmarkEnd w:id="1152"/>
      <w:bookmarkEnd w:id="1153"/>
    </w:p>
    <w:p w:rsidR="008E70B3" w:rsidRDefault="008E70B3" w:rsidP="00CD614E">
      <w:r w:rsidRPr="003C5684">
        <w:t xml:space="preserve">A student under </w:t>
      </w:r>
      <w:r>
        <w:t xml:space="preserve">age </w:t>
      </w:r>
      <w:r w:rsidRPr="003C5684">
        <w:t>18 may be withdrawn from school only by a parent</w:t>
      </w:r>
      <w:r>
        <w:t xml:space="preserve">. </w:t>
      </w:r>
      <w:r w:rsidRPr="003C5684">
        <w:t>The school requests notice from the parent at least three days in advance so that records and documents may be prepared</w:t>
      </w:r>
      <w:r>
        <w:t xml:space="preserve">. </w:t>
      </w:r>
      <w:r w:rsidRPr="003C5684">
        <w:t>The parent may obtain a withdrawal form from the principal’s office.</w:t>
      </w:r>
    </w:p>
    <w:p w:rsidR="008E70B3" w:rsidRDefault="008E70B3" w:rsidP="00CD614E">
      <w:r w:rsidRPr="003C5684">
        <w:t xml:space="preserve">A student who is </w:t>
      </w:r>
      <w:r>
        <w:t xml:space="preserve">age </w:t>
      </w:r>
      <w:r w:rsidRPr="003C5684">
        <w:t>18 or older, who is married, or who has been declared by a court to be an emancipated minor may withdraw without parental signature.</w:t>
      </w:r>
    </w:p>
    <w:p w:rsidR="00CB12DA" w:rsidRDefault="00CB12DA" w:rsidP="00E61273"/>
    <w:p w:rsidR="00CB12DA" w:rsidRPr="00CB12DA" w:rsidRDefault="00CB12DA" w:rsidP="00CB12DA"/>
    <w:p w:rsidR="00CB12DA" w:rsidRDefault="00CB12DA" w:rsidP="00CB12DA">
      <w:pPr>
        <w:tabs>
          <w:tab w:val="left" w:pos="2985"/>
        </w:tabs>
      </w:pPr>
    </w:p>
    <w:p w:rsidR="0035002D" w:rsidRPr="00CB12DA" w:rsidRDefault="00CB12DA" w:rsidP="00CB12DA">
      <w:pPr>
        <w:tabs>
          <w:tab w:val="left" w:pos="2985"/>
        </w:tabs>
        <w:sectPr w:rsidR="0035002D" w:rsidRPr="00CB12DA" w:rsidSect="00334627">
          <w:pgSz w:w="12240" w:h="15840" w:code="1"/>
          <w:pgMar w:top="1440" w:right="1440" w:bottom="1440" w:left="1440" w:header="360" w:footer="360" w:gutter="0"/>
          <w:cols w:space="720"/>
          <w:docGrid w:linePitch="360"/>
        </w:sectPr>
      </w:pPr>
      <w:r>
        <w:tab/>
      </w:r>
    </w:p>
    <w:p w:rsidR="00D8485A" w:rsidRPr="00FE17A2" w:rsidRDefault="00D8485A" w:rsidP="00D8485A">
      <w:pPr>
        <w:tabs>
          <w:tab w:val="center" w:pos="4680"/>
        </w:tabs>
        <w:jc w:val="center"/>
        <w:rPr>
          <w:rFonts w:ascii="Arial" w:hAnsi="Arial" w:cs="Arial"/>
          <w:b/>
          <w:bCs/>
          <w:sz w:val="36"/>
          <w:szCs w:val="36"/>
        </w:rPr>
      </w:pPr>
      <w:bookmarkStart w:id="1154" w:name="_Glossary"/>
      <w:bookmarkStart w:id="1155" w:name="_Toc276129105"/>
      <w:bookmarkStart w:id="1156" w:name="_Toc286392661"/>
      <w:bookmarkStart w:id="1157" w:name="_Toc288554650"/>
      <w:bookmarkStart w:id="1158" w:name="_Toc294173732"/>
      <w:bookmarkStart w:id="1159" w:name="_Toc508017790"/>
      <w:bookmarkStart w:id="1160" w:name="_Toc49095254"/>
      <w:bookmarkEnd w:id="1154"/>
      <w:smartTag w:uri="urn:schemas-microsoft-com:office:smarttags" w:element="place">
        <w:smartTag w:uri="urn:schemas-microsoft-com:office:smarttags" w:element="PlaceName">
          <w:r w:rsidRPr="00FE17A2">
            <w:rPr>
              <w:rFonts w:ascii="Arial" w:hAnsi="Arial" w:cs="Arial"/>
              <w:b/>
              <w:bCs/>
              <w:sz w:val="32"/>
              <w:szCs w:val="32"/>
            </w:rPr>
            <w:lastRenderedPageBreak/>
            <w:t>COLEMAN</w:t>
          </w:r>
        </w:smartTag>
        <w:r w:rsidRPr="00FE17A2">
          <w:rPr>
            <w:rFonts w:ascii="Arial" w:hAnsi="Arial" w:cs="Arial"/>
            <w:b/>
            <w:bCs/>
            <w:sz w:val="32"/>
            <w:szCs w:val="32"/>
          </w:rPr>
          <w:t xml:space="preserve"> </w:t>
        </w:r>
        <w:smartTag w:uri="urn:schemas-microsoft-com:office:smarttags" w:element="PlaceName">
          <w:r w:rsidRPr="00FE17A2">
            <w:rPr>
              <w:rFonts w:ascii="Arial" w:hAnsi="Arial" w:cs="Arial"/>
              <w:b/>
              <w:bCs/>
              <w:sz w:val="32"/>
              <w:szCs w:val="32"/>
            </w:rPr>
            <w:t>INDEPENDENT</w:t>
          </w:r>
        </w:smartTag>
        <w:r w:rsidRPr="00FE17A2">
          <w:rPr>
            <w:rFonts w:ascii="Arial" w:hAnsi="Arial" w:cs="Arial"/>
            <w:b/>
            <w:bCs/>
            <w:sz w:val="32"/>
            <w:szCs w:val="32"/>
          </w:rPr>
          <w:t xml:space="preserve"> </w:t>
        </w:r>
        <w:smartTag w:uri="urn:schemas-microsoft-com:office:smarttags" w:element="PlaceType">
          <w:r w:rsidRPr="00FE17A2">
            <w:rPr>
              <w:rFonts w:ascii="Arial" w:hAnsi="Arial" w:cs="Arial"/>
              <w:b/>
              <w:bCs/>
              <w:sz w:val="32"/>
              <w:szCs w:val="32"/>
            </w:rPr>
            <w:t>SCHOOL DISTRICT</w:t>
          </w:r>
        </w:smartTag>
      </w:smartTag>
    </w:p>
    <w:p w:rsidR="00D8485A" w:rsidRPr="00FE17A2" w:rsidRDefault="00D8485A" w:rsidP="00D8485A">
      <w:pPr>
        <w:jc w:val="both"/>
        <w:rPr>
          <w:rFonts w:ascii="Arial" w:hAnsi="Arial" w:cs="Arial"/>
          <w:b/>
          <w:bCs/>
        </w:rPr>
      </w:pPr>
    </w:p>
    <w:p w:rsidR="00D8485A" w:rsidRPr="00FE17A2" w:rsidRDefault="00D8485A" w:rsidP="00D8485A">
      <w:pPr>
        <w:tabs>
          <w:tab w:val="center" w:pos="4680"/>
        </w:tabs>
        <w:jc w:val="both"/>
        <w:rPr>
          <w:rFonts w:ascii="Arial" w:hAnsi="Arial" w:cs="Arial"/>
          <w:b/>
          <w:bCs/>
        </w:rPr>
      </w:pPr>
      <w:r w:rsidRPr="00FE17A2">
        <w:rPr>
          <w:rFonts w:ascii="Arial" w:hAnsi="Arial" w:cs="Arial"/>
          <w:b/>
          <w:bCs/>
        </w:rPr>
        <w:tab/>
        <w:t>SCHOOL INSURANCE INFORMATION</w:t>
      </w:r>
    </w:p>
    <w:p w:rsidR="00D8485A" w:rsidRPr="00FE17A2" w:rsidRDefault="00D8485A" w:rsidP="00D8485A">
      <w:pPr>
        <w:tabs>
          <w:tab w:val="center" w:pos="4680"/>
        </w:tabs>
        <w:jc w:val="both"/>
        <w:rPr>
          <w:rFonts w:ascii="Arial" w:hAnsi="Arial" w:cs="Arial"/>
          <w:b/>
          <w:bCs/>
        </w:rPr>
      </w:pPr>
      <w:r w:rsidRPr="00FE17A2">
        <w:rPr>
          <w:rFonts w:ascii="Arial" w:hAnsi="Arial" w:cs="Arial"/>
          <w:b/>
          <w:bCs/>
        </w:rPr>
        <w:tab/>
        <w:t>202</w:t>
      </w:r>
      <w:r w:rsidR="00322FC9">
        <w:rPr>
          <w:rFonts w:ascii="Arial" w:hAnsi="Arial" w:cs="Arial"/>
          <w:b/>
          <w:bCs/>
        </w:rPr>
        <w:t>3</w:t>
      </w:r>
      <w:r w:rsidRPr="00FE17A2">
        <w:rPr>
          <w:rFonts w:ascii="Arial" w:hAnsi="Arial" w:cs="Arial"/>
          <w:b/>
          <w:bCs/>
        </w:rPr>
        <w:t xml:space="preserve"> - 202</w:t>
      </w:r>
      <w:r w:rsidR="00322FC9">
        <w:rPr>
          <w:rFonts w:ascii="Arial" w:hAnsi="Arial" w:cs="Arial"/>
          <w:b/>
          <w:bCs/>
        </w:rPr>
        <w:t>4</w:t>
      </w:r>
      <w:r w:rsidRPr="00FE17A2">
        <w:rPr>
          <w:rFonts w:ascii="Arial" w:hAnsi="Arial" w:cs="Arial"/>
          <w:b/>
          <w:bCs/>
        </w:rPr>
        <w:t xml:space="preserve"> SCHOOL YEAR</w:t>
      </w:r>
    </w:p>
    <w:p w:rsidR="00D8485A" w:rsidRPr="00FE17A2" w:rsidRDefault="00D8485A" w:rsidP="00D8485A">
      <w:pPr>
        <w:jc w:val="both"/>
        <w:rPr>
          <w:rFonts w:ascii="Arial" w:hAnsi="Arial" w:cs="Arial"/>
        </w:rPr>
      </w:pPr>
    </w:p>
    <w:p w:rsidR="00D8485A" w:rsidRPr="00FE17A2" w:rsidRDefault="00D8485A" w:rsidP="00D8485A">
      <w:pPr>
        <w:jc w:val="both"/>
        <w:rPr>
          <w:rFonts w:ascii="Arial" w:hAnsi="Arial" w:cs="Arial"/>
          <w:sz w:val="22"/>
          <w:szCs w:val="22"/>
        </w:rPr>
      </w:pPr>
      <w:r w:rsidRPr="00FE17A2">
        <w:rPr>
          <w:rFonts w:ascii="Arial" w:hAnsi="Arial" w:cs="Arial"/>
          <w:sz w:val="22"/>
          <w:szCs w:val="22"/>
        </w:rPr>
        <w:t>Coleman I.S.D. has student insurance coverage with Health Special Risk, Inc. for the 202</w:t>
      </w:r>
      <w:r w:rsidR="00322FC9">
        <w:rPr>
          <w:rFonts w:ascii="Arial" w:hAnsi="Arial" w:cs="Arial"/>
          <w:sz w:val="22"/>
          <w:szCs w:val="22"/>
        </w:rPr>
        <w:t>3</w:t>
      </w:r>
      <w:r w:rsidRPr="00FE17A2">
        <w:rPr>
          <w:rFonts w:ascii="Arial" w:hAnsi="Arial" w:cs="Arial"/>
          <w:sz w:val="22"/>
          <w:szCs w:val="22"/>
        </w:rPr>
        <w:t>-202</w:t>
      </w:r>
      <w:r w:rsidR="00322FC9">
        <w:rPr>
          <w:rFonts w:ascii="Arial" w:hAnsi="Arial" w:cs="Arial"/>
          <w:sz w:val="22"/>
          <w:szCs w:val="22"/>
        </w:rPr>
        <w:t>4</w:t>
      </w:r>
      <w:r w:rsidRPr="00FE17A2">
        <w:rPr>
          <w:rFonts w:ascii="Arial" w:hAnsi="Arial" w:cs="Arial"/>
          <w:sz w:val="22"/>
          <w:szCs w:val="22"/>
        </w:rPr>
        <w:t xml:space="preserve"> school year for the following students:</w:t>
      </w:r>
    </w:p>
    <w:p w:rsidR="00D8485A" w:rsidRPr="00FE17A2" w:rsidRDefault="00D8485A" w:rsidP="00D8485A">
      <w:pPr>
        <w:jc w:val="both"/>
        <w:rPr>
          <w:rFonts w:ascii="Arial" w:hAnsi="Arial" w:cs="Arial"/>
          <w:sz w:val="22"/>
          <w:szCs w:val="22"/>
        </w:rPr>
      </w:pPr>
    </w:p>
    <w:p w:rsidR="00D8485A" w:rsidRPr="00FE17A2" w:rsidRDefault="00D8485A" w:rsidP="00D8485A">
      <w:pPr>
        <w:jc w:val="both"/>
        <w:rPr>
          <w:rFonts w:ascii="Arial" w:hAnsi="Arial" w:cs="Arial"/>
          <w:sz w:val="22"/>
          <w:szCs w:val="22"/>
        </w:rPr>
      </w:pPr>
      <w:r w:rsidRPr="00FE17A2">
        <w:rPr>
          <w:rFonts w:ascii="Arial" w:hAnsi="Arial" w:cs="Arial"/>
          <w:b/>
          <w:bCs/>
          <w:sz w:val="22"/>
          <w:szCs w:val="22"/>
        </w:rPr>
        <w:t>COVERAGE</w:t>
      </w:r>
      <w:r w:rsidRPr="00FE17A2">
        <w:rPr>
          <w:rFonts w:ascii="Arial" w:hAnsi="Arial" w:cs="Arial"/>
          <w:sz w:val="22"/>
          <w:szCs w:val="22"/>
        </w:rPr>
        <w:t>:  SCHOOL INTERSCHOLASTIC ATHLETICS/ACTIVITIES:</w:t>
      </w:r>
    </w:p>
    <w:p w:rsidR="00D8485A" w:rsidRPr="00FE17A2" w:rsidRDefault="00D8485A" w:rsidP="00D8485A">
      <w:pPr>
        <w:jc w:val="both"/>
        <w:rPr>
          <w:rFonts w:ascii="Arial" w:hAnsi="Arial" w:cs="Arial"/>
          <w:sz w:val="22"/>
          <w:szCs w:val="22"/>
        </w:rPr>
      </w:pPr>
    </w:p>
    <w:p w:rsidR="00D8485A" w:rsidRPr="00FE17A2" w:rsidRDefault="00D8485A" w:rsidP="00D8485A">
      <w:pPr>
        <w:ind w:firstLine="1440"/>
        <w:jc w:val="both"/>
        <w:rPr>
          <w:rFonts w:ascii="Arial" w:hAnsi="Arial" w:cs="Arial"/>
          <w:sz w:val="22"/>
          <w:szCs w:val="22"/>
        </w:rPr>
      </w:pPr>
      <w:r w:rsidRPr="00FE17A2">
        <w:rPr>
          <w:rFonts w:ascii="Arial" w:hAnsi="Arial" w:cs="Arial"/>
          <w:sz w:val="22"/>
          <w:szCs w:val="22"/>
        </w:rPr>
        <w:t>Student athletes;</w:t>
      </w:r>
    </w:p>
    <w:p w:rsidR="00D8485A" w:rsidRPr="00FE17A2" w:rsidRDefault="00D8485A" w:rsidP="00D8485A">
      <w:pPr>
        <w:ind w:firstLine="1440"/>
        <w:jc w:val="both"/>
        <w:rPr>
          <w:rFonts w:ascii="Arial" w:hAnsi="Arial" w:cs="Arial"/>
          <w:sz w:val="22"/>
          <w:szCs w:val="22"/>
        </w:rPr>
      </w:pPr>
      <w:r w:rsidRPr="00FE17A2">
        <w:rPr>
          <w:rFonts w:ascii="Arial" w:hAnsi="Arial" w:cs="Arial"/>
          <w:sz w:val="22"/>
          <w:szCs w:val="22"/>
        </w:rPr>
        <w:t>Student managers;</w:t>
      </w:r>
    </w:p>
    <w:p w:rsidR="00D8485A" w:rsidRPr="00FE17A2" w:rsidRDefault="00D8485A" w:rsidP="00D8485A">
      <w:pPr>
        <w:ind w:firstLine="1440"/>
        <w:jc w:val="both"/>
        <w:rPr>
          <w:rFonts w:ascii="Arial" w:hAnsi="Arial" w:cs="Arial"/>
          <w:sz w:val="22"/>
          <w:szCs w:val="22"/>
        </w:rPr>
      </w:pPr>
      <w:r w:rsidRPr="00FE17A2">
        <w:rPr>
          <w:rFonts w:ascii="Arial" w:hAnsi="Arial" w:cs="Arial"/>
          <w:sz w:val="22"/>
          <w:szCs w:val="22"/>
        </w:rPr>
        <w:t>Student trainers;</w:t>
      </w:r>
    </w:p>
    <w:p w:rsidR="00D8485A" w:rsidRPr="00FE17A2" w:rsidRDefault="00D8485A" w:rsidP="00D8485A">
      <w:pPr>
        <w:ind w:firstLine="1440"/>
        <w:jc w:val="both"/>
        <w:rPr>
          <w:rFonts w:ascii="Arial" w:hAnsi="Arial" w:cs="Arial"/>
          <w:sz w:val="22"/>
          <w:szCs w:val="22"/>
        </w:rPr>
      </w:pPr>
      <w:r w:rsidRPr="00FE17A2">
        <w:rPr>
          <w:rFonts w:ascii="Arial" w:hAnsi="Arial" w:cs="Arial"/>
          <w:sz w:val="22"/>
          <w:szCs w:val="22"/>
        </w:rPr>
        <w:t>Student cheerleaders;</w:t>
      </w:r>
    </w:p>
    <w:p w:rsidR="00D8485A" w:rsidRPr="00FE17A2" w:rsidRDefault="00D8485A" w:rsidP="00D8485A">
      <w:pPr>
        <w:ind w:firstLine="1440"/>
        <w:jc w:val="both"/>
        <w:rPr>
          <w:rFonts w:ascii="Arial" w:hAnsi="Arial" w:cs="Arial"/>
          <w:sz w:val="22"/>
          <w:szCs w:val="22"/>
        </w:rPr>
      </w:pPr>
      <w:r w:rsidRPr="00FE17A2">
        <w:rPr>
          <w:rFonts w:ascii="Arial" w:hAnsi="Arial" w:cs="Arial"/>
          <w:sz w:val="22"/>
          <w:szCs w:val="22"/>
        </w:rPr>
        <w:t>Student band members; and/or</w:t>
      </w:r>
    </w:p>
    <w:p w:rsidR="00D8485A" w:rsidRPr="00FE17A2" w:rsidRDefault="00D8485A" w:rsidP="00D8485A">
      <w:pPr>
        <w:ind w:left="1440"/>
        <w:jc w:val="both"/>
        <w:rPr>
          <w:rFonts w:ascii="Arial" w:hAnsi="Arial" w:cs="Arial"/>
          <w:sz w:val="22"/>
          <w:szCs w:val="22"/>
        </w:rPr>
      </w:pPr>
      <w:r w:rsidRPr="00FE17A2">
        <w:rPr>
          <w:rFonts w:ascii="Arial" w:hAnsi="Arial" w:cs="Arial"/>
          <w:sz w:val="22"/>
          <w:szCs w:val="22"/>
        </w:rPr>
        <w:t>Students participating in non-athletic activities authorized,</w:t>
      </w:r>
    </w:p>
    <w:p w:rsidR="00D8485A" w:rsidRPr="00FE17A2" w:rsidRDefault="00D8485A" w:rsidP="00D8485A">
      <w:pPr>
        <w:ind w:left="2160"/>
        <w:jc w:val="both"/>
        <w:rPr>
          <w:rFonts w:ascii="Arial" w:hAnsi="Arial" w:cs="Arial"/>
          <w:sz w:val="22"/>
          <w:szCs w:val="22"/>
        </w:rPr>
      </w:pPr>
      <w:r w:rsidRPr="00FE17A2">
        <w:rPr>
          <w:rFonts w:ascii="Arial" w:hAnsi="Arial" w:cs="Arial"/>
          <w:sz w:val="22"/>
          <w:szCs w:val="22"/>
        </w:rPr>
        <w:t>sanctioned and scheduled by Coleman I.S.D. or by the state high school athletics authority; includes U.I.L. events, school-supervised practice and game-related activities and related Covered Travel as defined in the policy.</w:t>
      </w:r>
    </w:p>
    <w:p w:rsidR="00D8485A" w:rsidRPr="00FE17A2" w:rsidRDefault="00D8485A" w:rsidP="00D8485A">
      <w:pPr>
        <w:jc w:val="both"/>
        <w:rPr>
          <w:rFonts w:ascii="Arial" w:hAnsi="Arial" w:cs="Arial"/>
          <w:sz w:val="22"/>
          <w:szCs w:val="22"/>
        </w:rPr>
      </w:pPr>
    </w:p>
    <w:p w:rsidR="00D8485A" w:rsidRPr="00FE17A2" w:rsidRDefault="00D8485A" w:rsidP="00D8485A">
      <w:pPr>
        <w:jc w:val="both"/>
        <w:rPr>
          <w:rFonts w:ascii="Arial" w:hAnsi="Arial" w:cs="Arial"/>
          <w:b/>
          <w:bCs/>
          <w:sz w:val="22"/>
          <w:szCs w:val="22"/>
        </w:rPr>
      </w:pPr>
      <w:r w:rsidRPr="00FE17A2">
        <w:rPr>
          <w:rFonts w:ascii="Arial" w:hAnsi="Arial" w:cs="Arial"/>
          <w:b/>
          <w:bCs/>
          <w:sz w:val="22"/>
          <w:szCs w:val="22"/>
        </w:rPr>
        <w:t>PLAN OF COVERAGE:</w:t>
      </w:r>
    </w:p>
    <w:p w:rsidR="00D8485A" w:rsidRPr="00FE17A2" w:rsidRDefault="00D8485A" w:rsidP="00D8485A">
      <w:pPr>
        <w:ind w:left="720"/>
        <w:jc w:val="both"/>
        <w:rPr>
          <w:rFonts w:ascii="Arial" w:hAnsi="Arial" w:cs="Arial"/>
          <w:sz w:val="22"/>
          <w:szCs w:val="22"/>
        </w:rPr>
      </w:pPr>
      <w:r w:rsidRPr="00FE17A2">
        <w:rPr>
          <w:rFonts w:ascii="Arial" w:hAnsi="Arial" w:cs="Arial"/>
          <w:sz w:val="22"/>
          <w:szCs w:val="22"/>
        </w:rPr>
        <w:t xml:space="preserve">The insurance provided by Coleman I.S.D. is </w:t>
      </w:r>
      <w:r w:rsidRPr="00FE17A2">
        <w:rPr>
          <w:rFonts w:ascii="Arial" w:hAnsi="Arial" w:cs="Arial"/>
          <w:b/>
          <w:bCs/>
          <w:sz w:val="22"/>
          <w:szCs w:val="22"/>
          <w:u w:val="single"/>
        </w:rPr>
        <w:t>secondary</w:t>
      </w:r>
      <w:r w:rsidRPr="00FE17A2">
        <w:rPr>
          <w:rFonts w:ascii="Arial" w:hAnsi="Arial" w:cs="Arial"/>
          <w:b/>
          <w:bCs/>
          <w:sz w:val="22"/>
          <w:szCs w:val="22"/>
        </w:rPr>
        <w:t xml:space="preserve"> </w:t>
      </w:r>
      <w:r w:rsidRPr="00FE17A2">
        <w:rPr>
          <w:rFonts w:ascii="Arial" w:hAnsi="Arial" w:cs="Arial"/>
          <w:b/>
          <w:bCs/>
          <w:sz w:val="22"/>
          <w:szCs w:val="22"/>
          <w:u w:val="single"/>
        </w:rPr>
        <w:t>insurance</w:t>
      </w:r>
      <w:r w:rsidRPr="00FE17A2">
        <w:rPr>
          <w:rFonts w:ascii="Arial" w:hAnsi="Arial" w:cs="Arial"/>
          <w:sz w:val="22"/>
          <w:szCs w:val="22"/>
        </w:rPr>
        <w:t xml:space="preserve"> and will cover only the students referenced above.  </w:t>
      </w:r>
      <w:r w:rsidRPr="00FE17A2">
        <w:rPr>
          <w:rFonts w:ascii="Arial" w:hAnsi="Arial" w:cs="Arial"/>
          <w:b/>
          <w:i/>
        </w:rPr>
        <w:t>All claims must first be filed with your primary insurance carrier</w:t>
      </w:r>
      <w:r w:rsidRPr="00FE17A2">
        <w:rPr>
          <w:rFonts w:ascii="Arial" w:hAnsi="Arial" w:cs="Arial"/>
          <w:sz w:val="22"/>
          <w:szCs w:val="22"/>
        </w:rPr>
        <w:t>.</w:t>
      </w:r>
    </w:p>
    <w:p w:rsidR="00D8485A" w:rsidRPr="00FE17A2" w:rsidRDefault="00D8485A" w:rsidP="00D8485A">
      <w:pPr>
        <w:jc w:val="both"/>
        <w:rPr>
          <w:rFonts w:ascii="Arial" w:hAnsi="Arial" w:cs="Arial"/>
          <w:sz w:val="22"/>
          <w:szCs w:val="22"/>
        </w:rPr>
      </w:pPr>
    </w:p>
    <w:p w:rsidR="00D8485A" w:rsidRPr="00FE17A2" w:rsidRDefault="00D8485A" w:rsidP="00D8485A">
      <w:pPr>
        <w:rPr>
          <w:rFonts w:ascii="Arial" w:hAnsi="Arial" w:cs="Arial"/>
          <w:b/>
          <w:sz w:val="22"/>
          <w:szCs w:val="22"/>
        </w:rPr>
      </w:pPr>
      <w:r w:rsidRPr="00FE17A2">
        <w:rPr>
          <w:rFonts w:ascii="Arial" w:hAnsi="Arial" w:cs="Arial"/>
          <w:b/>
          <w:sz w:val="22"/>
          <w:szCs w:val="22"/>
        </w:rPr>
        <w:t>VOLUNTARY STUDENT ACCIDENT INSURANCE:</w:t>
      </w:r>
    </w:p>
    <w:p w:rsidR="00D8485A" w:rsidRPr="00732936" w:rsidRDefault="00D8485A" w:rsidP="00D8485A">
      <w:pPr>
        <w:ind w:left="720"/>
        <w:rPr>
          <w:rFonts w:ascii="Arial" w:hAnsi="Arial" w:cs="Arial"/>
          <w:sz w:val="22"/>
          <w:szCs w:val="22"/>
        </w:rPr>
      </w:pPr>
      <w:r w:rsidRPr="00732936">
        <w:rPr>
          <w:rFonts w:ascii="Arial" w:hAnsi="Arial" w:cs="Arial"/>
          <w:sz w:val="22"/>
          <w:szCs w:val="22"/>
        </w:rPr>
        <w:t>Additional voluntary student accident insurance policies are available. These policies are self-pay.  Voluntary Student Accident Insurance is provided by Health Special Risk, Inc. Information is located on the campus website under Parent Resources.</w:t>
      </w:r>
    </w:p>
    <w:p w:rsidR="00D8485A" w:rsidRPr="00732936" w:rsidRDefault="00D8485A" w:rsidP="00D8485A">
      <w:pPr>
        <w:ind w:left="720"/>
        <w:jc w:val="both"/>
        <w:rPr>
          <w:rFonts w:ascii="Arial" w:hAnsi="Arial" w:cs="Arial"/>
          <w:sz w:val="22"/>
          <w:szCs w:val="22"/>
        </w:rPr>
      </w:pPr>
    </w:p>
    <w:p w:rsidR="00D8485A" w:rsidRPr="00FE17A2" w:rsidRDefault="00D8485A" w:rsidP="00D8485A">
      <w:pPr>
        <w:ind w:left="720"/>
        <w:jc w:val="both"/>
        <w:rPr>
          <w:rFonts w:ascii="Arial" w:hAnsi="Arial" w:cs="Arial"/>
          <w:sz w:val="22"/>
          <w:szCs w:val="22"/>
        </w:rPr>
      </w:pPr>
      <w:r w:rsidRPr="00FE17A2">
        <w:rPr>
          <w:rFonts w:ascii="Arial" w:hAnsi="Arial" w:cs="Arial"/>
          <w:sz w:val="22"/>
          <w:szCs w:val="22"/>
        </w:rPr>
        <w:t xml:space="preserve">The District </w:t>
      </w:r>
      <w:r w:rsidRPr="00FE17A2">
        <w:rPr>
          <w:rFonts w:ascii="Arial" w:hAnsi="Arial" w:cs="Arial"/>
          <w:b/>
          <w:bCs/>
          <w:sz w:val="22"/>
          <w:szCs w:val="22"/>
          <w:u w:val="single"/>
        </w:rPr>
        <w:t>strongly</w:t>
      </w:r>
      <w:r w:rsidRPr="00FE17A2">
        <w:rPr>
          <w:rFonts w:ascii="Arial" w:hAnsi="Arial" w:cs="Arial"/>
          <w:b/>
          <w:bCs/>
          <w:sz w:val="22"/>
          <w:szCs w:val="22"/>
        </w:rPr>
        <w:t xml:space="preserve"> </w:t>
      </w:r>
      <w:r w:rsidRPr="00FE17A2">
        <w:rPr>
          <w:rFonts w:ascii="Arial" w:hAnsi="Arial" w:cs="Arial"/>
          <w:b/>
          <w:bCs/>
          <w:sz w:val="22"/>
          <w:szCs w:val="22"/>
          <w:u w:val="single"/>
        </w:rPr>
        <w:t>recommends</w:t>
      </w:r>
      <w:r w:rsidRPr="00FE17A2">
        <w:rPr>
          <w:rFonts w:ascii="Arial" w:hAnsi="Arial" w:cs="Arial"/>
          <w:sz w:val="22"/>
          <w:szCs w:val="22"/>
        </w:rPr>
        <w:t xml:space="preserve"> that </w:t>
      </w:r>
      <w:r w:rsidRPr="00FE17A2">
        <w:rPr>
          <w:rFonts w:ascii="Arial" w:hAnsi="Arial" w:cs="Arial"/>
          <w:b/>
          <w:bCs/>
          <w:i/>
          <w:iCs/>
          <w:sz w:val="26"/>
          <w:szCs w:val="26"/>
        </w:rPr>
        <w:t>primary insurance</w:t>
      </w:r>
      <w:r w:rsidRPr="00FE17A2">
        <w:rPr>
          <w:rFonts w:ascii="Arial" w:hAnsi="Arial" w:cs="Arial"/>
          <w:b/>
          <w:bCs/>
          <w:sz w:val="26"/>
          <w:szCs w:val="26"/>
        </w:rPr>
        <w:t xml:space="preserve"> </w:t>
      </w:r>
      <w:r w:rsidRPr="00FE17A2">
        <w:rPr>
          <w:rFonts w:ascii="Arial" w:hAnsi="Arial" w:cs="Arial"/>
          <w:sz w:val="22"/>
          <w:szCs w:val="22"/>
        </w:rPr>
        <w:t>be provided by the parent or guardian on all students participating in athletic programs.</w:t>
      </w:r>
    </w:p>
    <w:p w:rsidR="00D8485A" w:rsidRPr="00FE17A2" w:rsidRDefault="00D8485A" w:rsidP="00D8485A">
      <w:pPr>
        <w:jc w:val="both"/>
        <w:rPr>
          <w:rFonts w:ascii="Arial" w:hAnsi="Arial" w:cs="Arial"/>
          <w:sz w:val="22"/>
          <w:szCs w:val="22"/>
        </w:rPr>
      </w:pPr>
    </w:p>
    <w:p w:rsidR="00D8485A" w:rsidRPr="00FE17A2" w:rsidRDefault="00D8485A" w:rsidP="00D8485A">
      <w:pPr>
        <w:jc w:val="both"/>
        <w:rPr>
          <w:rFonts w:ascii="Arial" w:hAnsi="Arial" w:cs="Arial"/>
          <w:sz w:val="22"/>
          <w:szCs w:val="22"/>
        </w:rPr>
      </w:pPr>
      <w:r w:rsidRPr="00FE17A2">
        <w:rPr>
          <w:rFonts w:ascii="Arial" w:hAnsi="Arial" w:cs="Arial"/>
          <w:b/>
          <w:bCs/>
          <w:sz w:val="22"/>
          <w:szCs w:val="22"/>
        </w:rPr>
        <w:t>CLAIM FILING:</w:t>
      </w:r>
    </w:p>
    <w:p w:rsidR="00D8485A" w:rsidRPr="00FE17A2" w:rsidRDefault="00D8485A" w:rsidP="00D8485A">
      <w:pPr>
        <w:jc w:val="both"/>
        <w:rPr>
          <w:rFonts w:ascii="Arial" w:hAnsi="Arial" w:cs="Arial"/>
          <w:sz w:val="22"/>
          <w:szCs w:val="22"/>
        </w:rPr>
      </w:pPr>
    </w:p>
    <w:p w:rsidR="00D8485A" w:rsidRPr="00FE17A2" w:rsidRDefault="00D8485A" w:rsidP="00D8485A">
      <w:pPr>
        <w:ind w:left="720"/>
        <w:jc w:val="both"/>
        <w:rPr>
          <w:rFonts w:ascii="Arial" w:hAnsi="Arial" w:cs="Arial"/>
          <w:sz w:val="22"/>
          <w:szCs w:val="22"/>
        </w:rPr>
      </w:pPr>
      <w:r w:rsidRPr="00FE17A2">
        <w:rPr>
          <w:rFonts w:ascii="Arial" w:hAnsi="Arial" w:cs="Arial"/>
          <w:sz w:val="22"/>
          <w:szCs w:val="22"/>
        </w:rPr>
        <w:t>Claim forms may be obtained from</w:t>
      </w:r>
      <w:r>
        <w:rPr>
          <w:rFonts w:ascii="Arial" w:hAnsi="Arial" w:cs="Arial"/>
          <w:sz w:val="22"/>
          <w:szCs w:val="22"/>
        </w:rPr>
        <w:t xml:space="preserve"> </w:t>
      </w:r>
      <w:r w:rsidRPr="00FE17A2">
        <w:rPr>
          <w:rFonts w:ascii="Arial" w:hAnsi="Arial" w:cs="Arial"/>
          <w:sz w:val="22"/>
          <w:szCs w:val="22"/>
        </w:rPr>
        <w:t>Coach</w:t>
      </w:r>
      <w:r>
        <w:rPr>
          <w:rFonts w:ascii="Arial" w:hAnsi="Arial" w:cs="Arial"/>
          <w:sz w:val="22"/>
          <w:szCs w:val="22"/>
        </w:rPr>
        <w:t xml:space="preserve"> Elder</w:t>
      </w:r>
      <w:r w:rsidRPr="00FE17A2">
        <w:rPr>
          <w:rFonts w:ascii="Arial" w:hAnsi="Arial" w:cs="Arial"/>
          <w:sz w:val="22"/>
          <w:szCs w:val="22"/>
        </w:rPr>
        <w:t xml:space="preserve"> or at the CISD Administration O</w:t>
      </w:r>
      <w:bookmarkStart w:id="1161" w:name="QuickMark"/>
      <w:bookmarkEnd w:id="1161"/>
      <w:r w:rsidRPr="00FE17A2">
        <w:rPr>
          <w:rFonts w:ascii="Arial" w:hAnsi="Arial" w:cs="Arial"/>
          <w:sz w:val="22"/>
          <w:szCs w:val="22"/>
        </w:rPr>
        <w:t xml:space="preserve">ffice, 2302 S. Commercial Ave., Coleman, Texas.  One claim form is required for each accident.  </w:t>
      </w:r>
      <w:r w:rsidRPr="00FE17A2">
        <w:rPr>
          <w:b/>
          <w:i/>
          <w:sz w:val="26"/>
          <w:szCs w:val="26"/>
        </w:rPr>
        <w:lastRenderedPageBreak/>
        <w:t>Accidents must be reported to the school within 48 hours</w:t>
      </w:r>
      <w:r w:rsidRPr="00FE17A2">
        <w:rPr>
          <w:rFonts w:ascii="Arial" w:hAnsi="Arial" w:cs="Arial"/>
          <w:sz w:val="22"/>
          <w:szCs w:val="22"/>
        </w:rPr>
        <w:t xml:space="preserve">.  Treatment by a Physician or surgeon beginning within 60 days of the date of the covered accident will qualify for benefits. </w:t>
      </w:r>
      <w:r w:rsidRPr="00FE17A2">
        <w:rPr>
          <w:rFonts w:ascii="Arial" w:hAnsi="Arial" w:cs="Arial"/>
          <w:b/>
          <w:bCs/>
          <w:sz w:val="22"/>
          <w:szCs w:val="22"/>
        </w:rPr>
        <w:t>CLAIM FILING IS THE RESPONSIBILITY OF THE PARENT OR GUARDIAN.</w:t>
      </w:r>
    </w:p>
    <w:p w:rsidR="00D8485A" w:rsidRPr="00FE17A2" w:rsidRDefault="00D8485A" w:rsidP="00D8485A">
      <w:pPr>
        <w:jc w:val="both"/>
        <w:rPr>
          <w:rFonts w:ascii="Arial" w:hAnsi="Arial" w:cs="Arial"/>
          <w:sz w:val="22"/>
          <w:szCs w:val="22"/>
        </w:rPr>
      </w:pPr>
    </w:p>
    <w:p w:rsidR="00D8485A" w:rsidRPr="00FE17A2" w:rsidRDefault="00D8485A" w:rsidP="00D8485A">
      <w:pPr>
        <w:jc w:val="both"/>
        <w:rPr>
          <w:rFonts w:ascii="Arial" w:hAnsi="Arial" w:cs="Arial"/>
          <w:sz w:val="22"/>
          <w:szCs w:val="22"/>
        </w:rPr>
      </w:pPr>
      <w:r w:rsidRPr="00FE17A2">
        <w:rPr>
          <w:rFonts w:ascii="Arial" w:hAnsi="Arial" w:cs="Arial"/>
          <w:sz w:val="22"/>
          <w:szCs w:val="22"/>
        </w:rPr>
        <w:t>Contact the Administration Office, 2302 S. Commercial Ave., Coleman, or call 325-625-3575, for additional information regarding student insurance coverage.</w:t>
      </w:r>
    </w:p>
    <w:p w:rsidR="00D8485A" w:rsidRDefault="00D8485A" w:rsidP="000116CA">
      <w:pPr>
        <w:pStyle w:val="Heading2"/>
      </w:pPr>
    </w:p>
    <w:p w:rsidR="00D8485A" w:rsidRDefault="00D8485A" w:rsidP="000116CA">
      <w:pPr>
        <w:pStyle w:val="Heading2"/>
      </w:pPr>
    </w:p>
    <w:p w:rsidR="008E70B3" w:rsidRPr="0022560E" w:rsidRDefault="008E70B3" w:rsidP="000116CA">
      <w:pPr>
        <w:pStyle w:val="Heading2"/>
      </w:pPr>
      <w:r w:rsidRPr="0022560E">
        <w:t>Glossary</w:t>
      </w:r>
      <w:bookmarkEnd w:id="1155"/>
      <w:bookmarkEnd w:id="1156"/>
      <w:bookmarkEnd w:id="1157"/>
      <w:bookmarkEnd w:id="1158"/>
      <w:bookmarkEnd w:id="1159"/>
      <w:bookmarkEnd w:id="1160"/>
    </w:p>
    <w:p w:rsidR="008E70B3" w:rsidRDefault="008E70B3" w:rsidP="0035002D">
      <w:r w:rsidRPr="001D1B52">
        <w:rPr>
          <w:b/>
        </w:rPr>
        <w:t>Accelerated instruction</w:t>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8E70B3" w:rsidRDefault="008E70B3" w:rsidP="00636209">
      <w:r w:rsidRPr="001D1B52">
        <w:rPr>
          <w:b/>
        </w:rPr>
        <w:t xml:space="preserve">ACT, </w:t>
      </w:r>
      <w:r w:rsidRPr="00A33EBB">
        <w:t>or the American College Test, is one</w:t>
      </w:r>
      <w:r>
        <w:t xml:space="preserve"> of the two most frequently used college or university admissions examinations. The test may be required for admission to certain colleges or universities.</w:t>
      </w:r>
    </w:p>
    <w:p w:rsidR="008E70B3" w:rsidRPr="00BF0912" w:rsidRDefault="008E70B3" w:rsidP="0035002D">
      <w:r w:rsidRPr="001D1B52">
        <w:rPr>
          <w:b/>
        </w:rPr>
        <w:t xml:space="preserve">ACT-Aspire </w:t>
      </w:r>
      <w:r>
        <w:t>refers to an assessment that took the place of ACT-Plan and is designed as a preparatory and readiness assessment for the ACT. This is usually taken by students in grade 10.</w:t>
      </w:r>
    </w:p>
    <w:p w:rsidR="008E70B3" w:rsidRDefault="008E70B3" w:rsidP="0035002D">
      <w:r w:rsidRPr="001D1B52">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rsidR="008E70B3" w:rsidRDefault="008E70B3" w:rsidP="0035002D">
      <w:r w:rsidRPr="001D1B52">
        <w:rPr>
          <w:b/>
        </w:rPr>
        <w:t>Attendance review committee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8E70B3" w:rsidRPr="001D1B52" w:rsidRDefault="008E70B3" w:rsidP="001D1B52">
      <w:pPr>
        <w:rPr>
          <w:b/>
        </w:rPr>
      </w:pPr>
      <w:r w:rsidRPr="001D1B52">
        <w:rPr>
          <w:b/>
        </w:rPr>
        <w:t xml:space="preserve">CPS </w:t>
      </w:r>
      <w:r w:rsidRPr="00A33EBB">
        <w:t>stands for Child</w:t>
      </w:r>
      <w:r w:rsidRPr="009817A1">
        <w:t xml:space="preserve"> Protective Service</w:t>
      </w:r>
      <w:r>
        <w:t>s</w:t>
      </w:r>
      <w:r w:rsidRPr="009817A1">
        <w:t>.</w:t>
      </w:r>
    </w:p>
    <w:p w:rsidR="008E70B3" w:rsidRDefault="008E70B3" w:rsidP="001D1B52">
      <w:r w:rsidRPr="001D1B52">
        <w:rPr>
          <w:b/>
        </w:rPr>
        <w:t>DAEP</w:t>
      </w:r>
      <w:r>
        <w:t xml:space="preserve"> stands for disciplinary alternative education program, a placement for students who have violated certain provisions of the </w:t>
      </w:r>
      <w:r w:rsidRPr="00FC2D55">
        <w:t>Student Code of Conduct</w:t>
      </w:r>
      <w:r>
        <w:t>.</w:t>
      </w:r>
    </w:p>
    <w:p w:rsidR="008E70B3" w:rsidRDefault="008E70B3" w:rsidP="0035002D">
      <w:r>
        <w:t>DFPS is the Texas Department of Family Protective Services.</w:t>
      </w:r>
    </w:p>
    <w:p w:rsidR="008E70B3" w:rsidRDefault="008E70B3" w:rsidP="0035002D">
      <w:r>
        <w:t>DPS stands for the Texas Department of Public Safety.</w:t>
      </w:r>
    </w:p>
    <w:p w:rsidR="008E70B3" w:rsidRPr="007129AE" w:rsidRDefault="008E70B3" w:rsidP="0035002D">
      <w:r w:rsidRPr="001D1B52">
        <w:rPr>
          <w:b/>
        </w:rPr>
        <w:t>EOC (end-of-course) assessments</w:t>
      </w:r>
      <w:r w:rsidRPr="007129AE">
        <w:t xml:space="preserve">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rsidR="008E70B3" w:rsidRPr="009B193C" w:rsidRDefault="008E70B3" w:rsidP="0035002D">
      <w:r w:rsidRPr="001D1B52">
        <w:rPr>
          <w:b/>
        </w:rPr>
        <w:t xml:space="preserve">ESSA </w:t>
      </w:r>
      <w:r w:rsidRPr="009B193C">
        <w:t xml:space="preserve">is the </w:t>
      </w:r>
      <w:r>
        <w:t xml:space="preserve">federal </w:t>
      </w:r>
      <w:r w:rsidRPr="009B193C">
        <w:t>Every Student Succeeds Act passed in December 2015.</w:t>
      </w:r>
    </w:p>
    <w:p w:rsidR="008E70B3" w:rsidRDefault="008E70B3" w:rsidP="0035002D">
      <w:r w:rsidRPr="001D1B52">
        <w:rPr>
          <w:b/>
        </w:rPr>
        <w:lastRenderedPageBreak/>
        <w:t>FERPA</w:t>
      </w:r>
      <w:r>
        <w:t xml:space="preserve"> refers to the federal Family Educational Rights and Privacy Act, which grants specific privacy protections to student records. The law contains certain exceptions, such as for directory information, unless a student’s parent or a student 18 or older directs the school not to release directory information.</w:t>
      </w:r>
    </w:p>
    <w:p w:rsidR="008E70B3" w:rsidRDefault="008E70B3" w:rsidP="0035002D">
      <w:r w:rsidRPr="001D1B52">
        <w:rPr>
          <w:b/>
        </w:rPr>
        <w:t>IEP</w:t>
      </w:r>
      <w:r>
        <w:t xml:space="preserve"> stands for individualized education program and is the written record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districtwide tests; whether successful completion of state-mandated assessments is required for graduation, etc.</w:t>
      </w:r>
    </w:p>
    <w:p w:rsidR="008E70B3" w:rsidRDefault="008E70B3" w:rsidP="0035002D">
      <w:r w:rsidRPr="001D1B5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rsidR="008E70B3" w:rsidRDefault="008E70B3" w:rsidP="0035002D">
      <w:r w:rsidRPr="001D1B52">
        <w:rPr>
          <w:b/>
        </w:rPr>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rsidR="008E70B3" w:rsidRDefault="008E70B3" w:rsidP="009513E8">
      <w:r w:rsidRPr="001D1B52">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rsidR="008E70B3" w:rsidRPr="00847A6E" w:rsidRDefault="008E70B3" w:rsidP="009513E8">
      <w:r w:rsidRPr="001D1B52">
        <w:rPr>
          <w:b/>
        </w:rPr>
        <w:t xml:space="preserve">PSAT </w:t>
      </w:r>
      <w:r>
        <w:t>is the preparatory and readiness assessment for the SAT. It also serves as the basis for the awarding of National Merit Scholarships.</w:t>
      </w:r>
    </w:p>
    <w:p w:rsidR="008E70B3" w:rsidRDefault="008E70B3" w:rsidP="009513E8">
      <w:r w:rsidRPr="001D1B52">
        <w:rPr>
          <w:b/>
        </w:rPr>
        <w:t>SAT</w:t>
      </w:r>
      <w:r>
        <w:t xml:space="preserve"> refers to the Scholastic Aptitude Test, one of the two most frequently used college or university admissions examinations. The test may be required for admissions to certain colleges or universities.</w:t>
      </w:r>
    </w:p>
    <w:p w:rsidR="008E70B3" w:rsidRPr="005B3695" w:rsidRDefault="008E70B3" w:rsidP="009513E8">
      <w:r w:rsidRPr="001D1B52">
        <w:rPr>
          <w:b/>
        </w:rPr>
        <w:t xml:space="preserve">SHAC </w:t>
      </w:r>
      <w:r w:rsidRPr="008F7F5E">
        <w:t>stands for School Health Advisory Council,</w:t>
      </w:r>
      <w:r w:rsidRPr="005B3695">
        <w:t xml:space="preserve"> a group of at least five members, a majority of whom must be parents, appointed by the school board to assist the district in ensuring that local community values and health issues are reflected in the district’s health education instruction</w:t>
      </w:r>
      <w:r>
        <w:t xml:space="preserve">, along with </w:t>
      </w:r>
      <w:proofErr w:type="gramStart"/>
      <w:r>
        <w:t>providing assistance</w:t>
      </w:r>
      <w:proofErr w:type="gramEnd"/>
      <w:r>
        <w:t xml:space="preserve"> with other student and employee wellness issues</w:t>
      </w:r>
      <w:r w:rsidRPr="005B3695">
        <w:t>.</w:t>
      </w:r>
    </w:p>
    <w:p w:rsidR="008E70B3" w:rsidRDefault="008E70B3" w:rsidP="009513E8">
      <w:r w:rsidRPr="001D1B52">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8E70B3" w:rsidRPr="007129AE" w:rsidRDefault="008E70B3" w:rsidP="009513E8">
      <w:r w:rsidRPr="001D1B52">
        <w:rPr>
          <w:b/>
        </w:rPr>
        <w:t>STAAR</w:t>
      </w:r>
      <w:r w:rsidRPr="007129AE">
        <w:t xml:space="preserve"> is the State of Texas Assessments of Academic Readiness, the state’s system of standardized academic achievement assessments</w:t>
      </w:r>
      <w:r>
        <w:t>.</w:t>
      </w:r>
    </w:p>
    <w:p w:rsidR="008E70B3" w:rsidRPr="007129AE" w:rsidRDefault="008E70B3" w:rsidP="009513E8">
      <w:r w:rsidRPr="001D1B52">
        <w:rPr>
          <w:b/>
        </w:rPr>
        <w:lastRenderedPageBreak/>
        <w:t>STAAR Alternate</w:t>
      </w:r>
      <w:r w:rsidRPr="007129AE">
        <w:t xml:space="preserve"> </w:t>
      </w:r>
      <w:r w:rsidRPr="001D1B5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rsidR="008E70B3" w:rsidRPr="00A647A6" w:rsidRDefault="008E70B3" w:rsidP="009513E8">
      <w:r w:rsidRPr="001D1B52">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rsidR="008E70B3" w:rsidRDefault="008E70B3" w:rsidP="009513E8">
      <w:r w:rsidRPr="001D1B52">
        <w:rPr>
          <w:b/>
        </w:rPr>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8E70B3" w:rsidRDefault="008E70B3" w:rsidP="0035002D">
      <w:r w:rsidRPr="001D1B52">
        <w:rPr>
          <w:b/>
        </w:rPr>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w:t>
      </w:r>
      <w:r w:rsidRPr="00FC2D55">
        <w:t>Student Code of Conduct</w:t>
      </w:r>
      <w:r>
        <w:t xml:space="preserve"> also addresses notice to the parent regarding a student’s violation of one of its provisions.</w:t>
      </w:r>
    </w:p>
    <w:p w:rsidR="008E70B3" w:rsidRDefault="008E70B3" w:rsidP="0035002D">
      <w:r w:rsidRPr="001D1B52">
        <w:rPr>
          <w:b/>
        </w:rPr>
        <w:t>TAC</w:t>
      </w:r>
      <w:r>
        <w:t xml:space="preserve"> stands for the Texas Administrative Code.</w:t>
      </w:r>
    </w:p>
    <w:p w:rsidR="008E70B3" w:rsidRDefault="008E70B3" w:rsidP="0035002D">
      <w:r w:rsidRPr="001D1B52">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8E70B3" w:rsidRPr="00AF2E8C" w:rsidRDefault="008E70B3" w:rsidP="0035002D">
      <w:r w:rsidRPr="001D1B52">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rsidR="008E70B3" w:rsidRDefault="008E70B3" w:rsidP="0035002D">
      <w:r w:rsidRPr="001D1B52">
        <w:rPr>
          <w:b/>
        </w:rPr>
        <w:t>TXVSN</w:t>
      </w:r>
      <w:r>
        <w:t xml:space="preserve"> stands for the Texas Virtual School Network, which provides online courses for Texas students to supplement the instructional programs of </w:t>
      </w:r>
      <w:r w:rsidR="00A14DB3">
        <w:t>public-school</w:t>
      </w:r>
      <w:r>
        <w:t xml:space="preserve"> districts. Courses are taught by qualified instructors, and courses are equivalent in rigor and scope to a course taught in a traditional classroom setting.</w:t>
      </w:r>
    </w:p>
    <w:p w:rsidR="008E70B3" w:rsidRDefault="008E70B3" w:rsidP="0035002D">
      <w:r w:rsidRPr="001D1B52">
        <w:rPr>
          <w:b/>
        </w:rPr>
        <w:t>UIL</w:t>
      </w:r>
      <w:r>
        <w:t xml:space="preserve"> refers to the University Interscholastic League, the statewide, voluntary nonprofit organization that oversees educational extracurricular academic, athletic, and music contests.</w:t>
      </w:r>
    </w:p>
    <w:p w:rsidR="008E70B3" w:rsidRDefault="008E70B3" w:rsidP="00955072"/>
    <w:p w:rsidR="00CC1F7E" w:rsidRDefault="00CC1F7E" w:rsidP="00E61273">
      <w:pPr>
        <w:sectPr w:rsidR="00CC1F7E" w:rsidSect="00334627">
          <w:pgSz w:w="12240" w:h="15840" w:code="1"/>
          <w:pgMar w:top="1440" w:right="1440" w:bottom="1440" w:left="1440" w:header="360" w:footer="360" w:gutter="0"/>
          <w:cols w:space="720"/>
          <w:docGrid w:linePitch="360"/>
        </w:sectPr>
      </w:pPr>
    </w:p>
    <w:p w:rsidR="007D7F1F" w:rsidRDefault="006721A7" w:rsidP="000116CA">
      <w:pPr>
        <w:pStyle w:val="Heading2"/>
        <w:jc w:val="center"/>
      </w:pPr>
      <w:bookmarkStart w:id="1162" w:name="_Toc508017791"/>
      <w:bookmarkStart w:id="1163" w:name="_Toc49095255"/>
      <w:bookmarkStart w:id="1164" w:name="Appendix1"/>
      <w:bookmarkStart w:id="1165" w:name="_Toc276129107"/>
      <w:bookmarkStart w:id="1166" w:name="_Toc286392663"/>
      <w:bookmarkStart w:id="1167" w:name="_Toc288554652"/>
      <w:bookmarkStart w:id="1168" w:name="_Toc294173734"/>
      <w:r>
        <w:lastRenderedPageBreak/>
        <w:t>Appendix</w:t>
      </w:r>
      <w:r w:rsidR="000116CA">
        <w:t xml:space="preserve">: </w:t>
      </w:r>
      <w:r w:rsidR="007D7F1F">
        <w:t xml:space="preserve">Freedom </w:t>
      </w:r>
      <w:r w:rsidR="000A635D">
        <w:t>f</w:t>
      </w:r>
      <w:r w:rsidR="007D7F1F">
        <w:t>rom Bullying Policy</w:t>
      </w:r>
      <w:bookmarkEnd w:id="1162"/>
      <w:bookmarkEnd w:id="1163"/>
    </w:p>
    <w:bookmarkEnd w:id="1164"/>
    <w:p w:rsidR="007D7F1F" w:rsidRDefault="007D7F1F" w:rsidP="00965698">
      <w:r>
        <w:t>Note that school board policies may be revised at any time</w:t>
      </w:r>
      <w:r w:rsidR="00F15AB2">
        <w:t>.</w:t>
      </w:r>
      <w:r w:rsidR="00203F44">
        <w:t xml:space="preserve"> </w:t>
      </w:r>
      <w:r>
        <w:t xml:space="preserve">For legal context and the most current copy of the local policy, visit </w:t>
      </w:r>
      <w:hyperlink r:id="rId42" w:history="1">
        <w:r w:rsidR="00DF5A6D" w:rsidRPr="00FC2B26">
          <w:rPr>
            <w:rStyle w:val="Hyperlink"/>
            <w:i/>
          </w:rPr>
          <w:t>https://pol.tasb.org/Policy/Section/299?filter=F</w:t>
        </w:r>
      </w:hyperlink>
      <w:r w:rsidR="00DF5A6D">
        <w:rPr>
          <w:i/>
        </w:rPr>
        <w:t xml:space="preserve">.  </w:t>
      </w:r>
      <w:r>
        <w:t xml:space="preserve">Below is the text of </w:t>
      </w:r>
      <w:r w:rsidR="00DF5A6D">
        <w:rPr>
          <w:i/>
        </w:rPr>
        <w:t>Coleman ISD</w:t>
      </w:r>
      <w:r>
        <w:t>’s policy FFI(LOCAL)</w:t>
      </w:r>
      <w:r w:rsidR="0041740A">
        <w:t xml:space="preserve"> as of the date that this </w:t>
      </w:r>
      <w:r w:rsidR="00EB0C44">
        <w:t>h</w:t>
      </w:r>
      <w:r w:rsidR="0041740A">
        <w:t>andbook was finalized for this school year</w:t>
      </w:r>
      <w:r>
        <w:t>.</w:t>
      </w:r>
    </w:p>
    <w:p w:rsidR="00965698" w:rsidRDefault="00965698" w:rsidP="00965698"/>
    <w:p w:rsidR="00965698" w:rsidRPr="00965698" w:rsidRDefault="000116CA" w:rsidP="000116CA">
      <w:pPr>
        <w:pStyle w:val="Heading3"/>
      </w:pPr>
      <w:bookmarkStart w:id="1169" w:name="_Toc508017792"/>
      <w:bookmarkStart w:id="1170" w:name="_Toc49095256"/>
      <w:r w:rsidRPr="00965698">
        <w:t>Student Welfare</w:t>
      </w:r>
      <w:r>
        <w:t>:</w:t>
      </w:r>
      <w:r w:rsidR="00203F44">
        <w:t xml:space="preserve"> </w:t>
      </w:r>
      <w:r>
        <w:t>Freedom from Bullying</w:t>
      </w:r>
      <w:bookmarkEnd w:id="1169"/>
      <w:bookmarkEnd w:id="1170"/>
    </w:p>
    <w:p w:rsidR="00965698" w:rsidRPr="00091FDE" w:rsidRDefault="00C87B5E" w:rsidP="00965698">
      <w:r w:rsidRPr="001D1B52">
        <w:t>Policy FFI(LOCAL) a</w:t>
      </w:r>
      <w:r w:rsidR="00965698" w:rsidRPr="001D1B52">
        <w:t xml:space="preserve">dopted on </w:t>
      </w:r>
      <w:r w:rsidR="00DF5A6D">
        <w:rPr>
          <w:i/>
        </w:rPr>
        <w:t>10/11/2017.</w:t>
      </w:r>
    </w:p>
    <w:p w:rsidR="007D7F1F" w:rsidRPr="00091FDE" w:rsidRDefault="007D7F1F" w:rsidP="007D7F1F">
      <w:pPr>
        <w:sectPr w:rsidR="007D7F1F" w:rsidRPr="00091FDE" w:rsidSect="00334627">
          <w:footerReference w:type="default" r:id="rId43"/>
          <w:pgSz w:w="12240" w:h="15840" w:code="1"/>
          <w:pgMar w:top="1440" w:right="1440" w:bottom="1440" w:left="1440" w:header="360" w:footer="360" w:gutter="0"/>
          <w:cols w:space="720"/>
          <w:docGrid w:linePitch="360"/>
        </w:sectPr>
      </w:pPr>
    </w:p>
    <w:p w:rsidR="007D7F1F" w:rsidRDefault="007D7F1F" w:rsidP="007D7F1F">
      <w:pPr>
        <w:sectPr w:rsidR="007D7F1F" w:rsidSect="00334627">
          <w:footerReference w:type="default" r:id="rId44"/>
          <w:type w:val="continuous"/>
          <w:pgSz w:w="12240" w:h="15840" w:code="1"/>
          <w:pgMar w:top="1440" w:right="1440" w:bottom="1440" w:left="1440" w:header="360" w:footer="360" w:gutter="0"/>
          <w:cols w:space="720"/>
          <w:docGrid w:linePitch="360"/>
        </w:sectPr>
      </w:pPr>
    </w:p>
    <w:bookmarkEnd w:id="1165"/>
    <w:bookmarkEnd w:id="1166"/>
    <w:bookmarkEnd w:id="1167"/>
    <w:bookmarkEnd w:id="1168"/>
    <w:p w:rsidR="00DF5A6D" w:rsidRDefault="00DF5A6D" w:rsidP="00DF5A6D">
      <w:r>
        <w:t>Note:</w:t>
      </w:r>
      <w:r>
        <w:tab/>
        <w:t>This policy addresses bullying of District students. For purposes of this policy, the term bullying includes cyber-bullying.</w:t>
      </w:r>
    </w:p>
    <w:p w:rsidR="00DF5A6D" w:rsidRDefault="00DF5A6D" w:rsidP="00DF5A6D">
      <w:r>
        <w:t>For provisions regarding discrimination and harassment involving District students, see FFH. Note that FFI shall be used in conjunction with FFH for certain prohibited conduct. For reporting requirements related to child abuse and neglect, see FFG.</w:t>
      </w:r>
    </w:p>
    <w:p w:rsidR="00DF5A6D" w:rsidRDefault="00DF5A6D" w:rsidP="00DF5A6D">
      <w:r>
        <w:t>Bullying Prohibited</w:t>
      </w:r>
    </w:p>
    <w:p w:rsidR="00DF5A6D" w:rsidRDefault="00DF5A6D" w:rsidP="00DF5A6D">
      <w:r>
        <w:t>The District prohibits bullying, including cyberbullying, as defined by state law. Retaliation against anyone involved in the complaint process is a violation of District policy and is prohibited.</w:t>
      </w:r>
    </w:p>
    <w:p w:rsidR="00DF5A6D" w:rsidRDefault="00DF5A6D" w:rsidP="00DF5A6D">
      <w:r>
        <w:t>Examples</w:t>
      </w:r>
    </w:p>
    <w:p w:rsidR="00DF5A6D" w:rsidRDefault="00DF5A6D" w:rsidP="00DF5A6D">
      <w:r>
        <w:t>Bullying of a student could occur by physical contact or through electronic means and may include hazing, threats, taunting, teasing, confinement, assault, demands for money, destruction of property, theft of valued possessions, name calling, rumor spreading, or ostracism.</w:t>
      </w:r>
    </w:p>
    <w:p w:rsidR="00DF5A6D" w:rsidRDefault="00DF5A6D" w:rsidP="00DF5A6D">
      <w:r>
        <w:t>Retaliation</w:t>
      </w:r>
    </w:p>
    <w:p w:rsidR="00DF5A6D" w:rsidRDefault="00DF5A6D" w:rsidP="00DF5A6D">
      <w:r>
        <w:t>The District prohibits retaliation by a student or District employee against any person who in good faith makes a report of bullying, serves as a witness, or participates in an investigation.</w:t>
      </w:r>
    </w:p>
    <w:p w:rsidR="00DF5A6D" w:rsidRDefault="00DF5A6D" w:rsidP="00DF5A6D">
      <w:r>
        <w:t>Examples</w:t>
      </w:r>
    </w:p>
    <w:p w:rsidR="00DF5A6D" w:rsidRDefault="00DF5A6D" w:rsidP="00DF5A6D">
      <w:r>
        <w:t>Examples of retaliation may include threats, rumor spreading, ostracism, assault, destruction of property, unjustified punishments, or unwarranted grade reductions. Unlawful retaliation does not include petty slights or annoyances.</w:t>
      </w:r>
    </w:p>
    <w:p w:rsidR="00DF5A6D" w:rsidRDefault="00DF5A6D" w:rsidP="00DF5A6D">
      <w:r>
        <w:t>False Claim</w:t>
      </w:r>
    </w:p>
    <w:p w:rsidR="00DF5A6D" w:rsidRDefault="00DF5A6D" w:rsidP="00DF5A6D">
      <w:r>
        <w:t>A student who intentionally makes a false claim, offers false statements, or refuses to cooperate with a District investigation regarding bullying shall be subject to appropriate disciplinary action.</w:t>
      </w:r>
    </w:p>
    <w:p w:rsidR="00DF5A6D" w:rsidRDefault="00DF5A6D" w:rsidP="00DF5A6D">
      <w:r>
        <w:t>Timely Reporting</w:t>
      </w:r>
    </w:p>
    <w:p w:rsidR="00DF5A6D" w:rsidRDefault="00DF5A6D" w:rsidP="00DF5A6D">
      <w:r>
        <w:lastRenderedPageBreak/>
        <w:t>Reports of bullying shall be made as soon as possible after the alleged act or knowledge of the alleged act. A failure to immediately report may impair the District’s ability to investigate and address the prohibited conduct.</w:t>
      </w:r>
    </w:p>
    <w:p w:rsidR="00DF5A6D" w:rsidRDefault="00DF5A6D" w:rsidP="00DF5A6D">
      <w:r>
        <w:t>Reporting Procedures</w:t>
      </w:r>
    </w:p>
    <w:p w:rsidR="00DF5A6D" w:rsidRDefault="00DF5A6D" w:rsidP="00DF5A6D">
      <w:r>
        <w:t>Student Report</w:t>
      </w:r>
    </w:p>
    <w:p w:rsidR="00DF5A6D" w:rsidRDefault="00DF5A6D" w:rsidP="00DF5A6D">
      <w:r>
        <w:t>To obtain assistance and intervention, any student who believes that he or she has experienced bullying or believes that another student has experienced bullying should immediately report the alleged acts to a teacher, school counselor, principal, or other District employee. The Superintendent shall develop procedures allowing a student to anonymously report an alleged incident of bullying.</w:t>
      </w:r>
    </w:p>
    <w:p w:rsidR="00DF5A6D" w:rsidRDefault="00DF5A6D" w:rsidP="00DF5A6D">
      <w:r>
        <w:t>Employee Report</w:t>
      </w:r>
    </w:p>
    <w:p w:rsidR="00DF5A6D" w:rsidRDefault="00DF5A6D" w:rsidP="00DF5A6D">
      <w:r>
        <w:t>Any District employee who suspects or receives notice that a student or group of students has or may have experienced bullying shall immediately notify the principal or designee.</w:t>
      </w:r>
    </w:p>
    <w:p w:rsidR="00DF5A6D" w:rsidRDefault="00DF5A6D" w:rsidP="00DF5A6D">
      <w:r>
        <w:t>Report Format</w:t>
      </w:r>
    </w:p>
    <w:p w:rsidR="00DF5A6D" w:rsidRDefault="00DF5A6D" w:rsidP="00DF5A6D">
      <w:r>
        <w:t>A report may be made orally or in writing. The principal or designee shall reduce any oral reports to written form.</w:t>
      </w:r>
    </w:p>
    <w:p w:rsidR="00DF5A6D" w:rsidRDefault="00DF5A6D" w:rsidP="00DF5A6D">
      <w:r>
        <w:t>Notice of Report</w:t>
      </w:r>
    </w:p>
    <w:p w:rsidR="00DF5A6D" w:rsidRDefault="00DF5A6D" w:rsidP="00DF5A6D">
      <w:r>
        <w:t xml:space="preserve">When an allegation of bullying is reported, the principal or designee shall notify a parent of the alleged victim on or before the third business day after the incident is reported. The principal or designee shall also notify a parent of the student alleged to have engaged in the conduct within a reasonable amount of time after the incident is reported. </w:t>
      </w:r>
    </w:p>
    <w:p w:rsidR="00DF5A6D" w:rsidRDefault="00DF5A6D" w:rsidP="00DF5A6D">
      <w:r>
        <w:t>Prohibited Conduct</w:t>
      </w:r>
    </w:p>
    <w:p w:rsidR="00DF5A6D" w:rsidRDefault="00DF5A6D" w:rsidP="00DF5A6D">
      <w:r>
        <w:t>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rsidR="00DF5A6D" w:rsidRDefault="00DF5A6D" w:rsidP="00DF5A6D">
      <w:r>
        <w:t>Investigation of Report</w:t>
      </w:r>
    </w:p>
    <w:p w:rsidR="00DF5A6D" w:rsidRDefault="00DF5A6D" w:rsidP="00DF5A6D">
      <w:r>
        <w:t>The principal or designee shall conduct an appropriate investigation based on the allegations in the report. The principal or designee shall promptly take interim action calculated to prevent bullying during the course of an investigation, if appropriate.</w:t>
      </w:r>
    </w:p>
    <w:p w:rsidR="00DF5A6D" w:rsidRDefault="00DF5A6D" w:rsidP="00DF5A6D">
      <w:r>
        <w:t>Concluding the Investigation</w:t>
      </w:r>
    </w:p>
    <w:p w:rsidR="00DF5A6D" w:rsidRDefault="00DF5A6D" w:rsidP="00DF5A6D">
      <w:r>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rsidR="00DF5A6D" w:rsidRDefault="00DF5A6D" w:rsidP="00DF5A6D">
      <w:r>
        <w:lastRenderedPageBreak/>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rsidR="00DF5A6D" w:rsidRDefault="00DF5A6D" w:rsidP="00DF5A6D">
      <w:r>
        <w:t>Notice to Parents</w:t>
      </w:r>
    </w:p>
    <w:p w:rsidR="00DF5A6D" w:rsidRDefault="00DF5A6D" w:rsidP="00DF5A6D">
      <w:r>
        <w:t>If an incident of bullying is confirmed, the principal or designee shall promptly notify the parents of the victim and of the student who engaged in bullying.</w:t>
      </w:r>
    </w:p>
    <w:p w:rsidR="00DF5A6D" w:rsidRDefault="00DF5A6D" w:rsidP="00DF5A6D">
      <w:r>
        <w:t>District Action</w:t>
      </w:r>
    </w:p>
    <w:p w:rsidR="00DF5A6D" w:rsidRDefault="00DF5A6D" w:rsidP="00DF5A6D">
      <w:r>
        <w:t>Bullying</w:t>
      </w:r>
    </w:p>
    <w:p w:rsidR="00DF5A6D" w:rsidRDefault="00DF5A6D" w:rsidP="00DF5A6D">
      <w:r>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rsidR="00DF5A6D" w:rsidRDefault="00DF5A6D" w:rsidP="00DF5A6D">
      <w:r>
        <w:t>Discipline</w:t>
      </w:r>
    </w:p>
    <w:p w:rsidR="00DF5A6D" w:rsidRDefault="00DF5A6D" w:rsidP="00DF5A6D">
      <w:r>
        <w:t>A student who is a victim of bullying and who used reasonable self-defense in response to the bullying shall not be subject to disciplinary action.</w:t>
      </w:r>
    </w:p>
    <w:p w:rsidR="00DF5A6D" w:rsidRDefault="00DF5A6D" w:rsidP="00DF5A6D">
      <w:r>
        <w:t>The discipline of a student with a disability is subject to applicable state and federal law in addition to the Student Code of Conduct.</w:t>
      </w:r>
    </w:p>
    <w:p w:rsidR="00DF5A6D" w:rsidRDefault="00DF5A6D" w:rsidP="00DF5A6D">
      <w:r>
        <w:t>Corrective Action</w:t>
      </w:r>
    </w:p>
    <w:p w:rsidR="00DF5A6D" w:rsidRDefault="00DF5A6D" w:rsidP="00DF5A6D">
      <w:r>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rsidR="00DF5A6D" w:rsidRDefault="00DF5A6D" w:rsidP="00DF5A6D">
      <w:r>
        <w:t>Transfers</w:t>
      </w:r>
    </w:p>
    <w:p w:rsidR="00DF5A6D" w:rsidRDefault="00DF5A6D" w:rsidP="00DF5A6D">
      <w:r>
        <w:t>The principal or designee shall refer to FDB for transfer provisions.</w:t>
      </w:r>
    </w:p>
    <w:p w:rsidR="00DF5A6D" w:rsidRDefault="00DF5A6D" w:rsidP="00DF5A6D">
      <w:r>
        <w:t>Counseling</w:t>
      </w:r>
    </w:p>
    <w:p w:rsidR="00DF5A6D" w:rsidRDefault="00DF5A6D" w:rsidP="00DF5A6D">
      <w:r>
        <w:t>The principal or designee shall notify the victim, the student who engaged in bullying, and any students who witnessed the bullying of available counseling options.</w:t>
      </w:r>
    </w:p>
    <w:p w:rsidR="00DF5A6D" w:rsidRDefault="00DF5A6D" w:rsidP="00DF5A6D">
      <w:r>
        <w:t>Improper Conduct</w:t>
      </w:r>
    </w:p>
    <w:p w:rsidR="00DF5A6D" w:rsidRDefault="00DF5A6D" w:rsidP="00DF5A6D">
      <w:r>
        <w:t xml:space="preserve">If the investigation reveals improper conduct that did not rise to the level of prohibited conduct or bullying, the District may </w:t>
      </w:r>
      <w:r w:rsidR="00A14DB3">
        <w:t>act</w:t>
      </w:r>
      <w:r>
        <w:t xml:space="preserve"> in accordance with the Student Code of Conduct or any other appropriate corrective action.</w:t>
      </w:r>
    </w:p>
    <w:p w:rsidR="00DF5A6D" w:rsidRDefault="00DF5A6D" w:rsidP="00DF5A6D">
      <w:r>
        <w:t>Confidentiality</w:t>
      </w:r>
    </w:p>
    <w:p w:rsidR="00DF5A6D" w:rsidRDefault="00DF5A6D" w:rsidP="00DF5A6D">
      <w:r>
        <w:lastRenderedPageBreak/>
        <w:t>To the greatest extent possible, the District shall respect the privacy of the complainant, persons against whom a report is filed, and wit-nesses. Limited disclosures may be necessary in order to conduct a thorough investigation.</w:t>
      </w:r>
    </w:p>
    <w:p w:rsidR="00DF5A6D" w:rsidRDefault="00DF5A6D" w:rsidP="00DF5A6D">
      <w:r>
        <w:t>Appeal</w:t>
      </w:r>
    </w:p>
    <w:p w:rsidR="00DF5A6D" w:rsidRDefault="00DF5A6D" w:rsidP="00DF5A6D">
      <w:r>
        <w:t>A student who is dissatisfied with the outcome of the investigation may appeal through FNG(LOCAL), beginning at the appropriate level.</w:t>
      </w:r>
    </w:p>
    <w:p w:rsidR="00DF5A6D" w:rsidRDefault="00DF5A6D" w:rsidP="00DF5A6D">
      <w:r>
        <w:t>Records Retention</w:t>
      </w:r>
    </w:p>
    <w:p w:rsidR="00DF5A6D" w:rsidRDefault="00DF5A6D" w:rsidP="00DF5A6D">
      <w:r>
        <w:t>Retention of records shall be in accordance with CPC(LOCAL).</w:t>
      </w:r>
    </w:p>
    <w:p w:rsidR="00DF5A6D" w:rsidRDefault="00DF5A6D" w:rsidP="00DF5A6D">
      <w:r>
        <w:t>Access to Policy and Procedures</w:t>
      </w:r>
    </w:p>
    <w:p w:rsidR="00865006" w:rsidRPr="00A76443" w:rsidRDefault="00DF5A6D" w:rsidP="00DF5A6D">
      <w:r>
        <w:t>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w:t>
      </w:r>
    </w:p>
    <w:sectPr w:rsidR="00865006" w:rsidRPr="00A76443" w:rsidSect="00FB0BE6">
      <w:footerReference w:type="default" r:id="rId4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CBB" w:rsidRDefault="00026CBB" w:rsidP="00CC44B7">
      <w:pPr>
        <w:spacing w:after="0"/>
      </w:pPr>
      <w:r>
        <w:separator/>
      </w:r>
    </w:p>
    <w:p w:rsidR="00026CBB" w:rsidRDefault="00026CBB"/>
  </w:endnote>
  <w:endnote w:type="continuationSeparator" w:id="0">
    <w:p w:rsidR="00026CBB" w:rsidRDefault="00026CBB" w:rsidP="00CC44B7">
      <w:pPr>
        <w:spacing w:after="0"/>
      </w:pPr>
      <w:r>
        <w:continuationSeparator/>
      </w:r>
    </w:p>
    <w:p w:rsidR="00026CBB" w:rsidRDefault="00026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287462"/>
      <w:docPartObj>
        <w:docPartGallery w:val="Page Numbers (Bottom of Page)"/>
        <w:docPartUnique/>
      </w:docPartObj>
    </w:sdtPr>
    <w:sdtContent>
      <w:sdt>
        <w:sdtPr>
          <w:id w:val="-780570420"/>
          <w:docPartObj>
            <w:docPartGallery w:val="Page Numbers (Top of Page)"/>
            <w:docPartUnique/>
          </w:docPartObj>
        </w:sdtPr>
        <w:sdtContent>
          <w:p w:rsidR="00A4171D" w:rsidRDefault="00A4171D" w:rsidP="00BF32D7">
            <w:pPr>
              <w:jc w:val="center"/>
            </w:pPr>
            <w:r>
              <w:rPr>
                <w:b/>
                <w:bCs/>
              </w:rPr>
              <w:fldChar w:fldCharType="begin"/>
            </w:r>
            <w:r>
              <w:rPr>
                <w:b/>
                <w:bCs/>
              </w:rPr>
              <w:instrText xml:space="preserve"> PAGE </w:instrText>
            </w:r>
            <w:r>
              <w:rPr>
                <w:b/>
                <w:bCs/>
              </w:rPr>
              <w:fldChar w:fldCharType="separate"/>
            </w:r>
            <w:r>
              <w:rPr>
                <w:b/>
                <w:bCs/>
                <w:noProof/>
              </w:rPr>
              <w:t>54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89</w:t>
            </w:r>
            <w:r>
              <w:rPr>
                <w:b/>
                <w:bCs/>
              </w:rPr>
              <w:fldChar w:fldCharType="end"/>
            </w:r>
          </w:p>
        </w:sdtContent>
      </w:sdt>
    </w:sdtContent>
  </w:sdt>
  <w:p w:rsidR="00A4171D" w:rsidRDefault="00A417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070679"/>
      <w:docPartObj>
        <w:docPartGallery w:val="Page Numbers (Bottom of Page)"/>
        <w:docPartUnique/>
      </w:docPartObj>
    </w:sdtPr>
    <w:sdtContent>
      <w:sdt>
        <w:sdtPr>
          <w:id w:val="1917820980"/>
          <w:docPartObj>
            <w:docPartGallery w:val="Page Numbers (Top of Page)"/>
            <w:docPartUnique/>
          </w:docPartObj>
        </w:sdtPr>
        <w:sdtContent>
          <w:p w:rsidR="00A4171D" w:rsidRDefault="00A4171D" w:rsidP="00BF32D7">
            <w:pPr>
              <w:jc w:val="center"/>
            </w:pPr>
            <w:r>
              <w:t xml:space="preserve">Page </w:t>
            </w:r>
            <w:r>
              <w:rPr>
                <w:b/>
                <w:bCs/>
              </w:rPr>
              <w:fldChar w:fldCharType="begin"/>
            </w:r>
            <w:r>
              <w:rPr>
                <w:b/>
                <w:bCs/>
              </w:rPr>
              <w:instrText xml:space="preserve"> PAGE </w:instrText>
            </w:r>
            <w:r>
              <w:rPr>
                <w:b/>
                <w:bCs/>
              </w:rPr>
              <w:fldChar w:fldCharType="separate"/>
            </w:r>
            <w:r>
              <w:rPr>
                <w:b/>
                <w:bCs/>
                <w:noProof/>
              </w:rPr>
              <w:t>86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89</w:t>
            </w:r>
            <w:r>
              <w:rPr>
                <w:b/>
                <w:bCs/>
              </w:rPr>
              <w:fldChar w:fldCharType="end"/>
            </w:r>
          </w:p>
        </w:sdtContent>
      </w:sdt>
    </w:sdtContent>
  </w:sdt>
  <w:p w:rsidR="00A4171D" w:rsidRPr="00BF32D7" w:rsidRDefault="00A4171D" w:rsidP="00BF32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1D" w:rsidRDefault="00A4171D" w:rsidP="00F633F4">
    <w:pPr>
      <w:tabs>
        <w:tab w:val="center" w:pos="1872"/>
        <w:tab w:val="right" w:pos="6552"/>
      </w:tabs>
      <w:ind w:left="-2808"/>
    </w:pPr>
    <w:r w:rsidRPr="009251D7">
      <w:rPr>
        <w:i/>
      </w:rPr>
      <w:t>TASB Model Student Handbook</w:t>
    </w:r>
    <w:r>
      <w:t xml:space="preserve"> © 2013 by TASB, Inc.  All rights reserved.</w:t>
    </w:r>
    <w:r>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191093"/>
      <w:docPartObj>
        <w:docPartGallery w:val="Page Numbers (Bottom of Page)"/>
        <w:docPartUnique/>
      </w:docPartObj>
    </w:sdtPr>
    <w:sdtContent>
      <w:sdt>
        <w:sdtPr>
          <w:id w:val="2139064381"/>
          <w:docPartObj>
            <w:docPartGallery w:val="Page Numbers (Top of Page)"/>
            <w:docPartUnique/>
          </w:docPartObj>
        </w:sdtPr>
        <w:sdtContent>
          <w:p w:rsidR="00A4171D" w:rsidRDefault="00A4171D" w:rsidP="00BF32D7">
            <w:pPr>
              <w:jc w:val="center"/>
            </w:pPr>
            <w:r>
              <w:t xml:space="preserve">Page </w:t>
            </w:r>
            <w:r>
              <w:rPr>
                <w:b/>
                <w:bCs/>
              </w:rPr>
              <w:fldChar w:fldCharType="begin"/>
            </w:r>
            <w:r>
              <w:rPr>
                <w:b/>
                <w:bCs/>
              </w:rPr>
              <w:instrText xml:space="preserve"> PAGE </w:instrText>
            </w:r>
            <w:r>
              <w:rPr>
                <w:b/>
                <w:bCs/>
              </w:rPr>
              <w:fldChar w:fldCharType="separate"/>
            </w:r>
            <w:r>
              <w:rPr>
                <w:b/>
                <w:bCs/>
                <w:noProof/>
              </w:rPr>
              <w:t>87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89</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CBB" w:rsidRDefault="00026CBB" w:rsidP="00CC44B7">
      <w:pPr>
        <w:spacing w:after="0"/>
      </w:pPr>
      <w:r>
        <w:separator/>
      </w:r>
    </w:p>
    <w:p w:rsidR="00026CBB" w:rsidRDefault="00026CBB"/>
  </w:footnote>
  <w:footnote w:type="continuationSeparator" w:id="0">
    <w:p w:rsidR="00026CBB" w:rsidRDefault="00026CBB" w:rsidP="00CC44B7">
      <w:pPr>
        <w:spacing w:after="0"/>
      </w:pPr>
      <w:r>
        <w:continuationSeparator/>
      </w:r>
    </w:p>
    <w:p w:rsidR="00026CBB" w:rsidRDefault="00026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1D" w:rsidRDefault="00A4171D" w:rsidP="00BF32D7">
    <w:pPr>
      <w:jc w:val="center"/>
    </w:pPr>
    <w:r>
      <w:t>Coleman Junior High School Student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7E1D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F5F1A"/>
    <w:multiLevelType w:val="hybridMultilevel"/>
    <w:tmpl w:val="5D2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F78C1"/>
    <w:multiLevelType w:val="hybridMultilevel"/>
    <w:tmpl w:val="AC1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A744E"/>
    <w:multiLevelType w:val="hybridMultilevel"/>
    <w:tmpl w:val="CEA2C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1BDD"/>
    <w:multiLevelType w:val="multilevel"/>
    <w:tmpl w:val="43C89FD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5" w15:restartNumberingAfterBreak="0">
    <w:nsid w:val="063A21BA"/>
    <w:multiLevelType w:val="hybridMultilevel"/>
    <w:tmpl w:val="2F6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67CC6"/>
    <w:multiLevelType w:val="hybridMultilevel"/>
    <w:tmpl w:val="2356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3678E"/>
    <w:multiLevelType w:val="hybridMultilevel"/>
    <w:tmpl w:val="1324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A213F90"/>
    <w:multiLevelType w:val="hybridMultilevel"/>
    <w:tmpl w:val="611CC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1B682D"/>
    <w:multiLevelType w:val="hybridMultilevel"/>
    <w:tmpl w:val="8EA86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A42C4"/>
    <w:multiLevelType w:val="hybridMultilevel"/>
    <w:tmpl w:val="256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2B4602"/>
    <w:multiLevelType w:val="hybridMultilevel"/>
    <w:tmpl w:val="E736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A25E0"/>
    <w:multiLevelType w:val="hybridMultilevel"/>
    <w:tmpl w:val="6626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C81E8B"/>
    <w:multiLevelType w:val="multilevel"/>
    <w:tmpl w:val="FEBAF1D6"/>
    <w:numStyleLink w:val="numberedlist"/>
  </w:abstractNum>
  <w:abstractNum w:abstractNumId="16" w15:restartNumberingAfterBreak="0">
    <w:nsid w:val="101B1EEC"/>
    <w:multiLevelType w:val="hybridMultilevel"/>
    <w:tmpl w:val="DCCA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E23D31"/>
    <w:multiLevelType w:val="hybridMultilevel"/>
    <w:tmpl w:val="617C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D3E11"/>
    <w:multiLevelType w:val="hybridMultilevel"/>
    <w:tmpl w:val="C59E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DC417E"/>
    <w:multiLevelType w:val="hybridMultilevel"/>
    <w:tmpl w:val="7BBA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463495"/>
    <w:multiLevelType w:val="hybridMultilevel"/>
    <w:tmpl w:val="CCE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EB5728"/>
    <w:multiLevelType w:val="hybridMultilevel"/>
    <w:tmpl w:val="AADA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3D7BDC"/>
    <w:multiLevelType w:val="hybridMultilevel"/>
    <w:tmpl w:val="F76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63A56"/>
    <w:multiLevelType w:val="hybridMultilevel"/>
    <w:tmpl w:val="4596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0366CC"/>
    <w:multiLevelType w:val="hybridMultilevel"/>
    <w:tmpl w:val="F8F4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541C8B"/>
    <w:multiLevelType w:val="hybridMultilevel"/>
    <w:tmpl w:val="949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0D37DA"/>
    <w:multiLevelType w:val="hybridMultilevel"/>
    <w:tmpl w:val="E03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9B46AE"/>
    <w:multiLevelType w:val="hybridMultilevel"/>
    <w:tmpl w:val="87F692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993D07"/>
    <w:multiLevelType w:val="hybridMultilevel"/>
    <w:tmpl w:val="FCFC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8D533B"/>
    <w:multiLevelType w:val="multilevel"/>
    <w:tmpl w:val="EE5E25B6"/>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pStyle w:val="ListBullet2"/>
      <w:lvlText w:val=""/>
      <w:lvlJc w:val="left"/>
      <w:pPr>
        <w:tabs>
          <w:tab w:val="num" w:pos="720"/>
        </w:tabs>
        <w:ind w:left="720" w:hanging="360"/>
      </w:pPr>
      <w:rPr>
        <w:rFonts w:ascii="Wingdings" w:hAnsi="Wingdings" w:hint="default"/>
      </w:rPr>
    </w:lvl>
    <w:lvl w:ilvl="2">
      <w:start w:val="1"/>
      <w:numFmt w:val="bullet"/>
      <w:pStyle w:val="ListBullet3"/>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0" w15:restartNumberingAfterBreak="0">
    <w:nsid w:val="21AD1932"/>
    <w:multiLevelType w:val="multilevel"/>
    <w:tmpl w:val="EE5E25B6"/>
    <w:numStyleLink w:val="BulletsforMSHB"/>
  </w:abstractNum>
  <w:abstractNum w:abstractNumId="31" w15:restartNumberingAfterBreak="0">
    <w:nsid w:val="22821A1D"/>
    <w:multiLevelType w:val="hybridMultilevel"/>
    <w:tmpl w:val="E49A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EB008F"/>
    <w:multiLevelType w:val="hybridMultilevel"/>
    <w:tmpl w:val="17F6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244A32"/>
    <w:multiLevelType w:val="hybridMultilevel"/>
    <w:tmpl w:val="4DE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1575D5"/>
    <w:multiLevelType w:val="multilevel"/>
    <w:tmpl w:val="CCC4005C"/>
    <w:styleLink w:val="ListnumbersforMSHB"/>
    <w:lvl w:ilvl="0">
      <w:start w:val="1"/>
      <w:numFmt w:val="decimal"/>
      <w:pStyle w:val="ListNumber"/>
      <w:lvlText w:val="%1."/>
      <w:lvlJc w:val="left"/>
      <w:pPr>
        <w:tabs>
          <w:tab w:val="num" w:pos="360"/>
        </w:tabs>
        <w:ind w:left="360" w:hanging="360"/>
      </w:pPr>
      <w:rPr>
        <w:rFonts w:hint="default"/>
      </w:rPr>
    </w:lvl>
    <w:lvl w:ilvl="1">
      <w:start w:val="1"/>
      <w:numFmt w:val="lowerLetter"/>
      <w:pStyle w:val="ListNumber2"/>
      <w:lvlText w:val="%2."/>
      <w:lvlJc w:val="left"/>
      <w:pPr>
        <w:tabs>
          <w:tab w:val="num" w:pos="720"/>
        </w:tabs>
        <w:ind w:left="720" w:hanging="360"/>
      </w:pPr>
      <w:rPr>
        <w:rFonts w:hint="default"/>
      </w:rPr>
    </w:lvl>
    <w:lvl w:ilvl="2">
      <w:start w:val="1"/>
      <w:numFmt w:val="lowerRoman"/>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8F7562F"/>
    <w:multiLevelType w:val="hybridMultilevel"/>
    <w:tmpl w:val="0870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B71C5"/>
    <w:multiLevelType w:val="hybridMultilevel"/>
    <w:tmpl w:val="CA2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493039"/>
    <w:multiLevelType w:val="hybridMultilevel"/>
    <w:tmpl w:val="603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8E732C"/>
    <w:multiLevelType w:val="hybridMultilevel"/>
    <w:tmpl w:val="76FA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513A20"/>
    <w:multiLevelType w:val="multilevel"/>
    <w:tmpl w:val="0614B0B4"/>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19F6A3B"/>
    <w:multiLevelType w:val="hybridMultilevel"/>
    <w:tmpl w:val="4B34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0E2A78"/>
    <w:multiLevelType w:val="hybridMultilevel"/>
    <w:tmpl w:val="107C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1275D4"/>
    <w:multiLevelType w:val="hybridMultilevel"/>
    <w:tmpl w:val="41C0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530645"/>
    <w:multiLevelType w:val="hybridMultilevel"/>
    <w:tmpl w:val="0FC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721C0A"/>
    <w:multiLevelType w:val="hybridMultilevel"/>
    <w:tmpl w:val="BAC6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E67858"/>
    <w:multiLevelType w:val="hybridMultilevel"/>
    <w:tmpl w:val="4376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6B003C"/>
    <w:multiLevelType w:val="hybridMultilevel"/>
    <w:tmpl w:val="7AC0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F31E87"/>
    <w:multiLevelType w:val="hybridMultilevel"/>
    <w:tmpl w:val="A620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961487"/>
    <w:multiLevelType w:val="hybridMultilevel"/>
    <w:tmpl w:val="4116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B272D9"/>
    <w:multiLevelType w:val="hybridMultilevel"/>
    <w:tmpl w:val="5BE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E51DCF"/>
    <w:multiLevelType w:val="hybridMultilevel"/>
    <w:tmpl w:val="7F9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D17A10"/>
    <w:multiLevelType w:val="hybridMultilevel"/>
    <w:tmpl w:val="13C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011AD1"/>
    <w:multiLevelType w:val="multilevel"/>
    <w:tmpl w:val="54F8FED2"/>
    <w:numStyleLink w:val="FormBullets"/>
  </w:abstractNum>
  <w:abstractNum w:abstractNumId="54"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5" w15:restartNumberingAfterBreak="0">
    <w:nsid w:val="46BF5BF0"/>
    <w:multiLevelType w:val="hybridMultilevel"/>
    <w:tmpl w:val="92A8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006984"/>
    <w:multiLevelType w:val="hybridMultilevel"/>
    <w:tmpl w:val="5BC0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91355C"/>
    <w:multiLevelType w:val="hybridMultilevel"/>
    <w:tmpl w:val="AFD61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C92F59"/>
    <w:multiLevelType w:val="multilevel"/>
    <w:tmpl w:val="4D229DEA"/>
    <w:numStyleLink w:val="Formlistnumbers"/>
  </w:abstractNum>
  <w:abstractNum w:abstractNumId="59" w15:restartNumberingAfterBreak="0">
    <w:nsid w:val="4DC424C5"/>
    <w:multiLevelType w:val="hybridMultilevel"/>
    <w:tmpl w:val="A4E2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764FBC"/>
    <w:multiLevelType w:val="hybridMultilevel"/>
    <w:tmpl w:val="51E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830ED9"/>
    <w:multiLevelType w:val="hybridMultilevel"/>
    <w:tmpl w:val="9B9A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FF0DAB"/>
    <w:multiLevelType w:val="hybridMultilevel"/>
    <w:tmpl w:val="226CE1DC"/>
    <w:lvl w:ilvl="0" w:tplc="04090001">
      <w:start w:val="1"/>
      <w:numFmt w:val="bullet"/>
      <w:pStyle w:val="listX-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2A53D9"/>
    <w:multiLevelType w:val="hybridMultilevel"/>
    <w:tmpl w:val="DCE2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69977FD"/>
    <w:multiLevelType w:val="hybridMultilevel"/>
    <w:tmpl w:val="EFBA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580C7B"/>
    <w:multiLevelType w:val="hybridMultilevel"/>
    <w:tmpl w:val="0E6C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9B1828"/>
    <w:multiLevelType w:val="hybridMultilevel"/>
    <w:tmpl w:val="F9E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9226A2"/>
    <w:multiLevelType w:val="hybridMultilevel"/>
    <w:tmpl w:val="BA6E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6F3FBE"/>
    <w:multiLevelType w:val="hybridMultilevel"/>
    <w:tmpl w:val="3B78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71" w15:restartNumberingAfterBreak="0">
    <w:nsid w:val="5E356107"/>
    <w:multiLevelType w:val="hybridMultilevel"/>
    <w:tmpl w:val="210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0E319B"/>
    <w:multiLevelType w:val="hybridMultilevel"/>
    <w:tmpl w:val="889E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B53BD0"/>
    <w:multiLevelType w:val="hybridMultilevel"/>
    <w:tmpl w:val="9562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3C732C"/>
    <w:multiLevelType w:val="hybridMultilevel"/>
    <w:tmpl w:val="78E4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A653DC"/>
    <w:multiLevelType w:val="hybridMultilevel"/>
    <w:tmpl w:val="EA9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7F5D21"/>
    <w:multiLevelType w:val="hybridMultilevel"/>
    <w:tmpl w:val="A1A8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78" w15:restartNumberingAfterBreak="0">
    <w:nsid w:val="691640EF"/>
    <w:multiLevelType w:val="hybridMultilevel"/>
    <w:tmpl w:val="CB20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C44D35"/>
    <w:multiLevelType w:val="multilevel"/>
    <w:tmpl w:val="472026E6"/>
    <w:numStyleLink w:val="MSCOCListNumbering"/>
  </w:abstractNum>
  <w:abstractNum w:abstractNumId="80" w15:restartNumberingAfterBreak="0">
    <w:nsid w:val="6BA60B6D"/>
    <w:multiLevelType w:val="hybridMultilevel"/>
    <w:tmpl w:val="2B8E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133867"/>
    <w:multiLevelType w:val="hybridMultilevel"/>
    <w:tmpl w:val="272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E34390"/>
    <w:multiLevelType w:val="hybridMultilevel"/>
    <w:tmpl w:val="9534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EE3CDB"/>
    <w:multiLevelType w:val="hybridMultilevel"/>
    <w:tmpl w:val="B47E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01522B"/>
    <w:multiLevelType w:val="hybridMultilevel"/>
    <w:tmpl w:val="F64A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0A36AB"/>
    <w:multiLevelType w:val="hybridMultilevel"/>
    <w:tmpl w:val="15EE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992E3B"/>
    <w:multiLevelType w:val="hybridMultilevel"/>
    <w:tmpl w:val="B02C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0C2522"/>
    <w:multiLevelType w:val="hybridMultilevel"/>
    <w:tmpl w:val="97F6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146092"/>
    <w:multiLevelType w:val="hybridMultilevel"/>
    <w:tmpl w:val="F5D0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8940BB0"/>
    <w:multiLevelType w:val="multilevel"/>
    <w:tmpl w:val="A13AA2B0"/>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B0D6BCE"/>
    <w:multiLevelType w:val="hybridMultilevel"/>
    <w:tmpl w:val="1446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9A202C"/>
    <w:multiLevelType w:val="hybridMultilevel"/>
    <w:tmpl w:val="D6E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CED55CD"/>
    <w:multiLevelType w:val="hybridMultilevel"/>
    <w:tmpl w:val="C040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E9F6906"/>
    <w:multiLevelType w:val="hybridMultilevel"/>
    <w:tmpl w:val="B2D2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ECD55B7"/>
    <w:multiLevelType w:val="hybridMultilevel"/>
    <w:tmpl w:val="0A6A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lvlOverride w:ilvl="0">
      <w:lvl w:ilvl="0">
        <w:start w:val="1"/>
        <w:numFmt w:val="decimal"/>
        <w:pStyle w:val="ListNumber"/>
        <w:lvlText w:val="%1."/>
        <w:lvlJc w:val="left"/>
        <w:pPr>
          <w:tabs>
            <w:tab w:val="num" w:pos="360"/>
          </w:tabs>
          <w:ind w:left="360" w:hanging="360"/>
        </w:pPr>
        <w:rPr>
          <w:rFonts w:hint="default"/>
        </w:rPr>
      </w:lvl>
    </w:lvlOverride>
    <w:lvlOverride w:ilvl="1">
      <w:lvl w:ilvl="1">
        <w:start w:val="1"/>
        <w:numFmt w:val="lowerLetter"/>
        <w:pStyle w:val="ListNumber2"/>
        <w:lvlText w:val="%2."/>
        <w:lvlJc w:val="left"/>
        <w:pPr>
          <w:tabs>
            <w:tab w:val="num" w:pos="720"/>
          </w:tabs>
          <w:ind w:left="720" w:hanging="360"/>
        </w:pPr>
        <w:rPr>
          <w:rFonts w:hint="default"/>
        </w:rPr>
      </w:lvl>
    </w:lvlOverride>
    <w:lvlOverride w:ilvl="2">
      <w:lvl w:ilvl="2">
        <w:start w:val="1"/>
        <w:numFmt w:val="lowerRoman"/>
        <w:pStyle w:val="ListNumber3"/>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30"/>
    <w:lvlOverride w:ilvl="0">
      <w:lvl w:ilvl="0">
        <w:start w:val="1"/>
        <w:numFmt w:val="bullet"/>
        <w:pStyle w:val="ListBullet"/>
        <w:lvlText w:val="■"/>
        <w:lvlJc w:val="left"/>
        <w:pPr>
          <w:tabs>
            <w:tab w:val="num" w:pos="360"/>
          </w:tabs>
          <w:ind w:left="360" w:hanging="360"/>
        </w:pPr>
        <w:rPr>
          <w:rFonts w:ascii="Arial" w:hAnsi="Arial" w:hint="default"/>
          <w:color w:val="auto"/>
        </w:rPr>
      </w:lvl>
    </w:lvlOverride>
  </w:num>
  <w:num w:numId="4">
    <w:abstractNumId w:val="10"/>
  </w:num>
  <w:num w:numId="5">
    <w:abstractNumId w:val="64"/>
  </w:num>
  <w:num w:numId="6">
    <w:abstractNumId w:val="58"/>
  </w:num>
  <w:num w:numId="7">
    <w:abstractNumId w:val="53"/>
  </w:num>
  <w:num w:numId="8">
    <w:abstractNumId w:val="34"/>
  </w:num>
  <w:num w:numId="9">
    <w:abstractNumId w:val="8"/>
  </w:num>
  <w:num w:numId="10">
    <w:abstractNumId w:val="15"/>
  </w:num>
  <w:num w:numId="11">
    <w:abstractNumId w:val="54"/>
  </w:num>
  <w:num w:numId="12">
    <w:abstractNumId w:val="9"/>
  </w:num>
  <w:num w:numId="13">
    <w:abstractNumId w:val="23"/>
  </w:num>
  <w:num w:numId="14">
    <w:abstractNumId w:val="41"/>
  </w:num>
  <w:num w:numId="15">
    <w:abstractNumId w:val="83"/>
  </w:num>
  <w:num w:numId="16">
    <w:abstractNumId w:val="22"/>
  </w:num>
  <w:num w:numId="17">
    <w:abstractNumId w:val="86"/>
  </w:num>
  <w:num w:numId="18">
    <w:abstractNumId w:val="45"/>
  </w:num>
  <w:num w:numId="19">
    <w:abstractNumId w:val="75"/>
  </w:num>
  <w:num w:numId="20">
    <w:abstractNumId w:val="25"/>
  </w:num>
  <w:num w:numId="21">
    <w:abstractNumId w:val="63"/>
  </w:num>
  <w:num w:numId="22">
    <w:abstractNumId w:val="81"/>
  </w:num>
  <w:num w:numId="23">
    <w:abstractNumId w:val="18"/>
  </w:num>
  <w:num w:numId="24">
    <w:abstractNumId w:val="80"/>
  </w:num>
  <w:num w:numId="25">
    <w:abstractNumId w:val="84"/>
  </w:num>
  <w:num w:numId="26">
    <w:abstractNumId w:val="68"/>
  </w:num>
  <w:num w:numId="27">
    <w:abstractNumId w:val="57"/>
  </w:num>
  <w:num w:numId="28">
    <w:abstractNumId w:val="91"/>
  </w:num>
  <w:num w:numId="29">
    <w:abstractNumId w:val="49"/>
  </w:num>
  <w:num w:numId="30">
    <w:abstractNumId w:val="88"/>
  </w:num>
  <w:num w:numId="31">
    <w:abstractNumId w:val="62"/>
  </w:num>
  <w:num w:numId="32">
    <w:abstractNumId w:val="90"/>
  </w:num>
  <w:num w:numId="33">
    <w:abstractNumId w:val="27"/>
  </w:num>
  <w:num w:numId="34">
    <w:abstractNumId w:val="13"/>
  </w:num>
  <w:num w:numId="35">
    <w:abstractNumId w:val="92"/>
  </w:num>
  <w:num w:numId="36">
    <w:abstractNumId w:val="17"/>
  </w:num>
  <w:num w:numId="37">
    <w:abstractNumId w:val="82"/>
  </w:num>
  <w:num w:numId="38">
    <w:abstractNumId w:val="76"/>
  </w:num>
  <w:num w:numId="39">
    <w:abstractNumId w:val="72"/>
  </w:num>
  <w:num w:numId="40">
    <w:abstractNumId w:val="16"/>
  </w:num>
  <w:num w:numId="41">
    <w:abstractNumId w:val="5"/>
  </w:num>
  <w:num w:numId="42">
    <w:abstractNumId w:val="24"/>
  </w:num>
  <w:num w:numId="43">
    <w:abstractNumId w:val="61"/>
  </w:num>
  <w:num w:numId="44">
    <w:abstractNumId w:val="6"/>
  </w:num>
  <w:num w:numId="45">
    <w:abstractNumId w:val="36"/>
  </w:num>
  <w:num w:numId="46">
    <w:abstractNumId w:val="42"/>
  </w:num>
  <w:num w:numId="47">
    <w:abstractNumId w:val="59"/>
  </w:num>
  <w:num w:numId="48">
    <w:abstractNumId w:val="93"/>
  </w:num>
  <w:num w:numId="49">
    <w:abstractNumId w:val="74"/>
  </w:num>
  <w:num w:numId="50">
    <w:abstractNumId w:val="7"/>
  </w:num>
  <w:num w:numId="51">
    <w:abstractNumId w:val="66"/>
  </w:num>
  <w:num w:numId="52">
    <w:abstractNumId w:val="48"/>
  </w:num>
  <w:num w:numId="53">
    <w:abstractNumId w:val="55"/>
  </w:num>
  <w:num w:numId="54">
    <w:abstractNumId w:val="38"/>
  </w:num>
  <w:num w:numId="55">
    <w:abstractNumId w:val="35"/>
  </w:num>
  <w:num w:numId="56">
    <w:abstractNumId w:val="69"/>
  </w:num>
  <w:num w:numId="57">
    <w:abstractNumId w:val="52"/>
  </w:num>
  <w:num w:numId="58">
    <w:abstractNumId w:val="19"/>
  </w:num>
  <w:num w:numId="59">
    <w:abstractNumId w:val="51"/>
  </w:num>
  <w:num w:numId="60">
    <w:abstractNumId w:val="85"/>
  </w:num>
  <w:num w:numId="61">
    <w:abstractNumId w:val="37"/>
  </w:num>
  <w:num w:numId="62">
    <w:abstractNumId w:val="60"/>
  </w:num>
  <w:num w:numId="63">
    <w:abstractNumId w:val="32"/>
  </w:num>
  <w:num w:numId="64">
    <w:abstractNumId w:val="31"/>
  </w:num>
  <w:num w:numId="65">
    <w:abstractNumId w:val="12"/>
  </w:num>
  <w:num w:numId="66">
    <w:abstractNumId w:val="21"/>
  </w:num>
  <w:num w:numId="67">
    <w:abstractNumId w:val="33"/>
  </w:num>
  <w:num w:numId="68">
    <w:abstractNumId w:val="50"/>
  </w:num>
  <w:num w:numId="69">
    <w:abstractNumId w:val="44"/>
  </w:num>
  <w:num w:numId="70">
    <w:abstractNumId w:val="46"/>
  </w:num>
  <w:num w:numId="71">
    <w:abstractNumId w:val="20"/>
  </w:num>
  <w:num w:numId="72">
    <w:abstractNumId w:val="73"/>
  </w:num>
  <w:num w:numId="73">
    <w:abstractNumId w:val="94"/>
  </w:num>
  <w:num w:numId="74">
    <w:abstractNumId w:val="78"/>
  </w:num>
  <w:num w:numId="75">
    <w:abstractNumId w:val="14"/>
  </w:num>
  <w:num w:numId="76">
    <w:abstractNumId w:val="67"/>
  </w:num>
  <w:num w:numId="77">
    <w:abstractNumId w:val="28"/>
  </w:num>
  <w:num w:numId="78">
    <w:abstractNumId w:val="2"/>
  </w:num>
  <w:num w:numId="79">
    <w:abstractNumId w:val="56"/>
  </w:num>
  <w:num w:numId="80">
    <w:abstractNumId w:val="87"/>
  </w:num>
  <w:num w:numId="81">
    <w:abstractNumId w:val="3"/>
  </w:num>
  <w:num w:numId="82">
    <w:abstractNumId w:val="43"/>
  </w:num>
  <w:num w:numId="83">
    <w:abstractNumId w:val="77"/>
  </w:num>
  <w:num w:numId="84">
    <w:abstractNumId w:val="79"/>
    <w:lvlOverride w:ilvl="0">
      <w:lvl w:ilvl="0">
        <w:start w:val="1"/>
        <w:numFmt w:val="decimal"/>
        <w:lvlText w:val="%1."/>
        <w:lvlJc w:val="left"/>
        <w:pPr>
          <w:tabs>
            <w:tab w:val="num" w:pos="720"/>
          </w:tabs>
          <w:ind w:left="720" w:hanging="360"/>
        </w:pPr>
        <w:rPr>
          <w:rFonts w:hint="default"/>
          <w:b w:val="0"/>
        </w:rPr>
      </w:lvl>
    </w:lvlOverride>
    <w:lvlOverride w:ilvl="2">
      <w:lvl w:ilvl="2">
        <w:start w:val="1"/>
        <w:numFmt w:val="decimal"/>
        <w:lvlText w:val="%3)"/>
        <w:lvlJc w:val="right"/>
        <w:pPr>
          <w:tabs>
            <w:tab w:val="num" w:pos="1440"/>
          </w:tabs>
          <w:ind w:left="1440" w:hanging="360"/>
        </w:pPr>
        <w:rPr>
          <w:rFonts w:hint="default"/>
        </w:rPr>
      </w:lvl>
    </w:lvlOverride>
  </w:num>
  <w:num w:numId="85">
    <w:abstractNumId w:val="71"/>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num>
  <w:num w:numId="88">
    <w:abstractNumId w:val="65"/>
  </w:num>
  <w:num w:numId="89">
    <w:abstractNumId w:val="11"/>
  </w:num>
  <w:num w:numId="90">
    <w:abstractNumId w:val="0"/>
  </w:num>
  <w:num w:numId="91">
    <w:abstractNumId w:val="1"/>
  </w:num>
  <w:num w:numId="92">
    <w:abstractNumId w:val="40"/>
  </w:num>
  <w:num w:numId="93">
    <w:abstractNumId w:val="26"/>
  </w:num>
  <w:num w:numId="94">
    <w:abstractNumId w:val="89"/>
  </w:num>
  <w:num w:numId="95">
    <w:abstractNumId w:val="39"/>
  </w:num>
  <w:num w:numId="96">
    <w:abstractNumId w:val="47"/>
  </w:num>
  <w:num w:numId="97">
    <w:abstractNumId w:val="30"/>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pStyle w:val="ListBullet2"/>
        <w:lvlText w:val="o"/>
        <w:lvlJc w:val="left"/>
        <w:pPr>
          <w:ind w:left="1080" w:hanging="360"/>
        </w:pPr>
        <w:rPr>
          <w:rFonts w:ascii="Courier New" w:hAnsi="Courier New" w:cs="Courier New" w:hint="default"/>
        </w:rPr>
      </w:lvl>
    </w:lvlOverride>
    <w:lvlOverride w:ilvl="2">
      <w:lvl w:ilvl="2">
        <w:start w:val="1"/>
        <w:numFmt w:val="bullet"/>
        <w:pStyle w:val="ListBullet3"/>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98">
    <w:abstractNumId w:val="7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EF"/>
    <w:rsid w:val="0000152A"/>
    <w:rsid w:val="0000268C"/>
    <w:rsid w:val="0000298F"/>
    <w:rsid w:val="0000339C"/>
    <w:rsid w:val="000034BE"/>
    <w:rsid w:val="00003D6B"/>
    <w:rsid w:val="0000481C"/>
    <w:rsid w:val="000049E3"/>
    <w:rsid w:val="00004FE1"/>
    <w:rsid w:val="00005AE5"/>
    <w:rsid w:val="00005B4F"/>
    <w:rsid w:val="0000601D"/>
    <w:rsid w:val="0000614E"/>
    <w:rsid w:val="0000665C"/>
    <w:rsid w:val="00006786"/>
    <w:rsid w:val="00006B86"/>
    <w:rsid w:val="000070A3"/>
    <w:rsid w:val="000070F7"/>
    <w:rsid w:val="000079BF"/>
    <w:rsid w:val="00007A89"/>
    <w:rsid w:val="00007BEA"/>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DCE"/>
    <w:rsid w:val="0001593D"/>
    <w:rsid w:val="00015DDD"/>
    <w:rsid w:val="0001617A"/>
    <w:rsid w:val="00016187"/>
    <w:rsid w:val="0001641B"/>
    <w:rsid w:val="00016FA2"/>
    <w:rsid w:val="00017EEC"/>
    <w:rsid w:val="00020906"/>
    <w:rsid w:val="00020BC8"/>
    <w:rsid w:val="00020CAD"/>
    <w:rsid w:val="00020D28"/>
    <w:rsid w:val="00021159"/>
    <w:rsid w:val="00021751"/>
    <w:rsid w:val="00021992"/>
    <w:rsid w:val="00021FA2"/>
    <w:rsid w:val="0002219A"/>
    <w:rsid w:val="000227D6"/>
    <w:rsid w:val="00022909"/>
    <w:rsid w:val="00022A0F"/>
    <w:rsid w:val="00023777"/>
    <w:rsid w:val="00023C5F"/>
    <w:rsid w:val="00023C8D"/>
    <w:rsid w:val="00023E05"/>
    <w:rsid w:val="000243E5"/>
    <w:rsid w:val="00024663"/>
    <w:rsid w:val="000251E1"/>
    <w:rsid w:val="000265B3"/>
    <w:rsid w:val="00026CBB"/>
    <w:rsid w:val="00027958"/>
    <w:rsid w:val="00027CBA"/>
    <w:rsid w:val="00030A44"/>
    <w:rsid w:val="0003137A"/>
    <w:rsid w:val="0003166D"/>
    <w:rsid w:val="000327FC"/>
    <w:rsid w:val="00032EDA"/>
    <w:rsid w:val="00033F82"/>
    <w:rsid w:val="00034571"/>
    <w:rsid w:val="0003488D"/>
    <w:rsid w:val="00034991"/>
    <w:rsid w:val="00034D61"/>
    <w:rsid w:val="000350A2"/>
    <w:rsid w:val="00035722"/>
    <w:rsid w:val="00035EA6"/>
    <w:rsid w:val="00036464"/>
    <w:rsid w:val="00036468"/>
    <w:rsid w:val="0003675C"/>
    <w:rsid w:val="00036891"/>
    <w:rsid w:val="00036A45"/>
    <w:rsid w:val="00036B10"/>
    <w:rsid w:val="000376E0"/>
    <w:rsid w:val="0004000C"/>
    <w:rsid w:val="00040067"/>
    <w:rsid w:val="00040F89"/>
    <w:rsid w:val="0004104E"/>
    <w:rsid w:val="000410C1"/>
    <w:rsid w:val="000410E5"/>
    <w:rsid w:val="00041D9A"/>
    <w:rsid w:val="000423D2"/>
    <w:rsid w:val="0004296B"/>
    <w:rsid w:val="00043329"/>
    <w:rsid w:val="0004341D"/>
    <w:rsid w:val="00043A8B"/>
    <w:rsid w:val="00043D7A"/>
    <w:rsid w:val="000440D7"/>
    <w:rsid w:val="000442AC"/>
    <w:rsid w:val="000442D6"/>
    <w:rsid w:val="000444E8"/>
    <w:rsid w:val="000449F1"/>
    <w:rsid w:val="00045902"/>
    <w:rsid w:val="00045C84"/>
    <w:rsid w:val="00045EFB"/>
    <w:rsid w:val="00045FB1"/>
    <w:rsid w:val="0004601F"/>
    <w:rsid w:val="000461E8"/>
    <w:rsid w:val="00046231"/>
    <w:rsid w:val="000469C7"/>
    <w:rsid w:val="00046D29"/>
    <w:rsid w:val="00046E09"/>
    <w:rsid w:val="00046ED9"/>
    <w:rsid w:val="000474F9"/>
    <w:rsid w:val="00047973"/>
    <w:rsid w:val="00047BFA"/>
    <w:rsid w:val="0005024A"/>
    <w:rsid w:val="00050EC6"/>
    <w:rsid w:val="0005111D"/>
    <w:rsid w:val="00051544"/>
    <w:rsid w:val="00051574"/>
    <w:rsid w:val="00052058"/>
    <w:rsid w:val="00052126"/>
    <w:rsid w:val="00052769"/>
    <w:rsid w:val="0005324F"/>
    <w:rsid w:val="000534ED"/>
    <w:rsid w:val="00053F3F"/>
    <w:rsid w:val="000549DB"/>
    <w:rsid w:val="000551FC"/>
    <w:rsid w:val="00055D8B"/>
    <w:rsid w:val="0005616B"/>
    <w:rsid w:val="00056395"/>
    <w:rsid w:val="00056746"/>
    <w:rsid w:val="00056EF0"/>
    <w:rsid w:val="00057CF8"/>
    <w:rsid w:val="00057ED2"/>
    <w:rsid w:val="00061973"/>
    <w:rsid w:val="00061AA5"/>
    <w:rsid w:val="00061C62"/>
    <w:rsid w:val="00061F25"/>
    <w:rsid w:val="0006216E"/>
    <w:rsid w:val="000629F5"/>
    <w:rsid w:val="000631A7"/>
    <w:rsid w:val="00064523"/>
    <w:rsid w:val="00064DA2"/>
    <w:rsid w:val="00064FE3"/>
    <w:rsid w:val="00065122"/>
    <w:rsid w:val="00065408"/>
    <w:rsid w:val="000655D8"/>
    <w:rsid w:val="0006641F"/>
    <w:rsid w:val="0006667E"/>
    <w:rsid w:val="00066BF7"/>
    <w:rsid w:val="000676F3"/>
    <w:rsid w:val="00070194"/>
    <w:rsid w:val="000708D6"/>
    <w:rsid w:val="00070BC7"/>
    <w:rsid w:val="00070DEF"/>
    <w:rsid w:val="00071336"/>
    <w:rsid w:val="000713FF"/>
    <w:rsid w:val="00071822"/>
    <w:rsid w:val="00071D13"/>
    <w:rsid w:val="000720E1"/>
    <w:rsid w:val="000722FD"/>
    <w:rsid w:val="00072675"/>
    <w:rsid w:val="00072695"/>
    <w:rsid w:val="000728DD"/>
    <w:rsid w:val="00072986"/>
    <w:rsid w:val="00072BD0"/>
    <w:rsid w:val="000732BA"/>
    <w:rsid w:val="00073857"/>
    <w:rsid w:val="000741C3"/>
    <w:rsid w:val="00074774"/>
    <w:rsid w:val="00075659"/>
    <w:rsid w:val="00075FAB"/>
    <w:rsid w:val="000772CD"/>
    <w:rsid w:val="00077687"/>
    <w:rsid w:val="00081159"/>
    <w:rsid w:val="0008151C"/>
    <w:rsid w:val="00081C3B"/>
    <w:rsid w:val="00081DFB"/>
    <w:rsid w:val="00081F3B"/>
    <w:rsid w:val="000820C8"/>
    <w:rsid w:val="00082103"/>
    <w:rsid w:val="0008239B"/>
    <w:rsid w:val="00083235"/>
    <w:rsid w:val="000858A1"/>
    <w:rsid w:val="0008657A"/>
    <w:rsid w:val="00086D76"/>
    <w:rsid w:val="000874FF"/>
    <w:rsid w:val="0008775C"/>
    <w:rsid w:val="00087CD1"/>
    <w:rsid w:val="00087D98"/>
    <w:rsid w:val="00087F99"/>
    <w:rsid w:val="000901C2"/>
    <w:rsid w:val="00090569"/>
    <w:rsid w:val="00090978"/>
    <w:rsid w:val="00090C74"/>
    <w:rsid w:val="00091486"/>
    <w:rsid w:val="000915AC"/>
    <w:rsid w:val="00091FDE"/>
    <w:rsid w:val="0009233C"/>
    <w:rsid w:val="000927E9"/>
    <w:rsid w:val="000930A7"/>
    <w:rsid w:val="00093C68"/>
    <w:rsid w:val="000952A7"/>
    <w:rsid w:val="00095C27"/>
    <w:rsid w:val="00096221"/>
    <w:rsid w:val="000973BA"/>
    <w:rsid w:val="00097AF9"/>
    <w:rsid w:val="00097D48"/>
    <w:rsid w:val="00097D56"/>
    <w:rsid w:val="000A0109"/>
    <w:rsid w:val="000A033B"/>
    <w:rsid w:val="000A0378"/>
    <w:rsid w:val="000A0649"/>
    <w:rsid w:val="000A096C"/>
    <w:rsid w:val="000A1384"/>
    <w:rsid w:val="000A1D12"/>
    <w:rsid w:val="000A1F9C"/>
    <w:rsid w:val="000A330A"/>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B0214"/>
    <w:rsid w:val="000B0744"/>
    <w:rsid w:val="000B091E"/>
    <w:rsid w:val="000B0A1F"/>
    <w:rsid w:val="000B0DED"/>
    <w:rsid w:val="000B1267"/>
    <w:rsid w:val="000B1403"/>
    <w:rsid w:val="000B1FD1"/>
    <w:rsid w:val="000B2581"/>
    <w:rsid w:val="000B2718"/>
    <w:rsid w:val="000B2944"/>
    <w:rsid w:val="000B3411"/>
    <w:rsid w:val="000B3570"/>
    <w:rsid w:val="000B3C64"/>
    <w:rsid w:val="000B3E27"/>
    <w:rsid w:val="000B40ED"/>
    <w:rsid w:val="000B483E"/>
    <w:rsid w:val="000B4894"/>
    <w:rsid w:val="000B50C8"/>
    <w:rsid w:val="000B52E4"/>
    <w:rsid w:val="000B5552"/>
    <w:rsid w:val="000B5596"/>
    <w:rsid w:val="000B58E5"/>
    <w:rsid w:val="000B592A"/>
    <w:rsid w:val="000B5A77"/>
    <w:rsid w:val="000B60F3"/>
    <w:rsid w:val="000B6F24"/>
    <w:rsid w:val="000B73A1"/>
    <w:rsid w:val="000B7799"/>
    <w:rsid w:val="000C05AE"/>
    <w:rsid w:val="000C0828"/>
    <w:rsid w:val="000C0EC2"/>
    <w:rsid w:val="000C120D"/>
    <w:rsid w:val="000C137B"/>
    <w:rsid w:val="000C15DA"/>
    <w:rsid w:val="000C194B"/>
    <w:rsid w:val="000C211E"/>
    <w:rsid w:val="000C215A"/>
    <w:rsid w:val="000C244D"/>
    <w:rsid w:val="000C267B"/>
    <w:rsid w:val="000C2815"/>
    <w:rsid w:val="000C326C"/>
    <w:rsid w:val="000C37DB"/>
    <w:rsid w:val="000C3973"/>
    <w:rsid w:val="000C4621"/>
    <w:rsid w:val="000C48AA"/>
    <w:rsid w:val="000C542B"/>
    <w:rsid w:val="000C5739"/>
    <w:rsid w:val="000C5A62"/>
    <w:rsid w:val="000C639D"/>
    <w:rsid w:val="000C641E"/>
    <w:rsid w:val="000C6853"/>
    <w:rsid w:val="000C6BF2"/>
    <w:rsid w:val="000C6CD9"/>
    <w:rsid w:val="000C71ED"/>
    <w:rsid w:val="000C73FF"/>
    <w:rsid w:val="000C761A"/>
    <w:rsid w:val="000C76BB"/>
    <w:rsid w:val="000D075D"/>
    <w:rsid w:val="000D0B6A"/>
    <w:rsid w:val="000D0DDE"/>
    <w:rsid w:val="000D1932"/>
    <w:rsid w:val="000D23A5"/>
    <w:rsid w:val="000D275F"/>
    <w:rsid w:val="000D27F6"/>
    <w:rsid w:val="000D2C84"/>
    <w:rsid w:val="000D2EB4"/>
    <w:rsid w:val="000D3847"/>
    <w:rsid w:val="000D3881"/>
    <w:rsid w:val="000D4007"/>
    <w:rsid w:val="000D407D"/>
    <w:rsid w:val="000D4C5A"/>
    <w:rsid w:val="000D5163"/>
    <w:rsid w:val="000D5687"/>
    <w:rsid w:val="000D5981"/>
    <w:rsid w:val="000D5C80"/>
    <w:rsid w:val="000D5C81"/>
    <w:rsid w:val="000D62A2"/>
    <w:rsid w:val="000D6FD8"/>
    <w:rsid w:val="000D78C3"/>
    <w:rsid w:val="000D7A9D"/>
    <w:rsid w:val="000D7B6B"/>
    <w:rsid w:val="000E0FD4"/>
    <w:rsid w:val="000E12DE"/>
    <w:rsid w:val="000E168F"/>
    <w:rsid w:val="000E1AD7"/>
    <w:rsid w:val="000E2312"/>
    <w:rsid w:val="000E31A2"/>
    <w:rsid w:val="000E3823"/>
    <w:rsid w:val="000E392F"/>
    <w:rsid w:val="000E3944"/>
    <w:rsid w:val="000E4C46"/>
    <w:rsid w:val="000E4E83"/>
    <w:rsid w:val="000E52E8"/>
    <w:rsid w:val="000E55AF"/>
    <w:rsid w:val="000E6956"/>
    <w:rsid w:val="000E7BB1"/>
    <w:rsid w:val="000F08F7"/>
    <w:rsid w:val="000F0B30"/>
    <w:rsid w:val="000F0CF4"/>
    <w:rsid w:val="000F0D38"/>
    <w:rsid w:val="000F1159"/>
    <w:rsid w:val="000F1EE2"/>
    <w:rsid w:val="000F274A"/>
    <w:rsid w:val="000F29C3"/>
    <w:rsid w:val="000F3205"/>
    <w:rsid w:val="000F3B59"/>
    <w:rsid w:val="000F4FC7"/>
    <w:rsid w:val="000F507A"/>
    <w:rsid w:val="000F52AF"/>
    <w:rsid w:val="000F5A28"/>
    <w:rsid w:val="000F5C30"/>
    <w:rsid w:val="000F5ED2"/>
    <w:rsid w:val="000F612D"/>
    <w:rsid w:val="000F65D5"/>
    <w:rsid w:val="000F71B6"/>
    <w:rsid w:val="000F79EA"/>
    <w:rsid w:val="000F7DCC"/>
    <w:rsid w:val="001000D2"/>
    <w:rsid w:val="00100362"/>
    <w:rsid w:val="0010075D"/>
    <w:rsid w:val="001009BD"/>
    <w:rsid w:val="00100D3C"/>
    <w:rsid w:val="00100D55"/>
    <w:rsid w:val="00100FF7"/>
    <w:rsid w:val="00101257"/>
    <w:rsid w:val="00101888"/>
    <w:rsid w:val="00102191"/>
    <w:rsid w:val="001023DF"/>
    <w:rsid w:val="00102655"/>
    <w:rsid w:val="00102D72"/>
    <w:rsid w:val="001031D5"/>
    <w:rsid w:val="001035B2"/>
    <w:rsid w:val="001037F2"/>
    <w:rsid w:val="00103E05"/>
    <w:rsid w:val="00103F64"/>
    <w:rsid w:val="00103F96"/>
    <w:rsid w:val="001047B6"/>
    <w:rsid w:val="001048B7"/>
    <w:rsid w:val="001050AF"/>
    <w:rsid w:val="00105521"/>
    <w:rsid w:val="00105CBD"/>
    <w:rsid w:val="00106244"/>
    <w:rsid w:val="00106B19"/>
    <w:rsid w:val="001071B3"/>
    <w:rsid w:val="00107A26"/>
    <w:rsid w:val="00110628"/>
    <w:rsid w:val="00110A14"/>
    <w:rsid w:val="00110AD3"/>
    <w:rsid w:val="00110CCE"/>
    <w:rsid w:val="00110F0F"/>
    <w:rsid w:val="001114F5"/>
    <w:rsid w:val="0011173B"/>
    <w:rsid w:val="00111892"/>
    <w:rsid w:val="00111D5B"/>
    <w:rsid w:val="0011291D"/>
    <w:rsid w:val="00113688"/>
    <w:rsid w:val="0011374E"/>
    <w:rsid w:val="00113786"/>
    <w:rsid w:val="001137D8"/>
    <w:rsid w:val="00113A15"/>
    <w:rsid w:val="00113AD5"/>
    <w:rsid w:val="00114E04"/>
    <w:rsid w:val="0011533D"/>
    <w:rsid w:val="0011568C"/>
    <w:rsid w:val="00115EC0"/>
    <w:rsid w:val="0011713E"/>
    <w:rsid w:val="001171CD"/>
    <w:rsid w:val="00117342"/>
    <w:rsid w:val="00117841"/>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73E7"/>
    <w:rsid w:val="001274E5"/>
    <w:rsid w:val="0012761E"/>
    <w:rsid w:val="00127AF2"/>
    <w:rsid w:val="00130742"/>
    <w:rsid w:val="00130C62"/>
    <w:rsid w:val="00130DF7"/>
    <w:rsid w:val="0013122B"/>
    <w:rsid w:val="001312D9"/>
    <w:rsid w:val="0013213A"/>
    <w:rsid w:val="00132677"/>
    <w:rsid w:val="00132788"/>
    <w:rsid w:val="00133210"/>
    <w:rsid w:val="00133298"/>
    <w:rsid w:val="00133CBE"/>
    <w:rsid w:val="001347CC"/>
    <w:rsid w:val="001349A0"/>
    <w:rsid w:val="00135A29"/>
    <w:rsid w:val="00135A57"/>
    <w:rsid w:val="00135E57"/>
    <w:rsid w:val="00136684"/>
    <w:rsid w:val="00136B9B"/>
    <w:rsid w:val="00136ECC"/>
    <w:rsid w:val="00136F5C"/>
    <w:rsid w:val="00137B35"/>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0D8"/>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AD1"/>
    <w:rsid w:val="00155E44"/>
    <w:rsid w:val="00155FC6"/>
    <w:rsid w:val="00156189"/>
    <w:rsid w:val="00157256"/>
    <w:rsid w:val="0015767F"/>
    <w:rsid w:val="0016011D"/>
    <w:rsid w:val="0016039C"/>
    <w:rsid w:val="001606C9"/>
    <w:rsid w:val="00160B24"/>
    <w:rsid w:val="00160B81"/>
    <w:rsid w:val="0016103D"/>
    <w:rsid w:val="001612DF"/>
    <w:rsid w:val="001614CC"/>
    <w:rsid w:val="0016177E"/>
    <w:rsid w:val="00161A07"/>
    <w:rsid w:val="00162127"/>
    <w:rsid w:val="00162338"/>
    <w:rsid w:val="00162654"/>
    <w:rsid w:val="00163169"/>
    <w:rsid w:val="001631B9"/>
    <w:rsid w:val="00163E19"/>
    <w:rsid w:val="00163EEF"/>
    <w:rsid w:val="00164554"/>
    <w:rsid w:val="0016473D"/>
    <w:rsid w:val="00165B51"/>
    <w:rsid w:val="00165BE6"/>
    <w:rsid w:val="00166EFD"/>
    <w:rsid w:val="0016768C"/>
    <w:rsid w:val="001676F6"/>
    <w:rsid w:val="00167966"/>
    <w:rsid w:val="001704E7"/>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655"/>
    <w:rsid w:val="00176AC6"/>
    <w:rsid w:val="00176C70"/>
    <w:rsid w:val="0017790D"/>
    <w:rsid w:val="00177C5D"/>
    <w:rsid w:val="001800AE"/>
    <w:rsid w:val="00180AE1"/>
    <w:rsid w:val="00180B55"/>
    <w:rsid w:val="001818F4"/>
    <w:rsid w:val="00181DFF"/>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5BE"/>
    <w:rsid w:val="00187C32"/>
    <w:rsid w:val="00187F45"/>
    <w:rsid w:val="0019036D"/>
    <w:rsid w:val="0019078D"/>
    <w:rsid w:val="00190F1F"/>
    <w:rsid w:val="001910F6"/>
    <w:rsid w:val="001918FB"/>
    <w:rsid w:val="00191A5E"/>
    <w:rsid w:val="00191D9E"/>
    <w:rsid w:val="001920DC"/>
    <w:rsid w:val="001928CC"/>
    <w:rsid w:val="00194A4A"/>
    <w:rsid w:val="00194D69"/>
    <w:rsid w:val="00195606"/>
    <w:rsid w:val="0019599E"/>
    <w:rsid w:val="00195AC0"/>
    <w:rsid w:val="0019639C"/>
    <w:rsid w:val="0019700E"/>
    <w:rsid w:val="001974F0"/>
    <w:rsid w:val="0019759E"/>
    <w:rsid w:val="001A0B55"/>
    <w:rsid w:val="001A0B59"/>
    <w:rsid w:val="001A1569"/>
    <w:rsid w:val="001A22E1"/>
    <w:rsid w:val="001A230E"/>
    <w:rsid w:val="001A2836"/>
    <w:rsid w:val="001A2F55"/>
    <w:rsid w:val="001A362F"/>
    <w:rsid w:val="001A38E6"/>
    <w:rsid w:val="001A3A36"/>
    <w:rsid w:val="001A3E60"/>
    <w:rsid w:val="001A4293"/>
    <w:rsid w:val="001A435A"/>
    <w:rsid w:val="001A57D8"/>
    <w:rsid w:val="001A5A41"/>
    <w:rsid w:val="001A700F"/>
    <w:rsid w:val="001A7184"/>
    <w:rsid w:val="001A74C3"/>
    <w:rsid w:val="001A7530"/>
    <w:rsid w:val="001A75FD"/>
    <w:rsid w:val="001B0450"/>
    <w:rsid w:val="001B0C9D"/>
    <w:rsid w:val="001B0E92"/>
    <w:rsid w:val="001B106C"/>
    <w:rsid w:val="001B11C5"/>
    <w:rsid w:val="001B1512"/>
    <w:rsid w:val="001B1628"/>
    <w:rsid w:val="001B1F36"/>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D7"/>
    <w:rsid w:val="001B7168"/>
    <w:rsid w:val="001B75AF"/>
    <w:rsid w:val="001B7627"/>
    <w:rsid w:val="001B7F9E"/>
    <w:rsid w:val="001C0F3B"/>
    <w:rsid w:val="001C1758"/>
    <w:rsid w:val="001C1A4C"/>
    <w:rsid w:val="001C1CD9"/>
    <w:rsid w:val="001C1FF4"/>
    <w:rsid w:val="001C209B"/>
    <w:rsid w:val="001C25F7"/>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B52"/>
    <w:rsid w:val="001D1DAD"/>
    <w:rsid w:val="001D26E7"/>
    <w:rsid w:val="001D2F69"/>
    <w:rsid w:val="001D3486"/>
    <w:rsid w:val="001D3760"/>
    <w:rsid w:val="001D3A4D"/>
    <w:rsid w:val="001D3E69"/>
    <w:rsid w:val="001D4E7A"/>
    <w:rsid w:val="001D5A1A"/>
    <w:rsid w:val="001D5F89"/>
    <w:rsid w:val="001D5FBD"/>
    <w:rsid w:val="001D5FF8"/>
    <w:rsid w:val="001D620D"/>
    <w:rsid w:val="001D64A5"/>
    <w:rsid w:val="001D6D95"/>
    <w:rsid w:val="001D727B"/>
    <w:rsid w:val="001D735A"/>
    <w:rsid w:val="001D74E5"/>
    <w:rsid w:val="001D7D5D"/>
    <w:rsid w:val="001E0212"/>
    <w:rsid w:val="001E0849"/>
    <w:rsid w:val="001E0940"/>
    <w:rsid w:val="001E1055"/>
    <w:rsid w:val="001E107F"/>
    <w:rsid w:val="001E13D4"/>
    <w:rsid w:val="001E1493"/>
    <w:rsid w:val="001E203F"/>
    <w:rsid w:val="001E26D1"/>
    <w:rsid w:val="001E3057"/>
    <w:rsid w:val="001E3196"/>
    <w:rsid w:val="001E31D8"/>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1109"/>
    <w:rsid w:val="001F13D2"/>
    <w:rsid w:val="001F153B"/>
    <w:rsid w:val="001F1CA0"/>
    <w:rsid w:val="001F2C1D"/>
    <w:rsid w:val="001F328F"/>
    <w:rsid w:val="001F3DCE"/>
    <w:rsid w:val="001F45B6"/>
    <w:rsid w:val="001F4627"/>
    <w:rsid w:val="001F4630"/>
    <w:rsid w:val="001F4655"/>
    <w:rsid w:val="001F47B1"/>
    <w:rsid w:val="001F4EBE"/>
    <w:rsid w:val="001F4EF4"/>
    <w:rsid w:val="001F6321"/>
    <w:rsid w:val="001F6597"/>
    <w:rsid w:val="001F6F3E"/>
    <w:rsid w:val="001F7F9F"/>
    <w:rsid w:val="002003A4"/>
    <w:rsid w:val="002003E8"/>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B43"/>
    <w:rsid w:val="00205D77"/>
    <w:rsid w:val="00205D9B"/>
    <w:rsid w:val="00205E69"/>
    <w:rsid w:val="00205EBE"/>
    <w:rsid w:val="00205F37"/>
    <w:rsid w:val="0020615F"/>
    <w:rsid w:val="002063B2"/>
    <w:rsid w:val="002064C0"/>
    <w:rsid w:val="00206552"/>
    <w:rsid w:val="00206CD7"/>
    <w:rsid w:val="00207386"/>
    <w:rsid w:val="002076BE"/>
    <w:rsid w:val="00207D71"/>
    <w:rsid w:val="00207D7E"/>
    <w:rsid w:val="00207FEF"/>
    <w:rsid w:val="00210BBB"/>
    <w:rsid w:val="00210E32"/>
    <w:rsid w:val="00211242"/>
    <w:rsid w:val="0021158B"/>
    <w:rsid w:val="00211B78"/>
    <w:rsid w:val="002120B6"/>
    <w:rsid w:val="002120E9"/>
    <w:rsid w:val="0021331B"/>
    <w:rsid w:val="0021379C"/>
    <w:rsid w:val="00213CE9"/>
    <w:rsid w:val="002142B2"/>
    <w:rsid w:val="002144E6"/>
    <w:rsid w:val="00215A28"/>
    <w:rsid w:val="00216088"/>
    <w:rsid w:val="002167E9"/>
    <w:rsid w:val="00216B78"/>
    <w:rsid w:val="00216CF5"/>
    <w:rsid w:val="00217611"/>
    <w:rsid w:val="00220776"/>
    <w:rsid w:val="00221F06"/>
    <w:rsid w:val="00222A39"/>
    <w:rsid w:val="00222B89"/>
    <w:rsid w:val="00222CC7"/>
    <w:rsid w:val="00222F56"/>
    <w:rsid w:val="002238F6"/>
    <w:rsid w:val="00223AD1"/>
    <w:rsid w:val="00223F22"/>
    <w:rsid w:val="002246A7"/>
    <w:rsid w:val="00224B71"/>
    <w:rsid w:val="00224C87"/>
    <w:rsid w:val="00224E93"/>
    <w:rsid w:val="0022560E"/>
    <w:rsid w:val="00225739"/>
    <w:rsid w:val="002263E4"/>
    <w:rsid w:val="00226A7B"/>
    <w:rsid w:val="00226F5B"/>
    <w:rsid w:val="00227568"/>
    <w:rsid w:val="0022765D"/>
    <w:rsid w:val="00227996"/>
    <w:rsid w:val="00227D45"/>
    <w:rsid w:val="00227D4B"/>
    <w:rsid w:val="002300DD"/>
    <w:rsid w:val="002300DE"/>
    <w:rsid w:val="00230168"/>
    <w:rsid w:val="00231A1D"/>
    <w:rsid w:val="00231FFC"/>
    <w:rsid w:val="00232650"/>
    <w:rsid w:val="002326A5"/>
    <w:rsid w:val="00232C82"/>
    <w:rsid w:val="00233028"/>
    <w:rsid w:val="002339F9"/>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A2"/>
    <w:rsid w:val="00242A84"/>
    <w:rsid w:val="00242C5A"/>
    <w:rsid w:val="00244411"/>
    <w:rsid w:val="002448B9"/>
    <w:rsid w:val="00245AF8"/>
    <w:rsid w:val="00245BBA"/>
    <w:rsid w:val="0024653D"/>
    <w:rsid w:val="002465B1"/>
    <w:rsid w:val="0024668E"/>
    <w:rsid w:val="00246C1F"/>
    <w:rsid w:val="00246D7D"/>
    <w:rsid w:val="00246F3D"/>
    <w:rsid w:val="0024762E"/>
    <w:rsid w:val="00247786"/>
    <w:rsid w:val="00250385"/>
    <w:rsid w:val="002506E3"/>
    <w:rsid w:val="0025099F"/>
    <w:rsid w:val="00251773"/>
    <w:rsid w:val="002522DB"/>
    <w:rsid w:val="00252884"/>
    <w:rsid w:val="00252A96"/>
    <w:rsid w:val="00252CD0"/>
    <w:rsid w:val="00255045"/>
    <w:rsid w:val="00255160"/>
    <w:rsid w:val="002556CE"/>
    <w:rsid w:val="0025581E"/>
    <w:rsid w:val="00255844"/>
    <w:rsid w:val="0025683D"/>
    <w:rsid w:val="00256D11"/>
    <w:rsid w:val="002572A6"/>
    <w:rsid w:val="00257883"/>
    <w:rsid w:val="00257B92"/>
    <w:rsid w:val="00257C96"/>
    <w:rsid w:val="00257F36"/>
    <w:rsid w:val="00260058"/>
    <w:rsid w:val="002601AB"/>
    <w:rsid w:val="0026117E"/>
    <w:rsid w:val="0026146B"/>
    <w:rsid w:val="00261D9A"/>
    <w:rsid w:val="00262016"/>
    <w:rsid w:val="002620D9"/>
    <w:rsid w:val="0026239C"/>
    <w:rsid w:val="0026252A"/>
    <w:rsid w:val="00262A39"/>
    <w:rsid w:val="00262C21"/>
    <w:rsid w:val="0026319B"/>
    <w:rsid w:val="002631E8"/>
    <w:rsid w:val="00263C2F"/>
    <w:rsid w:val="00264DBF"/>
    <w:rsid w:val="00264F12"/>
    <w:rsid w:val="00266205"/>
    <w:rsid w:val="002668DB"/>
    <w:rsid w:val="00266E9F"/>
    <w:rsid w:val="00267258"/>
    <w:rsid w:val="00267FB2"/>
    <w:rsid w:val="00270EE3"/>
    <w:rsid w:val="002716EA"/>
    <w:rsid w:val="002727CC"/>
    <w:rsid w:val="00272B1B"/>
    <w:rsid w:val="00273439"/>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1D60"/>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BA4"/>
    <w:rsid w:val="00291E68"/>
    <w:rsid w:val="00291E87"/>
    <w:rsid w:val="002928DC"/>
    <w:rsid w:val="00292D39"/>
    <w:rsid w:val="00293491"/>
    <w:rsid w:val="00293A15"/>
    <w:rsid w:val="00293A48"/>
    <w:rsid w:val="00293BF0"/>
    <w:rsid w:val="002942A0"/>
    <w:rsid w:val="00294638"/>
    <w:rsid w:val="0029481C"/>
    <w:rsid w:val="0029625B"/>
    <w:rsid w:val="00297372"/>
    <w:rsid w:val="002975C4"/>
    <w:rsid w:val="0029798F"/>
    <w:rsid w:val="00297B3B"/>
    <w:rsid w:val="00297D07"/>
    <w:rsid w:val="00297D1D"/>
    <w:rsid w:val="002A022E"/>
    <w:rsid w:val="002A0829"/>
    <w:rsid w:val="002A2059"/>
    <w:rsid w:val="002A20C6"/>
    <w:rsid w:val="002A3140"/>
    <w:rsid w:val="002A366E"/>
    <w:rsid w:val="002A421D"/>
    <w:rsid w:val="002A430C"/>
    <w:rsid w:val="002A4E03"/>
    <w:rsid w:val="002A4F78"/>
    <w:rsid w:val="002A50C7"/>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A3E"/>
    <w:rsid w:val="002B2ABC"/>
    <w:rsid w:val="002B2F2F"/>
    <w:rsid w:val="002B308B"/>
    <w:rsid w:val="002B3279"/>
    <w:rsid w:val="002B3E98"/>
    <w:rsid w:val="002B45C5"/>
    <w:rsid w:val="002B4DD1"/>
    <w:rsid w:val="002B4F4A"/>
    <w:rsid w:val="002B5618"/>
    <w:rsid w:val="002B5B6B"/>
    <w:rsid w:val="002B5E26"/>
    <w:rsid w:val="002B5ED7"/>
    <w:rsid w:val="002B5F82"/>
    <w:rsid w:val="002B5FDB"/>
    <w:rsid w:val="002B60B3"/>
    <w:rsid w:val="002B64A7"/>
    <w:rsid w:val="002B6589"/>
    <w:rsid w:val="002B69E3"/>
    <w:rsid w:val="002B772C"/>
    <w:rsid w:val="002B7F45"/>
    <w:rsid w:val="002B7FF4"/>
    <w:rsid w:val="002C03E4"/>
    <w:rsid w:val="002C08FC"/>
    <w:rsid w:val="002C09DF"/>
    <w:rsid w:val="002C160D"/>
    <w:rsid w:val="002C1A5B"/>
    <w:rsid w:val="002C200D"/>
    <w:rsid w:val="002C2487"/>
    <w:rsid w:val="002C2A07"/>
    <w:rsid w:val="002C3256"/>
    <w:rsid w:val="002C3BC9"/>
    <w:rsid w:val="002C3FCC"/>
    <w:rsid w:val="002C4923"/>
    <w:rsid w:val="002C5397"/>
    <w:rsid w:val="002C5B65"/>
    <w:rsid w:val="002C5C8D"/>
    <w:rsid w:val="002C5E4A"/>
    <w:rsid w:val="002C64AE"/>
    <w:rsid w:val="002C6B3D"/>
    <w:rsid w:val="002C709F"/>
    <w:rsid w:val="002C7843"/>
    <w:rsid w:val="002C7AE9"/>
    <w:rsid w:val="002C7D59"/>
    <w:rsid w:val="002D00F3"/>
    <w:rsid w:val="002D0EE8"/>
    <w:rsid w:val="002D17BE"/>
    <w:rsid w:val="002D22C8"/>
    <w:rsid w:val="002D24A1"/>
    <w:rsid w:val="002D2559"/>
    <w:rsid w:val="002D28C9"/>
    <w:rsid w:val="002D2F5A"/>
    <w:rsid w:val="002D36EF"/>
    <w:rsid w:val="002D3A02"/>
    <w:rsid w:val="002D4495"/>
    <w:rsid w:val="002D49F4"/>
    <w:rsid w:val="002D6577"/>
    <w:rsid w:val="002D6B8A"/>
    <w:rsid w:val="002D6F35"/>
    <w:rsid w:val="002D799C"/>
    <w:rsid w:val="002D7DE7"/>
    <w:rsid w:val="002E02E9"/>
    <w:rsid w:val="002E04E5"/>
    <w:rsid w:val="002E064F"/>
    <w:rsid w:val="002E0740"/>
    <w:rsid w:val="002E0CCA"/>
    <w:rsid w:val="002E1251"/>
    <w:rsid w:val="002E1434"/>
    <w:rsid w:val="002E2884"/>
    <w:rsid w:val="002E2E2D"/>
    <w:rsid w:val="002E2FF8"/>
    <w:rsid w:val="002E38EB"/>
    <w:rsid w:val="002E3BB1"/>
    <w:rsid w:val="002E438D"/>
    <w:rsid w:val="002E4C52"/>
    <w:rsid w:val="002E5216"/>
    <w:rsid w:val="002E7355"/>
    <w:rsid w:val="002E7D48"/>
    <w:rsid w:val="002E7E9B"/>
    <w:rsid w:val="002F08A2"/>
    <w:rsid w:val="002F12D1"/>
    <w:rsid w:val="002F1531"/>
    <w:rsid w:val="002F1CE1"/>
    <w:rsid w:val="002F2203"/>
    <w:rsid w:val="002F2448"/>
    <w:rsid w:val="002F2569"/>
    <w:rsid w:val="002F32AC"/>
    <w:rsid w:val="002F3636"/>
    <w:rsid w:val="002F3ADA"/>
    <w:rsid w:val="002F3D8E"/>
    <w:rsid w:val="002F3D93"/>
    <w:rsid w:val="002F4033"/>
    <w:rsid w:val="002F4191"/>
    <w:rsid w:val="002F45AD"/>
    <w:rsid w:val="002F47A2"/>
    <w:rsid w:val="002F6690"/>
    <w:rsid w:val="002F6BEC"/>
    <w:rsid w:val="002F79FC"/>
    <w:rsid w:val="002F7CF1"/>
    <w:rsid w:val="003002F0"/>
    <w:rsid w:val="003004C1"/>
    <w:rsid w:val="00301071"/>
    <w:rsid w:val="003015DF"/>
    <w:rsid w:val="0030167E"/>
    <w:rsid w:val="00301BE2"/>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100FA"/>
    <w:rsid w:val="00310319"/>
    <w:rsid w:val="00310691"/>
    <w:rsid w:val="003107A8"/>
    <w:rsid w:val="003115CB"/>
    <w:rsid w:val="003116C0"/>
    <w:rsid w:val="003120D3"/>
    <w:rsid w:val="00312734"/>
    <w:rsid w:val="00312D36"/>
    <w:rsid w:val="00313ADD"/>
    <w:rsid w:val="00313FB6"/>
    <w:rsid w:val="0031402F"/>
    <w:rsid w:val="003145DD"/>
    <w:rsid w:val="00314934"/>
    <w:rsid w:val="0031610C"/>
    <w:rsid w:val="0031688C"/>
    <w:rsid w:val="00316AB9"/>
    <w:rsid w:val="003170A0"/>
    <w:rsid w:val="003170AC"/>
    <w:rsid w:val="0031718B"/>
    <w:rsid w:val="0031789D"/>
    <w:rsid w:val="00320A92"/>
    <w:rsid w:val="00321444"/>
    <w:rsid w:val="0032224B"/>
    <w:rsid w:val="00322FC9"/>
    <w:rsid w:val="003232C7"/>
    <w:rsid w:val="0032337A"/>
    <w:rsid w:val="00324A53"/>
    <w:rsid w:val="003256FA"/>
    <w:rsid w:val="00325D3A"/>
    <w:rsid w:val="00326C02"/>
    <w:rsid w:val="0032724D"/>
    <w:rsid w:val="003276C6"/>
    <w:rsid w:val="00330184"/>
    <w:rsid w:val="00330C13"/>
    <w:rsid w:val="0033117F"/>
    <w:rsid w:val="0033128F"/>
    <w:rsid w:val="00331622"/>
    <w:rsid w:val="00331A04"/>
    <w:rsid w:val="00331B5B"/>
    <w:rsid w:val="00331BDE"/>
    <w:rsid w:val="0033254A"/>
    <w:rsid w:val="00332EF8"/>
    <w:rsid w:val="003333E9"/>
    <w:rsid w:val="003338DA"/>
    <w:rsid w:val="00333F33"/>
    <w:rsid w:val="00334627"/>
    <w:rsid w:val="003348B9"/>
    <w:rsid w:val="003349A3"/>
    <w:rsid w:val="00335703"/>
    <w:rsid w:val="003364C4"/>
    <w:rsid w:val="00336A03"/>
    <w:rsid w:val="00337C3E"/>
    <w:rsid w:val="003405EE"/>
    <w:rsid w:val="00340934"/>
    <w:rsid w:val="00340D05"/>
    <w:rsid w:val="0034156B"/>
    <w:rsid w:val="00341651"/>
    <w:rsid w:val="0034192E"/>
    <w:rsid w:val="00341C78"/>
    <w:rsid w:val="00341C7A"/>
    <w:rsid w:val="003421F6"/>
    <w:rsid w:val="003422EE"/>
    <w:rsid w:val="0034245F"/>
    <w:rsid w:val="0034286E"/>
    <w:rsid w:val="003443B3"/>
    <w:rsid w:val="00344705"/>
    <w:rsid w:val="0034485A"/>
    <w:rsid w:val="00344BA4"/>
    <w:rsid w:val="00344D52"/>
    <w:rsid w:val="00345008"/>
    <w:rsid w:val="003461AB"/>
    <w:rsid w:val="0034678F"/>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803"/>
    <w:rsid w:val="00353DF1"/>
    <w:rsid w:val="003547B5"/>
    <w:rsid w:val="003555BE"/>
    <w:rsid w:val="0035589C"/>
    <w:rsid w:val="00357CC9"/>
    <w:rsid w:val="00360169"/>
    <w:rsid w:val="003604C2"/>
    <w:rsid w:val="003605C7"/>
    <w:rsid w:val="0036061A"/>
    <w:rsid w:val="00360EE3"/>
    <w:rsid w:val="00361209"/>
    <w:rsid w:val="00361246"/>
    <w:rsid w:val="003613FB"/>
    <w:rsid w:val="00361E1C"/>
    <w:rsid w:val="0036204A"/>
    <w:rsid w:val="0036210E"/>
    <w:rsid w:val="003626A7"/>
    <w:rsid w:val="00362BD4"/>
    <w:rsid w:val="003635E7"/>
    <w:rsid w:val="003642F2"/>
    <w:rsid w:val="00364372"/>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583"/>
    <w:rsid w:val="00370802"/>
    <w:rsid w:val="003709D9"/>
    <w:rsid w:val="00370AC4"/>
    <w:rsid w:val="003710BD"/>
    <w:rsid w:val="003713CB"/>
    <w:rsid w:val="003729CC"/>
    <w:rsid w:val="00372DEC"/>
    <w:rsid w:val="00373308"/>
    <w:rsid w:val="0037336E"/>
    <w:rsid w:val="003741FC"/>
    <w:rsid w:val="00374E7F"/>
    <w:rsid w:val="00375455"/>
    <w:rsid w:val="003754A6"/>
    <w:rsid w:val="00375593"/>
    <w:rsid w:val="003756F5"/>
    <w:rsid w:val="003758DB"/>
    <w:rsid w:val="0037592D"/>
    <w:rsid w:val="00375BFB"/>
    <w:rsid w:val="00375C75"/>
    <w:rsid w:val="0037641C"/>
    <w:rsid w:val="0037642F"/>
    <w:rsid w:val="0037688A"/>
    <w:rsid w:val="003768B3"/>
    <w:rsid w:val="00376A7A"/>
    <w:rsid w:val="00376E57"/>
    <w:rsid w:val="003771AA"/>
    <w:rsid w:val="0038083A"/>
    <w:rsid w:val="003815F2"/>
    <w:rsid w:val="00382001"/>
    <w:rsid w:val="0038202B"/>
    <w:rsid w:val="00383948"/>
    <w:rsid w:val="003844A8"/>
    <w:rsid w:val="0038597D"/>
    <w:rsid w:val="00385AD7"/>
    <w:rsid w:val="00385DE4"/>
    <w:rsid w:val="003860C8"/>
    <w:rsid w:val="00386292"/>
    <w:rsid w:val="003863B6"/>
    <w:rsid w:val="0038694D"/>
    <w:rsid w:val="003869BA"/>
    <w:rsid w:val="00386B4A"/>
    <w:rsid w:val="003875AF"/>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C6F"/>
    <w:rsid w:val="003966EA"/>
    <w:rsid w:val="003974D3"/>
    <w:rsid w:val="00397538"/>
    <w:rsid w:val="00397589"/>
    <w:rsid w:val="00397B74"/>
    <w:rsid w:val="00397C87"/>
    <w:rsid w:val="00397CF0"/>
    <w:rsid w:val="00397EF8"/>
    <w:rsid w:val="003A022B"/>
    <w:rsid w:val="003A09D6"/>
    <w:rsid w:val="003A0CBF"/>
    <w:rsid w:val="003A0FC4"/>
    <w:rsid w:val="003A10D3"/>
    <w:rsid w:val="003A2521"/>
    <w:rsid w:val="003A28D4"/>
    <w:rsid w:val="003A3831"/>
    <w:rsid w:val="003A41B6"/>
    <w:rsid w:val="003A468C"/>
    <w:rsid w:val="003A4A69"/>
    <w:rsid w:val="003A4A95"/>
    <w:rsid w:val="003A57B9"/>
    <w:rsid w:val="003A5C7A"/>
    <w:rsid w:val="003A6C90"/>
    <w:rsid w:val="003A72BF"/>
    <w:rsid w:val="003A75C3"/>
    <w:rsid w:val="003A7EC8"/>
    <w:rsid w:val="003B113F"/>
    <w:rsid w:val="003B12F2"/>
    <w:rsid w:val="003B2428"/>
    <w:rsid w:val="003B27EB"/>
    <w:rsid w:val="003B3807"/>
    <w:rsid w:val="003B3C24"/>
    <w:rsid w:val="003B3C6F"/>
    <w:rsid w:val="003B3CD0"/>
    <w:rsid w:val="003B3FF0"/>
    <w:rsid w:val="003B4023"/>
    <w:rsid w:val="003B4076"/>
    <w:rsid w:val="003B4110"/>
    <w:rsid w:val="003B491F"/>
    <w:rsid w:val="003B4C8F"/>
    <w:rsid w:val="003B4F04"/>
    <w:rsid w:val="003B5666"/>
    <w:rsid w:val="003B5724"/>
    <w:rsid w:val="003B59B3"/>
    <w:rsid w:val="003B5B1B"/>
    <w:rsid w:val="003B66C4"/>
    <w:rsid w:val="003B677A"/>
    <w:rsid w:val="003B7175"/>
    <w:rsid w:val="003B75E3"/>
    <w:rsid w:val="003B7C27"/>
    <w:rsid w:val="003B7ED5"/>
    <w:rsid w:val="003B7F80"/>
    <w:rsid w:val="003C0364"/>
    <w:rsid w:val="003C0391"/>
    <w:rsid w:val="003C07AF"/>
    <w:rsid w:val="003C0B0C"/>
    <w:rsid w:val="003C16B8"/>
    <w:rsid w:val="003C16F7"/>
    <w:rsid w:val="003C246A"/>
    <w:rsid w:val="003C2661"/>
    <w:rsid w:val="003C2E31"/>
    <w:rsid w:val="003C467C"/>
    <w:rsid w:val="003C46C3"/>
    <w:rsid w:val="003C4E9C"/>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3FEB"/>
    <w:rsid w:val="003D4674"/>
    <w:rsid w:val="003D4C19"/>
    <w:rsid w:val="003D5E1D"/>
    <w:rsid w:val="003D66B1"/>
    <w:rsid w:val="003D7032"/>
    <w:rsid w:val="003D758E"/>
    <w:rsid w:val="003E0021"/>
    <w:rsid w:val="003E0352"/>
    <w:rsid w:val="003E066C"/>
    <w:rsid w:val="003E1576"/>
    <w:rsid w:val="003E18D9"/>
    <w:rsid w:val="003E18F2"/>
    <w:rsid w:val="003E19B9"/>
    <w:rsid w:val="003E1E53"/>
    <w:rsid w:val="003E1F40"/>
    <w:rsid w:val="003E3014"/>
    <w:rsid w:val="003E32E2"/>
    <w:rsid w:val="003E3538"/>
    <w:rsid w:val="003E3CD3"/>
    <w:rsid w:val="003E4855"/>
    <w:rsid w:val="003E48F4"/>
    <w:rsid w:val="003E4A69"/>
    <w:rsid w:val="003E507E"/>
    <w:rsid w:val="003E57A5"/>
    <w:rsid w:val="003E5E16"/>
    <w:rsid w:val="003E6803"/>
    <w:rsid w:val="003E68B8"/>
    <w:rsid w:val="003E6AB1"/>
    <w:rsid w:val="003E7DE7"/>
    <w:rsid w:val="003F016C"/>
    <w:rsid w:val="003F077E"/>
    <w:rsid w:val="003F0C0C"/>
    <w:rsid w:val="003F10A5"/>
    <w:rsid w:val="003F14AD"/>
    <w:rsid w:val="003F1704"/>
    <w:rsid w:val="003F187C"/>
    <w:rsid w:val="003F1D3D"/>
    <w:rsid w:val="003F25C5"/>
    <w:rsid w:val="003F2E8D"/>
    <w:rsid w:val="003F31F7"/>
    <w:rsid w:val="003F400D"/>
    <w:rsid w:val="003F4386"/>
    <w:rsid w:val="003F4DB9"/>
    <w:rsid w:val="003F4FF9"/>
    <w:rsid w:val="003F5ADD"/>
    <w:rsid w:val="003F6343"/>
    <w:rsid w:val="003F6662"/>
    <w:rsid w:val="003F68FD"/>
    <w:rsid w:val="003F70E9"/>
    <w:rsid w:val="003F7FFA"/>
    <w:rsid w:val="004006D4"/>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54A9"/>
    <w:rsid w:val="004157A2"/>
    <w:rsid w:val="004158AA"/>
    <w:rsid w:val="00415AE6"/>
    <w:rsid w:val="00415D2F"/>
    <w:rsid w:val="00415F0C"/>
    <w:rsid w:val="004161AE"/>
    <w:rsid w:val="0041708C"/>
    <w:rsid w:val="0041740A"/>
    <w:rsid w:val="0041793D"/>
    <w:rsid w:val="00417AA3"/>
    <w:rsid w:val="00417BBA"/>
    <w:rsid w:val="00417E22"/>
    <w:rsid w:val="00417F9F"/>
    <w:rsid w:val="0042018A"/>
    <w:rsid w:val="00420412"/>
    <w:rsid w:val="00420F4F"/>
    <w:rsid w:val="00421494"/>
    <w:rsid w:val="00422178"/>
    <w:rsid w:val="004222B8"/>
    <w:rsid w:val="00422EFE"/>
    <w:rsid w:val="00423A53"/>
    <w:rsid w:val="00423C5F"/>
    <w:rsid w:val="00424638"/>
    <w:rsid w:val="004246C0"/>
    <w:rsid w:val="0042474A"/>
    <w:rsid w:val="00424E66"/>
    <w:rsid w:val="00425CBC"/>
    <w:rsid w:val="00426AF7"/>
    <w:rsid w:val="00426B71"/>
    <w:rsid w:val="00426E07"/>
    <w:rsid w:val="00427C84"/>
    <w:rsid w:val="00427E25"/>
    <w:rsid w:val="0043004E"/>
    <w:rsid w:val="0043091D"/>
    <w:rsid w:val="00430CAA"/>
    <w:rsid w:val="00431374"/>
    <w:rsid w:val="0043146F"/>
    <w:rsid w:val="004326CB"/>
    <w:rsid w:val="0043348F"/>
    <w:rsid w:val="0043552C"/>
    <w:rsid w:val="0043579E"/>
    <w:rsid w:val="004363FF"/>
    <w:rsid w:val="004369C7"/>
    <w:rsid w:val="00436F3B"/>
    <w:rsid w:val="00437107"/>
    <w:rsid w:val="004371CC"/>
    <w:rsid w:val="00437B42"/>
    <w:rsid w:val="0044086C"/>
    <w:rsid w:val="0044099B"/>
    <w:rsid w:val="00440AD1"/>
    <w:rsid w:val="00441BE5"/>
    <w:rsid w:val="004425FC"/>
    <w:rsid w:val="0044260A"/>
    <w:rsid w:val="00442CE6"/>
    <w:rsid w:val="004439D9"/>
    <w:rsid w:val="00443CA2"/>
    <w:rsid w:val="00443D89"/>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D4"/>
    <w:rsid w:val="00450B58"/>
    <w:rsid w:val="00450E14"/>
    <w:rsid w:val="0045106B"/>
    <w:rsid w:val="0045129A"/>
    <w:rsid w:val="00451793"/>
    <w:rsid w:val="004518B4"/>
    <w:rsid w:val="00451FDF"/>
    <w:rsid w:val="0045240B"/>
    <w:rsid w:val="00452B48"/>
    <w:rsid w:val="0045375C"/>
    <w:rsid w:val="00453DF8"/>
    <w:rsid w:val="00453E52"/>
    <w:rsid w:val="0045437C"/>
    <w:rsid w:val="00454F35"/>
    <w:rsid w:val="00455830"/>
    <w:rsid w:val="00456095"/>
    <w:rsid w:val="0045692C"/>
    <w:rsid w:val="00456FA4"/>
    <w:rsid w:val="00457102"/>
    <w:rsid w:val="0045759C"/>
    <w:rsid w:val="0046003D"/>
    <w:rsid w:val="004609E0"/>
    <w:rsid w:val="00460DF0"/>
    <w:rsid w:val="0046134E"/>
    <w:rsid w:val="004614EB"/>
    <w:rsid w:val="00461682"/>
    <w:rsid w:val="004633E4"/>
    <w:rsid w:val="00463BB0"/>
    <w:rsid w:val="00464870"/>
    <w:rsid w:val="00464E87"/>
    <w:rsid w:val="004650C6"/>
    <w:rsid w:val="004657DE"/>
    <w:rsid w:val="00465A31"/>
    <w:rsid w:val="00465BA6"/>
    <w:rsid w:val="004669BC"/>
    <w:rsid w:val="00466A55"/>
    <w:rsid w:val="00466C21"/>
    <w:rsid w:val="00466CC6"/>
    <w:rsid w:val="00466CFB"/>
    <w:rsid w:val="00467B74"/>
    <w:rsid w:val="00470144"/>
    <w:rsid w:val="00470C29"/>
    <w:rsid w:val="00471719"/>
    <w:rsid w:val="004717EE"/>
    <w:rsid w:val="00471B6E"/>
    <w:rsid w:val="00471F7C"/>
    <w:rsid w:val="00472BC3"/>
    <w:rsid w:val="00472E9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A9B"/>
    <w:rsid w:val="00477F9F"/>
    <w:rsid w:val="00480243"/>
    <w:rsid w:val="00480A48"/>
    <w:rsid w:val="00480A95"/>
    <w:rsid w:val="00481030"/>
    <w:rsid w:val="004816B9"/>
    <w:rsid w:val="00482AFB"/>
    <w:rsid w:val="00482DA2"/>
    <w:rsid w:val="0048338F"/>
    <w:rsid w:val="004835E9"/>
    <w:rsid w:val="00483AA7"/>
    <w:rsid w:val="00484499"/>
    <w:rsid w:val="004846E6"/>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532A"/>
    <w:rsid w:val="00495952"/>
    <w:rsid w:val="004963ED"/>
    <w:rsid w:val="00496634"/>
    <w:rsid w:val="00497923"/>
    <w:rsid w:val="00497C6D"/>
    <w:rsid w:val="004A01BC"/>
    <w:rsid w:val="004A03FD"/>
    <w:rsid w:val="004A04D5"/>
    <w:rsid w:val="004A0FEB"/>
    <w:rsid w:val="004A1182"/>
    <w:rsid w:val="004A1F4A"/>
    <w:rsid w:val="004A1FB8"/>
    <w:rsid w:val="004A20B3"/>
    <w:rsid w:val="004A2287"/>
    <w:rsid w:val="004A2333"/>
    <w:rsid w:val="004A273F"/>
    <w:rsid w:val="004A3C00"/>
    <w:rsid w:val="004A42EF"/>
    <w:rsid w:val="004A46C1"/>
    <w:rsid w:val="004A558C"/>
    <w:rsid w:val="004A6F19"/>
    <w:rsid w:val="004A71B7"/>
    <w:rsid w:val="004A7645"/>
    <w:rsid w:val="004A79A2"/>
    <w:rsid w:val="004B01CF"/>
    <w:rsid w:val="004B14AF"/>
    <w:rsid w:val="004B14BC"/>
    <w:rsid w:val="004B17CE"/>
    <w:rsid w:val="004B1F28"/>
    <w:rsid w:val="004B23D4"/>
    <w:rsid w:val="004B29DA"/>
    <w:rsid w:val="004B29E3"/>
    <w:rsid w:val="004B2AB3"/>
    <w:rsid w:val="004B3763"/>
    <w:rsid w:val="004B4785"/>
    <w:rsid w:val="004B4AA9"/>
    <w:rsid w:val="004B53A3"/>
    <w:rsid w:val="004B574A"/>
    <w:rsid w:val="004B589A"/>
    <w:rsid w:val="004B5F7F"/>
    <w:rsid w:val="004B6482"/>
    <w:rsid w:val="004B6E41"/>
    <w:rsid w:val="004B7581"/>
    <w:rsid w:val="004C009B"/>
    <w:rsid w:val="004C090A"/>
    <w:rsid w:val="004C0D83"/>
    <w:rsid w:val="004C1CFF"/>
    <w:rsid w:val="004C22F5"/>
    <w:rsid w:val="004C2307"/>
    <w:rsid w:val="004C3B0B"/>
    <w:rsid w:val="004C3D4B"/>
    <w:rsid w:val="004C3FEE"/>
    <w:rsid w:val="004C58A7"/>
    <w:rsid w:val="004C5A21"/>
    <w:rsid w:val="004C5A8D"/>
    <w:rsid w:val="004C5B7C"/>
    <w:rsid w:val="004C6654"/>
    <w:rsid w:val="004C67B4"/>
    <w:rsid w:val="004C74AE"/>
    <w:rsid w:val="004C76EC"/>
    <w:rsid w:val="004C770B"/>
    <w:rsid w:val="004C7E57"/>
    <w:rsid w:val="004D078D"/>
    <w:rsid w:val="004D08DE"/>
    <w:rsid w:val="004D1759"/>
    <w:rsid w:val="004D1B61"/>
    <w:rsid w:val="004D1BD0"/>
    <w:rsid w:val="004D1CE9"/>
    <w:rsid w:val="004D27AE"/>
    <w:rsid w:val="004D33E1"/>
    <w:rsid w:val="004D3AA8"/>
    <w:rsid w:val="004D43E1"/>
    <w:rsid w:val="004D4A48"/>
    <w:rsid w:val="004D4D2A"/>
    <w:rsid w:val="004D565D"/>
    <w:rsid w:val="004D5FA0"/>
    <w:rsid w:val="004D6238"/>
    <w:rsid w:val="004D627F"/>
    <w:rsid w:val="004D7BB0"/>
    <w:rsid w:val="004E031C"/>
    <w:rsid w:val="004E04E7"/>
    <w:rsid w:val="004E0A5C"/>
    <w:rsid w:val="004E0C1D"/>
    <w:rsid w:val="004E135D"/>
    <w:rsid w:val="004E1F7A"/>
    <w:rsid w:val="004E275C"/>
    <w:rsid w:val="004E2B22"/>
    <w:rsid w:val="004E2BBD"/>
    <w:rsid w:val="004E2E80"/>
    <w:rsid w:val="004E321E"/>
    <w:rsid w:val="004E3541"/>
    <w:rsid w:val="004E39C5"/>
    <w:rsid w:val="004E40F6"/>
    <w:rsid w:val="004E46C0"/>
    <w:rsid w:val="004E4F1E"/>
    <w:rsid w:val="004E56BE"/>
    <w:rsid w:val="004E5788"/>
    <w:rsid w:val="004E59A8"/>
    <w:rsid w:val="004E5E76"/>
    <w:rsid w:val="004E60E4"/>
    <w:rsid w:val="004E6119"/>
    <w:rsid w:val="004E647A"/>
    <w:rsid w:val="004E6555"/>
    <w:rsid w:val="004E65FC"/>
    <w:rsid w:val="004E69E7"/>
    <w:rsid w:val="004E6DD7"/>
    <w:rsid w:val="004E73CF"/>
    <w:rsid w:val="004E741A"/>
    <w:rsid w:val="004E771B"/>
    <w:rsid w:val="004E787C"/>
    <w:rsid w:val="004E7C13"/>
    <w:rsid w:val="004F053E"/>
    <w:rsid w:val="004F10E6"/>
    <w:rsid w:val="004F297A"/>
    <w:rsid w:val="004F2C14"/>
    <w:rsid w:val="004F2D6F"/>
    <w:rsid w:val="004F2DA7"/>
    <w:rsid w:val="004F323E"/>
    <w:rsid w:val="004F3622"/>
    <w:rsid w:val="004F39E4"/>
    <w:rsid w:val="004F4158"/>
    <w:rsid w:val="004F4963"/>
    <w:rsid w:val="004F4A2B"/>
    <w:rsid w:val="004F4FC8"/>
    <w:rsid w:val="004F53F5"/>
    <w:rsid w:val="004F54C1"/>
    <w:rsid w:val="004F5730"/>
    <w:rsid w:val="004F5FE8"/>
    <w:rsid w:val="004F629D"/>
    <w:rsid w:val="004F6811"/>
    <w:rsid w:val="004F6BB0"/>
    <w:rsid w:val="004F7032"/>
    <w:rsid w:val="004F7A45"/>
    <w:rsid w:val="0050011F"/>
    <w:rsid w:val="00500B16"/>
    <w:rsid w:val="005020A7"/>
    <w:rsid w:val="005022D0"/>
    <w:rsid w:val="0050238F"/>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10C22"/>
    <w:rsid w:val="0051178A"/>
    <w:rsid w:val="00511980"/>
    <w:rsid w:val="00511A19"/>
    <w:rsid w:val="00512B96"/>
    <w:rsid w:val="00512BEE"/>
    <w:rsid w:val="00512E63"/>
    <w:rsid w:val="00512FB4"/>
    <w:rsid w:val="00513FD1"/>
    <w:rsid w:val="005143F0"/>
    <w:rsid w:val="005145B6"/>
    <w:rsid w:val="00514D7A"/>
    <w:rsid w:val="00515FB3"/>
    <w:rsid w:val="005162C1"/>
    <w:rsid w:val="00516457"/>
    <w:rsid w:val="00517732"/>
    <w:rsid w:val="00520256"/>
    <w:rsid w:val="005204B0"/>
    <w:rsid w:val="005212BB"/>
    <w:rsid w:val="0052277D"/>
    <w:rsid w:val="005228DF"/>
    <w:rsid w:val="0052295C"/>
    <w:rsid w:val="0052314D"/>
    <w:rsid w:val="00523876"/>
    <w:rsid w:val="00523CB4"/>
    <w:rsid w:val="005240F7"/>
    <w:rsid w:val="00524351"/>
    <w:rsid w:val="00524D00"/>
    <w:rsid w:val="005264F3"/>
    <w:rsid w:val="005269DC"/>
    <w:rsid w:val="00526BB0"/>
    <w:rsid w:val="00526CC3"/>
    <w:rsid w:val="00527B81"/>
    <w:rsid w:val="00527BCD"/>
    <w:rsid w:val="00527DAC"/>
    <w:rsid w:val="00527F57"/>
    <w:rsid w:val="00530200"/>
    <w:rsid w:val="0053075B"/>
    <w:rsid w:val="005308D3"/>
    <w:rsid w:val="0053198C"/>
    <w:rsid w:val="0053217A"/>
    <w:rsid w:val="0053285F"/>
    <w:rsid w:val="005329BA"/>
    <w:rsid w:val="0053312E"/>
    <w:rsid w:val="005331D9"/>
    <w:rsid w:val="005332F3"/>
    <w:rsid w:val="0053344F"/>
    <w:rsid w:val="00533CD1"/>
    <w:rsid w:val="00533F0E"/>
    <w:rsid w:val="00533F98"/>
    <w:rsid w:val="005342EE"/>
    <w:rsid w:val="00534BDC"/>
    <w:rsid w:val="00534D15"/>
    <w:rsid w:val="00534FCE"/>
    <w:rsid w:val="0053517D"/>
    <w:rsid w:val="00535599"/>
    <w:rsid w:val="005356EE"/>
    <w:rsid w:val="00535821"/>
    <w:rsid w:val="005359DA"/>
    <w:rsid w:val="005359F3"/>
    <w:rsid w:val="00535C9A"/>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BD7"/>
    <w:rsid w:val="00542F9A"/>
    <w:rsid w:val="00543397"/>
    <w:rsid w:val="00543DCC"/>
    <w:rsid w:val="00544FFC"/>
    <w:rsid w:val="005452A9"/>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718"/>
    <w:rsid w:val="00554755"/>
    <w:rsid w:val="00555162"/>
    <w:rsid w:val="00555589"/>
    <w:rsid w:val="005564E9"/>
    <w:rsid w:val="0055687D"/>
    <w:rsid w:val="00556D8F"/>
    <w:rsid w:val="00556F3D"/>
    <w:rsid w:val="005575D7"/>
    <w:rsid w:val="005577A9"/>
    <w:rsid w:val="00560918"/>
    <w:rsid w:val="00560FC1"/>
    <w:rsid w:val="00561070"/>
    <w:rsid w:val="00561C36"/>
    <w:rsid w:val="00561C83"/>
    <w:rsid w:val="00561F30"/>
    <w:rsid w:val="00562813"/>
    <w:rsid w:val="00562B09"/>
    <w:rsid w:val="00562DEB"/>
    <w:rsid w:val="00563666"/>
    <w:rsid w:val="005636E6"/>
    <w:rsid w:val="0056452B"/>
    <w:rsid w:val="00564BA8"/>
    <w:rsid w:val="00565759"/>
    <w:rsid w:val="0056590E"/>
    <w:rsid w:val="0056594C"/>
    <w:rsid w:val="005659C9"/>
    <w:rsid w:val="00565BB2"/>
    <w:rsid w:val="00566480"/>
    <w:rsid w:val="00566EAD"/>
    <w:rsid w:val="005670DF"/>
    <w:rsid w:val="0056728F"/>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3F6"/>
    <w:rsid w:val="00577CE3"/>
    <w:rsid w:val="005805AF"/>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0B33"/>
    <w:rsid w:val="00591161"/>
    <w:rsid w:val="0059146A"/>
    <w:rsid w:val="00591474"/>
    <w:rsid w:val="00591569"/>
    <w:rsid w:val="00591C0F"/>
    <w:rsid w:val="005921ED"/>
    <w:rsid w:val="00592323"/>
    <w:rsid w:val="0059275B"/>
    <w:rsid w:val="005927C1"/>
    <w:rsid w:val="00592995"/>
    <w:rsid w:val="00592CE1"/>
    <w:rsid w:val="00592CE2"/>
    <w:rsid w:val="00592DDE"/>
    <w:rsid w:val="00593860"/>
    <w:rsid w:val="00593AF4"/>
    <w:rsid w:val="00593E9A"/>
    <w:rsid w:val="00594238"/>
    <w:rsid w:val="0059453E"/>
    <w:rsid w:val="00594980"/>
    <w:rsid w:val="005952E3"/>
    <w:rsid w:val="00595D99"/>
    <w:rsid w:val="0059645D"/>
    <w:rsid w:val="005965A2"/>
    <w:rsid w:val="00596685"/>
    <w:rsid w:val="00596D85"/>
    <w:rsid w:val="0059729B"/>
    <w:rsid w:val="00597DDF"/>
    <w:rsid w:val="005A077A"/>
    <w:rsid w:val="005A0A04"/>
    <w:rsid w:val="005A0C7B"/>
    <w:rsid w:val="005A1105"/>
    <w:rsid w:val="005A1917"/>
    <w:rsid w:val="005A1B71"/>
    <w:rsid w:val="005A1F9C"/>
    <w:rsid w:val="005A220A"/>
    <w:rsid w:val="005A31B9"/>
    <w:rsid w:val="005A322D"/>
    <w:rsid w:val="005A36AD"/>
    <w:rsid w:val="005A3772"/>
    <w:rsid w:val="005A49F3"/>
    <w:rsid w:val="005A5267"/>
    <w:rsid w:val="005A526C"/>
    <w:rsid w:val="005A5509"/>
    <w:rsid w:val="005A552D"/>
    <w:rsid w:val="005A5C4B"/>
    <w:rsid w:val="005A69C2"/>
    <w:rsid w:val="005A6C15"/>
    <w:rsid w:val="005A6C40"/>
    <w:rsid w:val="005A734B"/>
    <w:rsid w:val="005A75A4"/>
    <w:rsid w:val="005A7941"/>
    <w:rsid w:val="005B00E4"/>
    <w:rsid w:val="005B01CA"/>
    <w:rsid w:val="005B0200"/>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CE6"/>
    <w:rsid w:val="005B7DA0"/>
    <w:rsid w:val="005C1090"/>
    <w:rsid w:val="005C29E6"/>
    <w:rsid w:val="005C3B24"/>
    <w:rsid w:val="005C3C0E"/>
    <w:rsid w:val="005C4C28"/>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A4D"/>
    <w:rsid w:val="005D6B69"/>
    <w:rsid w:val="005D73E2"/>
    <w:rsid w:val="005D7752"/>
    <w:rsid w:val="005D7A54"/>
    <w:rsid w:val="005E0515"/>
    <w:rsid w:val="005E0A29"/>
    <w:rsid w:val="005E149B"/>
    <w:rsid w:val="005E1729"/>
    <w:rsid w:val="005E1843"/>
    <w:rsid w:val="005E2E4C"/>
    <w:rsid w:val="005E3AF9"/>
    <w:rsid w:val="005E3F8F"/>
    <w:rsid w:val="005E43C9"/>
    <w:rsid w:val="005E451A"/>
    <w:rsid w:val="005E4822"/>
    <w:rsid w:val="005E4936"/>
    <w:rsid w:val="005E4C03"/>
    <w:rsid w:val="005E5077"/>
    <w:rsid w:val="005E50B1"/>
    <w:rsid w:val="005E6780"/>
    <w:rsid w:val="005E69C6"/>
    <w:rsid w:val="005E7A93"/>
    <w:rsid w:val="005E7BE8"/>
    <w:rsid w:val="005E7F92"/>
    <w:rsid w:val="005F0AC9"/>
    <w:rsid w:val="005F0AE1"/>
    <w:rsid w:val="005F0B21"/>
    <w:rsid w:val="005F12E7"/>
    <w:rsid w:val="005F1D55"/>
    <w:rsid w:val="005F35C8"/>
    <w:rsid w:val="005F3AA3"/>
    <w:rsid w:val="005F3B98"/>
    <w:rsid w:val="005F4095"/>
    <w:rsid w:val="005F41E8"/>
    <w:rsid w:val="005F4C17"/>
    <w:rsid w:val="005F4E2A"/>
    <w:rsid w:val="005F58BA"/>
    <w:rsid w:val="005F58ED"/>
    <w:rsid w:val="005F683D"/>
    <w:rsid w:val="005F6BFA"/>
    <w:rsid w:val="005F7083"/>
    <w:rsid w:val="005F7C5A"/>
    <w:rsid w:val="00600280"/>
    <w:rsid w:val="006019FB"/>
    <w:rsid w:val="00601A06"/>
    <w:rsid w:val="00601B9A"/>
    <w:rsid w:val="00601CDE"/>
    <w:rsid w:val="00601D47"/>
    <w:rsid w:val="00601EC9"/>
    <w:rsid w:val="00602082"/>
    <w:rsid w:val="00602350"/>
    <w:rsid w:val="006029F1"/>
    <w:rsid w:val="00603180"/>
    <w:rsid w:val="00603952"/>
    <w:rsid w:val="0060422E"/>
    <w:rsid w:val="006045F5"/>
    <w:rsid w:val="00604AED"/>
    <w:rsid w:val="006050CB"/>
    <w:rsid w:val="0060562D"/>
    <w:rsid w:val="00605770"/>
    <w:rsid w:val="00605C9F"/>
    <w:rsid w:val="006062EF"/>
    <w:rsid w:val="006066E0"/>
    <w:rsid w:val="006079A6"/>
    <w:rsid w:val="00607EFC"/>
    <w:rsid w:val="006103E1"/>
    <w:rsid w:val="006106A5"/>
    <w:rsid w:val="00610BF5"/>
    <w:rsid w:val="00611159"/>
    <w:rsid w:val="0061169E"/>
    <w:rsid w:val="006121BD"/>
    <w:rsid w:val="006128A8"/>
    <w:rsid w:val="006140DE"/>
    <w:rsid w:val="006147C9"/>
    <w:rsid w:val="00614EB9"/>
    <w:rsid w:val="006155FE"/>
    <w:rsid w:val="00615DC0"/>
    <w:rsid w:val="00615DCE"/>
    <w:rsid w:val="006172C6"/>
    <w:rsid w:val="006176DD"/>
    <w:rsid w:val="006209B0"/>
    <w:rsid w:val="00620E42"/>
    <w:rsid w:val="006212DE"/>
    <w:rsid w:val="006214A2"/>
    <w:rsid w:val="00621577"/>
    <w:rsid w:val="00621B4D"/>
    <w:rsid w:val="00621EA4"/>
    <w:rsid w:val="00622124"/>
    <w:rsid w:val="0062285B"/>
    <w:rsid w:val="00622BE8"/>
    <w:rsid w:val="00622CDD"/>
    <w:rsid w:val="00622E70"/>
    <w:rsid w:val="006235B1"/>
    <w:rsid w:val="006242F8"/>
    <w:rsid w:val="006243AD"/>
    <w:rsid w:val="00624640"/>
    <w:rsid w:val="00624877"/>
    <w:rsid w:val="006249B9"/>
    <w:rsid w:val="00624E1A"/>
    <w:rsid w:val="006252BD"/>
    <w:rsid w:val="006258FF"/>
    <w:rsid w:val="006277F8"/>
    <w:rsid w:val="00627AF6"/>
    <w:rsid w:val="0063059D"/>
    <w:rsid w:val="00630AF7"/>
    <w:rsid w:val="00631226"/>
    <w:rsid w:val="00631CD8"/>
    <w:rsid w:val="00632747"/>
    <w:rsid w:val="00632E5A"/>
    <w:rsid w:val="006330E4"/>
    <w:rsid w:val="0063364B"/>
    <w:rsid w:val="00633975"/>
    <w:rsid w:val="00633C4F"/>
    <w:rsid w:val="00634627"/>
    <w:rsid w:val="00634F51"/>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AA"/>
    <w:rsid w:val="006419D1"/>
    <w:rsid w:val="0064295A"/>
    <w:rsid w:val="00642BB9"/>
    <w:rsid w:val="00642D7E"/>
    <w:rsid w:val="00642F07"/>
    <w:rsid w:val="00642F37"/>
    <w:rsid w:val="00642FD7"/>
    <w:rsid w:val="006432E6"/>
    <w:rsid w:val="0064380F"/>
    <w:rsid w:val="00643AFA"/>
    <w:rsid w:val="00643FC3"/>
    <w:rsid w:val="006445E6"/>
    <w:rsid w:val="0064483A"/>
    <w:rsid w:val="00644E5F"/>
    <w:rsid w:val="006453D7"/>
    <w:rsid w:val="006467DD"/>
    <w:rsid w:val="006467EE"/>
    <w:rsid w:val="00650914"/>
    <w:rsid w:val="00650ED7"/>
    <w:rsid w:val="0065106C"/>
    <w:rsid w:val="006513D5"/>
    <w:rsid w:val="006519A7"/>
    <w:rsid w:val="00651B77"/>
    <w:rsid w:val="006520B1"/>
    <w:rsid w:val="00652A50"/>
    <w:rsid w:val="00652F4A"/>
    <w:rsid w:val="0065347E"/>
    <w:rsid w:val="00654414"/>
    <w:rsid w:val="006571CE"/>
    <w:rsid w:val="00657BEB"/>
    <w:rsid w:val="00657BF9"/>
    <w:rsid w:val="006602F2"/>
    <w:rsid w:val="00661235"/>
    <w:rsid w:val="006619DF"/>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7C10"/>
    <w:rsid w:val="0067010E"/>
    <w:rsid w:val="00670ACC"/>
    <w:rsid w:val="00670F17"/>
    <w:rsid w:val="00671178"/>
    <w:rsid w:val="00672180"/>
    <w:rsid w:val="006721A7"/>
    <w:rsid w:val="00672F5B"/>
    <w:rsid w:val="00672FFC"/>
    <w:rsid w:val="00673226"/>
    <w:rsid w:val="00674770"/>
    <w:rsid w:val="006748C5"/>
    <w:rsid w:val="00674930"/>
    <w:rsid w:val="0067494F"/>
    <w:rsid w:val="00674DB1"/>
    <w:rsid w:val="00675606"/>
    <w:rsid w:val="00675A53"/>
    <w:rsid w:val="00675B85"/>
    <w:rsid w:val="00675BFC"/>
    <w:rsid w:val="00675CF1"/>
    <w:rsid w:val="00675E64"/>
    <w:rsid w:val="00676389"/>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906BC"/>
    <w:rsid w:val="00690905"/>
    <w:rsid w:val="00690951"/>
    <w:rsid w:val="0069170A"/>
    <w:rsid w:val="0069172D"/>
    <w:rsid w:val="00691A51"/>
    <w:rsid w:val="00691CFA"/>
    <w:rsid w:val="006921A1"/>
    <w:rsid w:val="00692716"/>
    <w:rsid w:val="00692C5E"/>
    <w:rsid w:val="00692EA9"/>
    <w:rsid w:val="0069306F"/>
    <w:rsid w:val="00693934"/>
    <w:rsid w:val="00693EC5"/>
    <w:rsid w:val="006951AD"/>
    <w:rsid w:val="00695723"/>
    <w:rsid w:val="0069596D"/>
    <w:rsid w:val="006960A1"/>
    <w:rsid w:val="00696824"/>
    <w:rsid w:val="00696DC9"/>
    <w:rsid w:val="00697866"/>
    <w:rsid w:val="00697958"/>
    <w:rsid w:val="006A058A"/>
    <w:rsid w:val="006A0AF5"/>
    <w:rsid w:val="006A0F17"/>
    <w:rsid w:val="006A1AE0"/>
    <w:rsid w:val="006A1CB9"/>
    <w:rsid w:val="006A1F99"/>
    <w:rsid w:val="006A2545"/>
    <w:rsid w:val="006A2A9D"/>
    <w:rsid w:val="006A2E7F"/>
    <w:rsid w:val="006A3DE8"/>
    <w:rsid w:val="006A40F1"/>
    <w:rsid w:val="006A4C9F"/>
    <w:rsid w:val="006A50D4"/>
    <w:rsid w:val="006A52E7"/>
    <w:rsid w:val="006A54D9"/>
    <w:rsid w:val="006A5540"/>
    <w:rsid w:val="006A62AE"/>
    <w:rsid w:val="006A72D3"/>
    <w:rsid w:val="006A7831"/>
    <w:rsid w:val="006B0EF7"/>
    <w:rsid w:val="006B1A2F"/>
    <w:rsid w:val="006B1A37"/>
    <w:rsid w:val="006B2070"/>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A27"/>
    <w:rsid w:val="006C6BA1"/>
    <w:rsid w:val="006C7095"/>
    <w:rsid w:val="006C775E"/>
    <w:rsid w:val="006C7CAB"/>
    <w:rsid w:val="006D03BE"/>
    <w:rsid w:val="006D03F4"/>
    <w:rsid w:val="006D0BAF"/>
    <w:rsid w:val="006D124B"/>
    <w:rsid w:val="006D19CB"/>
    <w:rsid w:val="006D2640"/>
    <w:rsid w:val="006D33D4"/>
    <w:rsid w:val="006D3562"/>
    <w:rsid w:val="006D38DA"/>
    <w:rsid w:val="006D3BC3"/>
    <w:rsid w:val="006D4FFC"/>
    <w:rsid w:val="006D5192"/>
    <w:rsid w:val="006D5C14"/>
    <w:rsid w:val="006D5CD7"/>
    <w:rsid w:val="006D60D6"/>
    <w:rsid w:val="006D70B8"/>
    <w:rsid w:val="006D7A32"/>
    <w:rsid w:val="006D7A9C"/>
    <w:rsid w:val="006E114D"/>
    <w:rsid w:val="006E1158"/>
    <w:rsid w:val="006E1A4B"/>
    <w:rsid w:val="006E1B54"/>
    <w:rsid w:val="006E23A3"/>
    <w:rsid w:val="006E2593"/>
    <w:rsid w:val="006E2749"/>
    <w:rsid w:val="006E2A4B"/>
    <w:rsid w:val="006E328E"/>
    <w:rsid w:val="006E34BF"/>
    <w:rsid w:val="006E3727"/>
    <w:rsid w:val="006E3BFF"/>
    <w:rsid w:val="006E4C2E"/>
    <w:rsid w:val="006E4F38"/>
    <w:rsid w:val="006E58AE"/>
    <w:rsid w:val="006E5A70"/>
    <w:rsid w:val="006E5D69"/>
    <w:rsid w:val="006E6A85"/>
    <w:rsid w:val="006F015F"/>
    <w:rsid w:val="006F09BC"/>
    <w:rsid w:val="006F0B6E"/>
    <w:rsid w:val="006F0D74"/>
    <w:rsid w:val="006F18AC"/>
    <w:rsid w:val="006F1E93"/>
    <w:rsid w:val="006F2065"/>
    <w:rsid w:val="006F2452"/>
    <w:rsid w:val="006F2704"/>
    <w:rsid w:val="006F33C0"/>
    <w:rsid w:val="006F340A"/>
    <w:rsid w:val="006F4A36"/>
    <w:rsid w:val="006F4A7F"/>
    <w:rsid w:val="006F5D45"/>
    <w:rsid w:val="006F6938"/>
    <w:rsid w:val="006F7042"/>
    <w:rsid w:val="006F7110"/>
    <w:rsid w:val="006F755D"/>
    <w:rsid w:val="00700709"/>
    <w:rsid w:val="00702265"/>
    <w:rsid w:val="007022EF"/>
    <w:rsid w:val="007023F3"/>
    <w:rsid w:val="00702E08"/>
    <w:rsid w:val="00703182"/>
    <w:rsid w:val="00703A3A"/>
    <w:rsid w:val="00703FB9"/>
    <w:rsid w:val="00704A25"/>
    <w:rsid w:val="00704C56"/>
    <w:rsid w:val="00705082"/>
    <w:rsid w:val="00705419"/>
    <w:rsid w:val="007059B9"/>
    <w:rsid w:val="0070623C"/>
    <w:rsid w:val="0070660D"/>
    <w:rsid w:val="007071E7"/>
    <w:rsid w:val="0071116E"/>
    <w:rsid w:val="00711209"/>
    <w:rsid w:val="00711567"/>
    <w:rsid w:val="007129AE"/>
    <w:rsid w:val="0071385E"/>
    <w:rsid w:val="00713ED6"/>
    <w:rsid w:val="0071549B"/>
    <w:rsid w:val="007157A0"/>
    <w:rsid w:val="00715C90"/>
    <w:rsid w:val="0071722B"/>
    <w:rsid w:val="0071728B"/>
    <w:rsid w:val="00717ED7"/>
    <w:rsid w:val="00720378"/>
    <w:rsid w:val="007209DC"/>
    <w:rsid w:val="00720A17"/>
    <w:rsid w:val="00720A3F"/>
    <w:rsid w:val="00720FA4"/>
    <w:rsid w:val="00721801"/>
    <w:rsid w:val="00721A67"/>
    <w:rsid w:val="007220BA"/>
    <w:rsid w:val="0072216C"/>
    <w:rsid w:val="00722245"/>
    <w:rsid w:val="007222D3"/>
    <w:rsid w:val="00722965"/>
    <w:rsid w:val="0072357E"/>
    <w:rsid w:val="00723764"/>
    <w:rsid w:val="00723B8D"/>
    <w:rsid w:val="007245E7"/>
    <w:rsid w:val="00724A05"/>
    <w:rsid w:val="00724BF8"/>
    <w:rsid w:val="0072543C"/>
    <w:rsid w:val="00725713"/>
    <w:rsid w:val="0072594E"/>
    <w:rsid w:val="00725972"/>
    <w:rsid w:val="00725DA0"/>
    <w:rsid w:val="00726025"/>
    <w:rsid w:val="007261C4"/>
    <w:rsid w:val="00727404"/>
    <w:rsid w:val="00727D5D"/>
    <w:rsid w:val="00730822"/>
    <w:rsid w:val="0073086D"/>
    <w:rsid w:val="0073093E"/>
    <w:rsid w:val="00730B29"/>
    <w:rsid w:val="007312B8"/>
    <w:rsid w:val="0073155B"/>
    <w:rsid w:val="0073279D"/>
    <w:rsid w:val="00732BF0"/>
    <w:rsid w:val="00733768"/>
    <w:rsid w:val="00734091"/>
    <w:rsid w:val="00734805"/>
    <w:rsid w:val="00734BF2"/>
    <w:rsid w:val="0073500D"/>
    <w:rsid w:val="0073506D"/>
    <w:rsid w:val="007353B2"/>
    <w:rsid w:val="007354B9"/>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2064"/>
    <w:rsid w:val="007528A7"/>
    <w:rsid w:val="00752EB0"/>
    <w:rsid w:val="0075308A"/>
    <w:rsid w:val="0075338D"/>
    <w:rsid w:val="00753FF2"/>
    <w:rsid w:val="007540DA"/>
    <w:rsid w:val="007542D3"/>
    <w:rsid w:val="00754788"/>
    <w:rsid w:val="00754BF2"/>
    <w:rsid w:val="00754FAA"/>
    <w:rsid w:val="00755BA3"/>
    <w:rsid w:val="00755FA8"/>
    <w:rsid w:val="007565CC"/>
    <w:rsid w:val="007568C1"/>
    <w:rsid w:val="00756F8A"/>
    <w:rsid w:val="00757802"/>
    <w:rsid w:val="00757C77"/>
    <w:rsid w:val="00760204"/>
    <w:rsid w:val="00760A16"/>
    <w:rsid w:val="00761084"/>
    <w:rsid w:val="007634F0"/>
    <w:rsid w:val="00763722"/>
    <w:rsid w:val="00763820"/>
    <w:rsid w:val="007642C6"/>
    <w:rsid w:val="007645BD"/>
    <w:rsid w:val="00765730"/>
    <w:rsid w:val="00765A7A"/>
    <w:rsid w:val="0076645C"/>
    <w:rsid w:val="0076682B"/>
    <w:rsid w:val="00766A3A"/>
    <w:rsid w:val="00766C1E"/>
    <w:rsid w:val="00766FF8"/>
    <w:rsid w:val="00767000"/>
    <w:rsid w:val="0076753D"/>
    <w:rsid w:val="007676E5"/>
    <w:rsid w:val="0076790D"/>
    <w:rsid w:val="00767BB3"/>
    <w:rsid w:val="00767C67"/>
    <w:rsid w:val="00770791"/>
    <w:rsid w:val="00770C06"/>
    <w:rsid w:val="00771688"/>
    <w:rsid w:val="00771DC6"/>
    <w:rsid w:val="00772516"/>
    <w:rsid w:val="00772600"/>
    <w:rsid w:val="00772E92"/>
    <w:rsid w:val="00772EFB"/>
    <w:rsid w:val="00772F81"/>
    <w:rsid w:val="007740EE"/>
    <w:rsid w:val="0077489C"/>
    <w:rsid w:val="0077518D"/>
    <w:rsid w:val="007752BE"/>
    <w:rsid w:val="007756B6"/>
    <w:rsid w:val="007762B2"/>
    <w:rsid w:val="0077687A"/>
    <w:rsid w:val="00776DDC"/>
    <w:rsid w:val="00777DB8"/>
    <w:rsid w:val="0078177F"/>
    <w:rsid w:val="00781985"/>
    <w:rsid w:val="00781B9E"/>
    <w:rsid w:val="00781C24"/>
    <w:rsid w:val="00781FBB"/>
    <w:rsid w:val="00782BE3"/>
    <w:rsid w:val="0078337E"/>
    <w:rsid w:val="0078338C"/>
    <w:rsid w:val="00783B96"/>
    <w:rsid w:val="007845A9"/>
    <w:rsid w:val="00784FC3"/>
    <w:rsid w:val="007854BE"/>
    <w:rsid w:val="007854EE"/>
    <w:rsid w:val="007857EB"/>
    <w:rsid w:val="00785B67"/>
    <w:rsid w:val="00786136"/>
    <w:rsid w:val="0078657E"/>
    <w:rsid w:val="00786B3B"/>
    <w:rsid w:val="00786DC7"/>
    <w:rsid w:val="0078786A"/>
    <w:rsid w:val="00790190"/>
    <w:rsid w:val="0079027C"/>
    <w:rsid w:val="007907DD"/>
    <w:rsid w:val="007909FA"/>
    <w:rsid w:val="00790AEA"/>
    <w:rsid w:val="00790AEB"/>
    <w:rsid w:val="00791297"/>
    <w:rsid w:val="00791658"/>
    <w:rsid w:val="00791689"/>
    <w:rsid w:val="00791ECF"/>
    <w:rsid w:val="007923C1"/>
    <w:rsid w:val="00792AEE"/>
    <w:rsid w:val="00792D65"/>
    <w:rsid w:val="00792F99"/>
    <w:rsid w:val="007931B1"/>
    <w:rsid w:val="0079351F"/>
    <w:rsid w:val="0079408D"/>
    <w:rsid w:val="007943D6"/>
    <w:rsid w:val="00794400"/>
    <w:rsid w:val="00794D50"/>
    <w:rsid w:val="007955FE"/>
    <w:rsid w:val="0079564C"/>
    <w:rsid w:val="0079575E"/>
    <w:rsid w:val="007958AB"/>
    <w:rsid w:val="00795A56"/>
    <w:rsid w:val="00796300"/>
    <w:rsid w:val="00796F2D"/>
    <w:rsid w:val="00796F49"/>
    <w:rsid w:val="00796FB0"/>
    <w:rsid w:val="00797877"/>
    <w:rsid w:val="00797D0E"/>
    <w:rsid w:val="007A00BE"/>
    <w:rsid w:val="007A0293"/>
    <w:rsid w:val="007A164C"/>
    <w:rsid w:val="007A17EB"/>
    <w:rsid w:val="007A1811"/>
    <w:rsid w:val="007A1B9A"/>
    <w:rsid w:val="007A23BC"/>
    <w:rsid w:val="007A3735"/>
    <w:rsid w:val="007A38B5"/>
    <w:rsid w:val="007A4092"/>
    <w:rsid w:val="007A4592"/>
    <w:rsid w:val="007A4670"/>
    <w:rsid w:val="007A4AF3"/>
    <w:rsid w:val="007A532F"/>
    <w:rsid w:val="007A53CC"/>
    <w:rsid w:val="007A5600"/>
    <w:rsid w:val="007A59AE"/>
    <w:rsid w:val="007A59FA"/>
    <w:rsid w:val="007A59FE"/>
    <w:rsid w:val="007A5EF5"/>
    <w:rsid w:val="007A5F04"/>
    <w:rsid w:val="007A622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246"/>
    <w:rsid w:val="007B2561"/>
    <w:rsid w:val="007B3E61"/>
    <w:rsid w:val="007B3EAD"/>
    <w:rsid w:val="007B4822"/>
    <w:rsid w:val="007B490A"/>
    <w:rsid w:val="007B5068"/>
    <w:rsid w:val="007B5533"/>
    <w:rsid w:val="007B5920"/>
    <w:rsid w:val="007B5973"/>
    <w:rsid w:val="007B597E"/>
    <w:rsid w:val="007B5A2E"/>
    <w:rsid w:val="007B5B0D"/>
    <w:rsid w:val="007B5C12"/>
    <w:rsid w:val="007B604E"/>
    <w:rsid w:val="007B6CEF"/>
    <w:rsid w:val="007B6D84"/>
    <w:rsid w:val="007B749E"/>
    <w:rsid w:val="007B7A4C"/>
    <w:rsid w:val="007B7E50"/>
    <w:rsid w:val="007C0171"/>
    <w:rsid w:val="007C0895"/>
    <w:rsid w:val="007C0DB0"/>
    <w:rsid w:val="007C1030"/>
    <w:rsid w:val="007C1087"/>
    <w:rsid w:val="007C1169"/>
    <w:rsid w:val="007C184F"/>
    <w:rsid w:val="007C1F26"/>
    <w:rsid w:val="007C2A48"/>
    <w:rsid w:val="007C2CBB"/>
    <w:rsid w:val="007C33CF"/>
    <w:rsid w:val="007C3B42"/>
    <w:rsid w:val="007C431A"/>
    <w:rsid w:val="007C4B21"/>
    <w:rsid w:val="007C4DF8"/>
    <w:rsid w:val="007C522B"/>
    <w:rsid w:val="007C56E1"/>
    <w:rsid w:val="007C5830"/>
    <w:rsid w:val="007C611D"/>
    <w:rsid w:val="007C6EF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C44"/>
    <w:rsid w:val="007D7F1F"/>
    <w:rsid w:val="007E05E3"/>
    <w:rsid w:val="007E100B"/>
    <w:rsid w:val="007E19DE"/>
    <w:rsid w:val="007E2867"/>
    <w:rsid w:val="007E2A11"/>
    <w:rsid w:val="007E2AA6"/>
    <w:rsid w:val="007E2F24"/>
    <w:rsid w:val="007E2FB5"/>
    <w:rsid w:val="007E307A"/>
    <w:rsid w:val="007E3233"/>
    <w:rsid w:val="007E39CC"/>
    <w:rsid w:val="007E439A"/>
    <w:rsid w:val="007E5078"/>
    <w:rsid w:val="007E6780"/>
    <w:rsid w:val="007E6B6F"/>
    <w:rsid w:val="007E73CA"/>
    <w:rsid w:val="007E7C0E"/>
    <w:rsid w:val="007E7D6B"/>
    <w:rsid w:val="007F1665"/>
    <w:rsid w:val="007F2C8D"/>
    <w:rsid w:val="007F30D9"/>
    <w:rsid w:val="007F37A8"/>
    <w:rsid w:val="007F37B0"/>
    <w:rsid w:val="007F3807"/>
    <w:rsid w:val="007F38ED"/>
    <w:rsid w:val="007F3CC9"/>
    <w:rsid w:val="007F4408"/>
    <w:rsid w:val="007F44CF"/>
    <w:rsid w:val="007F4A2B"/>
    <w:rsid w:val="007F57BE"/>
    <w:rsid w:val="007F63B1"/>
    <w:rsid w:val="007F6406"/>
    <w:rsid w:val="007F68B2"/>
    <w:rsid w:val="007F7046"/>
    <w:rsid w:val="007F75A7"/>
    <w:rsid w:val="007F75C9"/>
    <w:rsid w:val="007F78B2"/>
    <w:rsid w:val="008001E4"/>
    <w:rsid w:val="00800550"/>
    <w:rsid w:val="008006F5"/>
    <w:rsid w:val="00800B0C"/>
    <w:rsid w:val="00800B4E"/>
    <w:rsid w:val="00800E8F"/>
    <w:rsid w:val="00800F0C"/>
    <w:rsid w:val="00801389"/>
    <w:rsid w:val="00801396"/>
    <w:rsid w:val="008015AA"/>
    <w:rsid w:val="00801A31"/>
    <w:rsid w:val="00802234"/>
    <w:rsid w:val="0080239B"/>
    <w:rsid w:val="008042DB"/>
    <w:rsid w:val="0080447A"/>
    <w:rsid w:val="00805159"/>
    <w:rsid w:val="0080516F"/>
    <w:rsid w:val="00805375"/>
    <w:rsid w:val="0080596D"/>
    <w:rsid w:val="00806053"/>
    <w:rsid w:val="00806674"/>
    <w:rsid w:val="0080679A"/>
    <w:rsid w:val="008070C4"/>
    <w:rsid w:val="008074BD"/>
    <w:rsid w:val="00807F49"/>
    <w:rsid w:val="0081000E"/>
    <w:rsid w:val="00810261"/>
    <w:rsid w:val="0081043D"/>
    <w:rsid w:val="00810E90"/>
    <w:rsid w:val="00811AB4"/>
    <w:rsid w:val="00811D6B"/>
    <w:rsid w:val="00812310"/>
    <w:rsid w:val="008129ED"/>
    <w:rsid w:val="00812F3C"/>
    <w:rsid w:val="0081309F"/>
    <w:rsid w:val="008135F6"/>
    <w:rsid w:val="00813D6B"/>
    <w:rsid w:val="008144B7"/>
    <w:rsid w:val="00815612"/>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780"/>
    <w:rsid w:val="00823480"/>
    <w:rsid w:val="008235E5"/>
    <w:rsid w:val="0082428D"/>
    <w:rsid w:val="008243B9"/>
    <w:rsid w:val="00824BE9"/>
    <w:rsid w:val="00825B19"/>
    <w:rsid w:val="00825EE9"/>
    <w:rsid w:val="00825FE1"/>
    <w:rsid w:val="0082612C"/>
    <w:rsid w:val="00826477"/>
    <w:rsid w:val="00827290"/>
    <w:rsid w:val="00827300"/>
    <w:rsid w:val="0082770D"/>
    <w:rsid w:val="008277FC"/>
    <w:rsid w:val="00827E39"/>
    <w:rsid w:val="00830220"/>
    <w:rsid w:val="00830863"/>
    <w:rsid w:val="00830F7D"/>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E01"/>
    <w:rsid w:val="00835EC4"/>
    <w:rsid w:val="008361BF"/>
    <w:rsid w:val="0083634D"/>
    <w:rsid w:val="00836665"/>
    <w:rsid w:val="00836B1D"/>
    <w:rsid w:val="0083764C"/>
    <w:rsid w:val="0083765E"/>
    <w:rsid w:val="00837749"/>
    <w:rsid w:val="00840778"/>
    <w:rsid w:val="00841843"/>
    <w:rsid w:val="00841B7C"/>
    <w:rsid w:val="00841D4C"/>
    <w:rsid w:val="00842204"/>
    <w:rsid w:val="008435E2"/>
    <w:rsid w:val="00843E70"/>
    <w:rsid w:val="0084470C"/>
    <w:rsid w:val="00845254"/>
    <w:rsid w:val="008455B5"/>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36A2"/>
    <w:rsid w:val="00854259"/>
    <w:rsid w:val="00854DB3"/>
    <w:rsid w:val="00855620"/>
    <w:rsid w:val="00855B02"/>
    <w:rsid w:val="00855FC5"/>
    <w:rsid w:val="00856674"/>
    <w:rsid w:val="00856893"/>
    <w:rsid w:val="0085782C"/>
    <w:rsid w:val="00860095"/>
    <w:rsid w:val="00860503"/>
    <w:rsid w:val="00860535"/>
    <w:rsid w:val="00860997"/>
    <w:rsid w:val="00860B2F"/>
    <w:rsid w:val="00860C22"/>
    <w:rsid w:val="0086103D"/>
    <w:rsid w:val="008613BC"/>
    <w:rsid w:val="00861AD4"/>
    <w:rsid w:val="00861C43"/>
    <w:rsid w:val="00861ECB"/>
    <w:rsid w:val="00863ED2"/>
    <w:rsid w:val="00863F1B"/>
    <w:rsid w:val="00864152"/>
    <w:rsid w:val="00864176"/>
    <w:rsid w:val="00864529"/>
    <w:rsid w:val="00864B5C"/>
    <w:rsid w:val="00865006"/>
    <w:rsid w:val="00865C68"/>
    <w:rsid w:val="00866581"/>
    <w:rsid w:val="00866E93"/>
    <w:rsid w:val="00867355"/>
    <w:rsid w:val="0086741C"/>
    <w:rsid w:val="008674E4"/>
    <w:rsid w:val="0087059A"/>
    <w:rsid w:val="00870C77"/>
    <w:rsid w:val="00870CB5"/>
    <w:rsid w:val="00870D3A"/>
    <w:rsid w:val="0087229A"/>
    <w:rsid w:val="008725F8"/>
    <w:rsid w:val="008726DD"/>
    <w:rsid w:val="00873C6C"/>
    <w:rsid w:val="00873F79"/>
    <w:rsid w:val="008748F8"/>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D08"/>
    <w:rsid w:val="00883FF3"/>
    <w:rsid w:val="00884621"/>
    <w:rsid w:val="0088572A"/>
    <w:rsid w:val="00885BBF"/>
    <w:rsid w:val="00885CF8"/>
    <w:rsid w:val="008866F7"/>
    <w:rsid w:val="00886D81"/>
    <w:rsid w:val="008871CF"/>
    <w:rsid w:val="008873C3"/>
    <w:rsid w:val="00887788"/>
    <w:rsid w:val="00887D9A"/>
    <w:rsid w:val="00887FF0"/>
    <w:rsid w:val="00890408"/>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51C"/>
    <w:rsid w:val="008A3D90"/>
    <w:rsid w:val="008A55BC"/>
    <w:rsid w:val="008A5ECD"/>
    <w:rsid w:val="008A5F8D"/>
    <w:rsid w:val="008A620F"/>
    <w:rsid w:val="008A6433"/>
    <w:rsid w:val="008A655C"/>
    <w:rsid w:val="008A6883"/>
    <w:rsid w:val="008A68F4"/>
    <w:rsid w:val="008A6B00"/>
    <w:rsid w:val="008A7317"/>
    <w:rsid w:val="008A77D7"/>
    <w:rsid w:val="008B11BC"/>
    <w:rsid w:val="008B17AE"/>
    <w:rsid w:val="008B2048"/>
    <w:rsid w:val="008B2118"/>
    <w:rsid w:val="008B2E38"/>
    <w:rsid w:val="008B2EE3"/>
    <w:rsid w:val="008B30B2"/>
    <w:rsid w:val="008B3327"/>
    <w:rsid w:val="008B3573"/>
    <w:rsid w:val="008B3BB3"/>
    <w:rsid w:val="008B3BBE"/>
    <w:rsid w:val="008B3C6A"/>
    <w:rsid w:val="008B4AE5"/>
    <w:rsid w:val="008B4DEC"/>
    <w:rsid w:val="008B54C6"/>
    <w:rsid w:val="008B633D"/>
    <w:rsid w:val="008B685B"/>
    <w:rsid w:val="008B6929"/>
    <w:rsid w:val="008B6B4B"/>
    <w:rsid w:val="008B6E4F"/>
    <w:rsid w:val="008B6EB5"/>
    <w:rsid w:val="008B6F84"/>
    <w:rsid w:val="008C02BA"/>
    <w:rsid w:val="008C10AC"/>
    <w:rsid w:val="008C1282"/>
    <w:rsid w:val="008C1616"/>
    <w:rsid w:val="008C1B72"/>
    <w:rsid w:val="008C236B"/>
    <w:rsid w:val="008C2464"/>
    <w:rsid w:val="008C246C"/>
    <w:rsid w:val="008C296B"/>
    <w:rsid w:val="008C297B"/>
    <w:rsid w:val="008C3C3B"/>
    <w:rsid w:val="008C4204"/>
    <w:rsid w:val="008C4E3E"/>
    <w:rsid w:val="008C52BF"/>
    <w:rsid w:val="008C62AF"/>
    <w:rsid w:val="008C6DD8"/>
    <w:rsid w:val="008C7232"/>
    <w:rsid w:val="008D08D0"/>
    <w:rsid w:val="008D12C7"/>
    <w:rsid w:val="008D1823"/>
    <w:rsid w:val="008D1C02"/>
    <w:rsid w:val="008D1D12"/>
    <w:rsid w:val="008D25B1"/>
    <w:rsid w:val="008D2A23"/>
    <w:rsid w:val="008D3D5F"/>
    <w:rsid w:val="008D4233"/>
    <w:rsid w:val="008D4456"/>
    <w:rsid w:val="008D4B50"/>
    <w:rsid w:val="008D534F"/>
    <w:rsid w:val="008D574B"/>
    <w:rsid w:val="008D6C92"/>
    <w:rsid w:val="008D7445"/>
    <w:rsid w:val="008D79B0"/>
    <w:rsid w:val="008D7EB5"/>
    <w:rsid w:val="008D7EC5"/>
    <w:rsid w:val="008E091C"/>
    <w:rsid w:val="008E13F9"/>
    <w:rsid w:val="008E1720"/>
    <w:rsid w:val="008E17D6"/>
    <w:rsid w:val="008E222D"/>
    <w:rsid w:val="008E2527"/>
    <w:rsid w:val="008E2680"/>
    <w:rsid w:val="008E2913"/>
    <w:rsid w:val="008E2E81"/>
    <w:rsid w:val="008E3453"/>
    <w:rsid w:val="008E3E96"/>
    <w:rsid w:val="008E4124"/>
    <w:rsid w:val="008E42EE"/>
    <w:rsid w:val="008E4759"/>
    <w:rsid w:val="008E4EA9"/>
    <w:rsid w:val="008E51F9"/>
    <w:rsid w:val="008E5306"/>
    <w:rsid w:val="008E636E"/>
    <w:rsid w:val="008E66D9"/>
    <w:rsid w:val="008E6795"/>
    <w:rsid w:val="008E6874"/>
    <w:rsid w:val="008E6937"/>
    <w:rsid w:val="008E70B3"/>
    <w:rsid w:val="008E7515"/>
    <w:rsid w:val="008E7ABD"/>
    <w:rsid w:val="008E7C68"/>
    <w:rsid w:val="008F0D4C"/>
    <w:rsid w:val="008F0DAA"/>
    <w:rsid w:val="008F13AE"/>
    <w:rsid w:val="008F175B"/>
    <w:rsid w:val="008F183A"/>
    <w:rsid w:val="008F1C03"/>
    <w:rsid w:val="008F1C67"/>
    <w:rsid w:val="008F2AFD"/>
    <w:rsid w:val="008F2E3A"/>
    <w:rsid w:val="008F32F8"/>
    <w:rsid w:val="008F342C"/>
    <w:rsid w:val="008F34D5"/>
    <w:rsid w:val="008F35EA"/>
    <w:rsid w:val="008F3857"/>
    <w:rsid w:val="008F49E2"/>
    <w:rsid w:val="008F5040"/>
    <w:rsid w:val="008F53F7"/>
    <w:rsid w:val="008F54F1"/>
    <w:rsid w:val="008F5D7A"/>
    <w:rsid w:val="008F6ABC"/>
    <w:rsid w:val="008F6DF1"/>
    <w:rsid w:val="008F70A8"/>
    <w:rsid w:val="008F72D1"/>
    <w:rsid w:val="008F797E"/>
    <w:rsid w:val="008F7F5E"/>
    <w:rsid w:val="0090019E"/>
    <w:rsid w:val="00900935"/>
    <w:rsid w:val="00900E11"/>
    <w:rsid w:val="009010C2"/>
    <w:rsid w:val="009016BA"/>
    <w:rsid w:val="009018BD"/>
    <w:rsid w:val="00901962"/>
    <w:rsid w:val="009027FE"/>
    <w:rsid w:val="00902B86"/>
    <w:rsid w:val="00902EF2"/>
    <w:rsid w:val="009030C3"/>
    <w:rsid w:val="00903546"/>
    <w:rsid w:val="009035D9"/>
    <w:rsid w:val="00903BC8"/>
    <w:rsid w:val="00903CFC"/>
    <w:rsid w:val="0090400B"/>
    <w:rsid w:val="00904119"/>
    <w:rsid w:val="00904E4E"/>
    <w:rsid w:val="0090542C"/>
    <w:rsid w:val="00905B24"/>
    <w:rsid w:val="00905CA7"/>
    <w:rsid w:val="00906C7D"/>
    <w:rsid w:val="00906F0B"/>
    <w:rsid w:val="0090710F"/>
    <w:rsid w:val="00907138"/>
    <w:rsid w:val="00907491"/>
    <w:rsid w:val="00907552"/>
    <w:rsid w:val="00910259"/>
    <w:rsid w:val="0091084C"/>
    <w:rsid w:val="00910C0F"/>
    <w:rsid w:val="00910EBF"/>
    <w:rsid w:val="009115E2"/>
    <w:rsid w:val="00912562"/>
    <w:rsid w:val="009131C3"/>
    <w:rsid w:val="009132E1"/>
    <w:rsid w:val="009135CE"/>
    <w:rsid w:val="009139B5"/>
    <w:rsid w:val="00913A31"/>
    <w:rsid w:val="00913BB6"/>
    <w:rsid w:val="009143D1"/>
    <w:rsid w:val="00914F64"/>
    <w:rsid w:val="009155C4"/>
    <w:rsid w:val="0091592E"/>
    <w:rsid w:val="00916254"/>
    <w:rsid w:val="009172DD"/>
    <w:rsid w:val="009176D4"/>
    <w:rsid w:val="00917BC3"/>
    <w:rsid w:val="00920DA6"/>
    <w:rsid w:val="009212B9"/>
    <w:rsid w:val="00922843"/>
    <w:rsid w:val="009233BA"/>
    <w:rsid w:val="0092361A"/>
    <w:rsid w:val="0092370E"/>
    <w:rsid w:val="00923ED0"/>
    <w:rsid w:val="00923FF3"/>
    <w:rsid w:val="00924009"/>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DE5"/>
    <w:rsid w:val="00926E1B"/>
    <w:rsid w:val="00927400"/>
    <w:rsid w:val="0092764A"/>
    <w:rsid w:val="00927871"/>
    <w:rsid w:val="009307B7"/>
    <w:rsid w:val="009315A6"/>
    <w:rsid w:val="009315C2"/>
    <w:rsid w:val="009323CD"/>
    <w:rsid w:val="0093252A"/>
    <w:rsid w:val="00932921"/>
    <w:rsid w:val="00932D5C"/>
    <w:rsid w:val="0093311B"/>
    <w:rsid w:val="00933572"/>
    <w:rsid w:val="00933BDF"/>
    <w:rsid w:val="00933D6E"/>
    <w:rsid w:val="00933DCF"/>
    <w:rsid w:val="0093402D"/>
    <w:rsid w:val="00935342"/>
    <w:rsid w:val="0093554F"/>
    <w:rsid w:val="00935A15"/>
    <w:rsid w:val="00935D13"/>
    <w:rsid w:val="00936EC7"/>
    <w:rsid w:val="00937087"/>
    <w:rsid w:val="00940938"/>
    <w:rsid w:val="009417C8"/>
    <w:rsid w:val="0094195D"/>
    <w:rsid w:val="0094199F"/>
    <w:rsid w:val="00942A5E"/>
    <w:rsid w:val="0094351E"/>
    <w:rsid w:val="009435E6"/>
    <w:rsid w:val="00943684"/>
    <w:rsid w:val="00943C8C"/>
    <w:rsid w:val="00943DB7"/>
    <w:rsid w:val="00943E20"/>
    <w:rsid w:val="009442BE"/>
    <w:rsid w:val="009443E4"/>
    <w:rsid w:val="00944437"/>
    <w:rsid w:val="00944479"/>
    <w:rsid w:val="009447E7"/>
    <w:rsid w:val="00945013"/>
    <w:rsid w:val="00945326"/>
    <w:rsid w:val="00945DF6"/>
    <w:rsid w:val="0094680C"/>
    <w:rsid w:val="00947CFC"/>
    <w:rsid w:val="00947F3E"/>
    <w:rsid w:val="00950128"/>
    <w:rsid w:val="009502FF"/>
    <w:rsid w:val="00950496"/>
    <w:rsid w:val="0095074F"/>
    <w:rsid w:val="00950BB6"/>
    <w:rsid w:val="009510C6"/>
    <w:rsid w:val="009513E8"/>
    <w:rsid w:val="00951CBD"/>
    <w:rsid w:val="00951E09"/>
    <w:rsid w:val="0095264C"/>
    <w:rsid w:val="00952AA9"/>
    <w:rsid w:val="00953777"/>
    <w:rsid w:val="00953DA0"/>
    <w:rsid w:val="00954659"/>
    <w:rsid w:val="009547A0"/>
    <w:rsid w:val="0095484A"/>
    <w:rsid w:val="00955072"/>
    <w:rsid w:val="00955289"/>
    <w:rsid w:val="009553C9"/>
    <w:rsid w:val="009554F0"/>
    <w:rsid w:val="00955C71"/>
    <w:rsid w:val="0095669A"/>
    <w:rsid w:val="0095690F"/>
    <w:rsid w:val="009571B3"/>
    <w:rsid w:val="00957E79"/>
    <w:rsid w:val="0096085E"/>
    <w:rsid w:val="00960E09"/>
    <w:rsid w:val="00961ADC"/>
    <w:rsid w:val="00961C3C"/>
    <w:rsid w:val="0096215D"/>
    <w:rsid w:val="009621C4"/>
    <w:rsid w:val="0096283A"/>
    <w:rsid w:val="009632B4"/>
    <w:rsid w:val="0096363C"/>
    <w:rsid w:val="0096374E"/>
    <w:rsid w:val="00963AEF"/>
    <w:rsid w:val="0096416D"/>
    <w:rsid w:val="0096430D"/>
    <w:rsid w:val="00964A8F"/>
    <w:rsid w:val="00964CBD"/>
    <w:rsid w:val="00964D4B"/>
    <w:rsid w:val="00964E05"/>
    <w:rsid w:val="00965314"/>
    <w:rsid w:val="00965698"/>
    <w:rsid w:val="00965CD1"/>
    <w:rsid w:val="00965E12"/>
    <w:rsid w:val="00966548"/>
    <w:rsid w:val="009666EA"/>
    <w:rsid w:val="009668A4"/>
    <w:rsid w:val="009668F2"/>
    <w:rsid w:val="00966AB2"/>
    <w:rsid w:val="00966D07"/>
    <w:rsid w:val="00966EEC"/>
    <w:rsid w:val="00966F64"/>
    <w:rsid w:val="00966F75"/>
    <w:rsid w:val="00967132"/>
    <w:rsid w:val="00967F22"/>
    <w:rsid w:val="00970068"/>
    <w:rsid w:val="00970D25"/>
    <w:rsid w:val="00971578"/>
    <w:rsid w:val="009720A8"/>
    <w:rsid w:val="009721C5"/>
    <w:rsid w:val="00972B47"/>
    <w:rsid w:val="0097329A"/>
    <w:rsid w:val="009745CA"/>
    <w:rsid w:val="00974970"/>
    <w:rsid w:val="00974B92"/>
    <w:rsid w:val="0097509A"/>
    <w:rsid w:val="00976854"/>
    <w:rsid w:val="009809C4"/>
    <w:rsid w:val="00980C81"/>
    <w:rsid w:val="00980CDF"/>
    <w:rsid w:val="00980D6E"/>
    <w:rsid w:val="009817A1"/>
    <w:rsid w:val="00981BF9"/>
    <w:rsid w:val="00981CD8"/>
    <w:rsid w:val="0098266E"/>
    <w:rsid w:val="0098287D"/>
    <w:rsid w:val="00982AB6"/>
    <w:rsid w:val="00982CE8"/>
    <w:rsid w:val="00982ED0"/>
    <w:rsid w:val="00983016"/>
    <w:rsid w:val="009832C0"/>
    <w:rsid w:val="009843F5"/>
    <w:rsid w:val="009846E7"/>
    <w:rsid w:val="0098489A"/>
    <w:rsid w:val="00984E5A"/>
    <w:rsid w:val="00984F03"/>
    <w:rsid w:val="00985084"/>
    <w:rsid w:val="00985135"/>
    <w:rsid w:val="00985715"/>
    <w:rsid w:val="00985933"/>
    <w:rsid w:val="009860FA"/>
    <w:rsid w:val="00986B80"/>
    <w:rsid w:val="00986DDD"/>
    <w:rsid w:val="00986DFD"/>
    <w:rsid w:val="0098714F"/>
    <w:rsid w:val="0098723D"/>
    <w:rsid w:val="009872D9"/>
    <w:rsid w:val="00987B75"/>
    <w:rsid w:val="00990277"/>
    <w:rsid w:val="00990CBD"/>
    <w:rsid w:val="00991A66"/>
    <w:rsid w:val="00991C93"/>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FB9"/>
    <w:rsid w:val="00996328"/>
    <w:rsid w:val="009963DC"/>
    <w:rsid w:val="0099677B"/>
    <w:rsid w:val="0099762D"/>
    <w:rsid w:val="009976D4"/>
    <w:rsid w:val="00997A05"/>
    <w:rsid w:val="00997C90"/>
    <w:rsid w:val="009A01C9"/>
    <w:rsid w:val="009A0614"/>
    <w:rsid w:val="009A1238"/>
    <w:rsid w:val="009A1830"/>
    <w:rsid w:val="009A22AB"/>
    <w:rsid w:val="009A26EC"/>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EF6"/>
    <w:rsid w:val="009B1627"/>
    <w:rsid w:val="009B17DF"/>
    <w:rsid w:val="009B193C"/>
    <w:rsid w:val="009B230B"/>
    <w:rsid w:val="009B2746"/>
    <w:rsid w:val="009B2B41"/>
    <w:rsid w:val="009B2C46"/>
    <w:rsid w:val="009B3008"/>
    <w:rsid w:val="009B339B"/>
    <w:rsid w:val="009B34ED"/>
    <w:rsid w:val="009B3F6C"/>
    <w:rsid w:val="009B42FC"/>
    <w:rsid w:val="009B4343"/>
    <w:rsid w:val="009B452E"/>
    <w:rsid w:val="009B4AF9"/>
    <w:rsid w:val="009B4EB3"/>
    <w:rsid w:val="009B55EB"/>
    <w:rsid w:val="009B5871"/>
    <w:rsid w:val="009B5A7B"/>
    <w:rsid w:val="009B5DE0"/>
    <w:rsid w:val="009B610D"/>
    <w:rsid w:val="009B6242"/>
    <w:rsid w:val="009B6658"/>
    <w:rsid w:val="009B6901"/>
    <w:rsid w:val="009B7174"/>
    <w:rsid w:val="009B7981"/>
    <w:rsid w:val="009C008E"/>
    <w:rsid w:val="009C01FC"/>
    <w:rsid w:val="009C0432"/>
    <w:rsid w:val="009C04A3"/>
    <w:rsid w:val="009C06AD"/>
    <w:rsid w:val="009C0C53"/>
    <w:rsid w:val="009C105F"/>
    <w:rsid w:val="009C197A"/>
    <w:rsid w:val="009C1E96"/>
    <w:rsid w:val="009C2127"/>
    <w:rsid w:val="009C24C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5A62"/>
    <w:rsid w:val="009D5D18"/>
    <w:rsid w:val="009D66C9"/>
    <w:rsid w:val="009D6CD3"/>
    <w:rsid w:val="009D6DEE"/>
    <w:rsid w:val="009D79A8"/>
    <w:rsid w:val="009D7B8F"/>
    <w:rsid w:val="009E03EA"/>
    <w:rsid w:val="009E05F0"/>
    <w:rsid w:val="009E0A57"/>
    <w:rsid w:val="009E1421"/>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4A9A"/>
    <w:rsid w:val="009F56C8"/>
    <w:rsid w:val="009F5F19"/>
    <w:rsid w:val="009F6DE1"/>
    <w:rsid w:val="009F74ED"/>
    <w:rsid w:val="009F7574"/>
    <w:rsid w:val="009F79EE"/>
    <w:rsid w:val="009F7A5A"/>
    <w:rsid w:val="009F7ACB"/>
    <w:rsid w:val="00A006E0"/>
    <w:rsid w:val="00A00C15"/>
    <w:rsid w:val="00A00FD3"/>
    <w:rsid w:val="00A0120F"/>
    <w:rsid w:val="00A02536"/>
    <w:rsid w:val="00A0262F"/>
    <w:rsid w:val="00A02A4B"/>
    <w:rsid w:val="00A032C5"/>
    <w:rsid w:val="00A033BB"/>
    <w:rsid w:val="00A0401C"/>
    <w:rsid w:val="00A0413F"/>
    <w:rsid w:val="00A04159"/>
    <w:rsid w:val="00A044C4"/>
    <w:rsid w:val="00A05D1D"/>
    <w:rsid w:val="00A05EED"/>
    <w:rsid w:val="00A062AD"/>
    <w:rsid w:val="00A0637F"/>
    <w:rsid w:val="00A07599"/>
    <w:rsid w:val="00A07620"/>
    <w:rsid w:val="00A07D53"/>
    <w:rsid w:val="00A11385"/>
    <w:rsid w:val="00A11F49"/>
    <w:rsid w:val="00A127A3"/>
    <w:rsid w:val="00A12EED"/>
    <w:rsid w:val="00A130C2"/>
    <w:rsid w:val="00A13406"/>
    <w:rsid w:val="00A13824"/>
    <w:rsid w:val="00A138CA"/>
    <w:rsid w:val="00A14027"/>
    <w:rsid w:val="00A14098"/>
    <w:rsid w:val="00A14107"/>
    <w:rsid w:val="00A143F7"/>
    <w:rsid w:val="00A14DB3"/>
    <w:rsid w:val="00A163AB"/>
    <w:rsid w:val="00A164E5"/>
    <w:rsid w:val="00A1687F"/>
    <w:rsid w:val="00A16A4C"/>
    <w:rsid w:val="00A1769C"/>
    <w:rsid w:val="00A208D3"/>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A2B"/>
    <w:rsid w:val="00A33E30"/>
    <w:rsid w:val="00A33EBB"/>
    <w:rsid w:val="00A347A2"/>
    <w:rsid w:val="00A35A3B"/>
    <w:rsid w:val="00A35CE8"/>
    <w:rsid w:val="00A3617F"/>
    <w:rsid w:val="00A3727F"/>
    <w:rsid w:val="00A37469"/>
    <w:rsid w:val="00A37692"/>
    <w:rsid w:val="00A37ECC"/>
    <w:rsid w:val="00A4062E"/>
    <w:rsid w:val="00A40704"/>
    <w:rsid w:val="00A4093F"/>
    <w:rsid w:val="00A40DEC"/>
    <w:rsid w:val="00A4171D"/>
    <w:rsid w:val="00A4175E"/>
    <w:rsid w:val="00A41A75"/>
    <w:rsid w:val="00A41C0E"/>
    <w:rsid w:val="00A42129"/>
    <w:rsid w:val="00A44A17"/>
    <w:rsid w:val="00A457A6"/>
    <w:rsid w:val="00A4582D"/>
    <w:rsid w:val="00A4587C"/>
    <w:rsid w:val="00A46789"/>
    <w:rsid w:val="00A46B1F"/>
    <w:rsid w:val="00A4712B"/>
    <w:rsid w:val="00A50C5B"/>
    <w:rsid w:val="00A50EDC"/>
    <w:rsid w:val="00A50F54"/>
    <w:rsid w:val="00A5127E"/>
    <w:rsid w:val="00A516BF"/>
    <w:rsid w:val="00A51A3C"/>
    <w:rsid w:val="00A51CC8"/>
    <w:rsid w:val="00A5223D"/>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130D"/>
    <w:rsid w:val="00A61584"/>
    <w:rsid w:val="00A61873"/>
    <w:rsid w:val="00A62217"/>
    <w:rsid w:val="00A62450"/>
    <w:rsid w:val="00A647A6"/>
    <w:rsid w:val="00A65409"/>
    <w:rsid w:val="00A655A3"/>
    <w:rsid w:val="00A65ECB"/>
    <w:rsid w:val="00A65FE3"/>
    <w:rsid w:val="00A66C45"/>
    <w:rsid w:val="00A66E42"/>
    <w:rsid w:val="00A67681"/>
    <w:rsid w:val="00A676B8"/>
    <w:rsid w:val="00A701EB"/>
    <w:rsid w:val="00A70B53"/>
    <w:rsid w:val="00A711B9"/>
    <w:rsid w:val="00A71A71"/>
    <w:rsid w:val="00A71EA0"/>
    <w:rsid w:val="00A72E1C"/>
    <w:rsid w:val="00A73343"/>
    <w:rsid w:val="00A7353A"/>
    <w:rsid w:val="00A7377A"/>
    <w:rsid w:val="00A74242"/>
    <w:rsid w:val="00A744AC"/>
    <w:rsid w:val="00A751F1"/>
    <w:rsid w:val="00A75892"/>
    <w:rsid w:val="00A75A8D"/>
    <w:rsid w:val="00A75EEE"/>
    <w:rsid w:val="00A76443"/>
    <w:rsid w:val="00A76658"/>
    <w:rsid w:val="00A76B1F"/>
    <w:rsid w:val="00A80C37"/>
    <w:rsid w:val="00A81691"/>
    <w:rsid w:val="00A81C9D"/>
    <w:rsid w:val="00A82519"/>
    <w:rsid w:val="00A82894"/>
    <w:rsid w:val="00A82E13"/>
    <w:rsid w:val="00A835B2"/>
    <w:rsid w:val="00A83676"/>
    <w:rsid w:val="00A83810"/>
    <w:rsid w:val="00A84C5A"/>
    <w:rsid w:val="00A850FE"/>
    <w:rsid w:val="00A8583A"/>
    <w:rsid w:val="00A85A48"/>
    <w:rsid w:val="00A860E7"/>
    <w:rsid w:val="00A86251"/>
    <w:rsid w:val="00A86D23"/>
    <w:rsid w:val="00A87499"/>
    <w:rsid w:val="00A87D0E"/>
    <w:rsid w:val="00A87F24"/>
    <w:rsid w:val="00A913B8"/>
    <w:rsid w:val="00A91D87"/>
    <w:rsid w:val="00A926D3"/>
    <w:rsid w:val="00A92CC8"/>
    <w:rsid w:val="00A93937"/>
    <w:rsid w:val="00A94868"/>
    <w:rsid w:val="00A94A24"/>
    <w:rsid w:val="00A94B28"/>
    <w:rsid w:val="00A94C18"/>
    <w:rsid w:val="00A94F73"/>
    <w:rsid w:val="00A95551"/>
    <w:rsid w:val="00A958B4"/>
    <w:rsid w:val="00A959B2"/>
    <w:rsid w:val="00A961C9"/>
    <w:rsid w:val="00A96475"/>
    <w:rsid w:val="00AA0198"/>
    <w:rsid w:val="00AA11DC"/>
    <w:rsid w:val="00AA1703"/>
    <w:rsid w:val="00AA1804"/>
    <w:rsid w:val="00AA1989"/>
    <w:rsid w:val="00AA1E69"/>
    <w:rsid w:val="00AA2222"/>
    <w:rsid w:val="00AA26EE"/>
    <w:rsid w:val="00AA39B6"/>
    <w:rsid w:val="00AA3D36"/>
    <w:rsid w:val="00AA49B2"/>
    <w:rsid w:val="00AA4BF7"/>
    <w:rsid w:val="00AA52F3"/>
    <w:rsid w:val="00AA5512"/>
    <w:rsid w:val="00AA6DC4"/>
    <w:rsid w:val="00AA6EF3"/>
    <w:rsid w:val="00AA7E83"/>
    <w:rsid w:val="00AA7F2A"/>
    <w:rsid w:val="00AB16A5"/>
    <w:rsid w:val="00AB1931"/>
    <w:rsid w:val="00AB1F40"/>
    <w:rsid w:val="00AB27D9"/>
    <w:rsid w:val="00AB2909"/>
    <w:rsid w:val="00AB2B3D"/>
    <w:rsid w:val="00AB323E"/>
    <w:rsid w:val="00AB32C2"/>
    <w:rsid w:val="00AB3483"/>
    <w:rsid w:val="00AB3812"/>
    <w:rsid w:val="00AB3A0A"/>
    <w:rsid w:val="00AB42F8"/>
    <w:rsid w:val="00AB463A"/>
    <w:rsid w:val="00AB4672"/>
    <w:rsid w:val="00AB5D3B"/>
    <w:rsid w:val="00AC065C"/>
    <w:rsid w:val="00AC0848"/>
    <w:rsid w:val="00AC09AB"/>
    <w:rsid w:val="00AC0F5C"/>
    <w:rsid w:val="00AC109D"/>
    <w:rsid w:val="00AC1402"/>
    <w:rsid w:val="00AC1A06"/>
    <w:rsid w:val="00AC1B47"/>
    <w:rsid w:val="00AC1D95"/>
    <w:rsid w:val="00AC1FD2"/>
    <w:rsid w:val="00AC243E"/>
    <w:rsid w:val="00AC2E6A"/>
    <w:rsid w:val="00AC4401"/>
    <w:rsid w:val="00AC4A41"/>
    <w:rsid w:val="00AC5155"/>
    <w:rsid w:val="00AC566F"/>
    <w:rsid w:val="00AC570D"/>
    <w:rsid w:val="00AC5C27"/>
    <w:rsid w:val="00AC616E"/>
    <w:rsid w:val="00AC74BB"/>
    <w:rsid w:val="00AC7EF5"/>
    <w:rsid w:val="00AD01A4"/>
    <w:rsid w:val="00AD0467"/>
    <w:rsid w:val="00AD0793"/>
    <w:rsid w:val="00AD0DA7"/>
    <w:rsid w:val="00AD12EF"/>
    <w:rsid w:val="00AD23EF"/>
    <w:rsid w:val="00AD29CF"/>
    <w:rsid w:val="00AD2BF1"/>
    <w:rsid w:val="00AD2E03"/>
    <w:rsid w:val="00AD321B"/>
    <w:rsid w:val="00AD36EE"/>
    <w:rsid w:val="00AD3F4D"/>
    <w:rsid w:val="00AD3F68"/>
    <w:rsid w:val="00AD41F1"/>
    <w:rsid w:val="00AD42A0"/>
    <w:rsid w:val="00AD454D"/>
    <w:rsid w:val="00AD48CC"/>
    <w:rsid w:val="00AD5F01"/>
    <w:rsid w:val="00AD6058"/>
    <w:rsid w:val="00AD6F4B"/>
    <w:rsid w:val="00AD7275"/>
    <w:rsid w:val="00AD7495"/>
    <w:rsid w:val="00AD7CE9"/>
    <w:rsid w:val="00AD7F3B"/>
    <w:rsid w:val="00AE040E"/>
    <w:rsid w:val="00AE0833"/>
    <w:rsid w:val="00AE0B6E"/>
    <w:rsid w:val="00AE11B7"/>
    <w:rsid w:val="00AE15C1"/>
    <w:rsid w:val="00AE2281"/>
    <w:rsid w:val="00AE23DF"/>
    <w:rsid w:val="00AE24C8"/>
    <w:rsid w:val="00AE2506"/>
    <w:rsid w:val="00AE3EE3"/>
    <w:rsid w:val="00AE418C"/>
    <w:rsid w:val="00AE4358"/>
    <w:rsid w:val="00AE466E"/>
    <w:rsid w:val="00AE488E"/>
    <w:rsid w:val="00AE5984"/>
    <w:rsid w:val="00AE5E57"/>
    <w:rsid w:val="00AE697A"/>
    <w:rsid w:val="00AE6D2F"/>
    <w:rsid w:val="00AE6D84"/>
    <w:rsid w:val="00AE6ED5"/>
    <w:rsid w:val="00AE729C"/>
    <w:rsid w:val="00AE78A4"/>
    <w:rsid w:val="00AE790C"/>
    <w:rsid w:val="00AE798C"/>
    <w:rsid w:val="00AE7BCC"/>
    <w:rsid w:val="00AF0036"/>
    <w:rsid w:val="00AF085C"/>
    <w:rsid w:val="00AF0914"/>
    <w:rsid w:val="00AF117A"/>
    <w:rsid w:val="00AF11FC"/>
    <w:rsid w:val="00AF1606"/>
    <w:rsid w:val="00AF182E"/>
    <w:rsid w:val="00AF1984"/>
    <w:rsid w:val="00AF198B"/>
    <w:rsid w:val="00AF1B8C"/>
    <w:rsid w:val="00AF1CCE"/>
    <w:rsid w:val="00AF233D"/>
    <w:rsid w:val="00AF2AD8"/>
    <w:rsid w:val="00AF2E8C"/>
    <w:rsid w:val="00AF2EAA"/>
    <w:rsid w:val="00AF426C"/>
    <w:rsid w:val="00AF4D31"/>
    <w:rsid w:val="00AF55EE"/>
    <w:rsid w:val="00AF5C62"/>
    <w:rsid w:val="00AF5E42"/>
    <w:rsid w:val="00AF5EE0"/>
    <w:rsid w:val="00AF688D"/>
    <w:rsid w:val="00AF74C9"/>
    <w:rsid w:val="00B00B67"/>
    <w:rsid w:val="00B01245"/>
    <w:rsid w:val="00B01679"/>
    <w:rsid w:val="00B020DF"/>
    <w:rsid w:val="00B021EC"/>
    <w:rsid w:val="00B024F9"/>
    <w:rsid w:val="00B02711"/>
    <w:rsid w:val="00B02EE2"/>
    <w:rsid w:val="00B032E4"/>
    <w:rsid w:val="00B03424"/>
    <w:rsid w:val="00B03B25"/>
    <w:rsid w:val="00B03D5F"/>
    <w:rsid w:val="00B05722"/>
    <w:rsid w:val="00B06367"/>
    <w:rsid w:val="00B06778"/>
    <w:rsid w:val="00B06882"/>
    <w:rsid w:val="00B06D17"/>
    <w:rsid w:val="00B0715C"/>
    <w:rsid w:val="00B07161"/>
    <w:rsid w:val="00B07287"/>
    <w:rsid w:val="00B073A1"/>
    <w:rsid w:val="00B07808"/>
    <w:rsid w:val="00B078DF"/>
    <w:rsid w:val="00B07B9F"/>
    <w:rsid w:val="00B07CB0"/>
    <w:rsid w:val="00B100AD"/>
    <w:rsid w:val="00B10BF2"/>
    <w:rsid w:val="00B10D65"/>
    <w:rsid w:val="00B112D9"/>
    <w:rsid w:val="00B11929"/>
    <w:rsid w:val="00B11D45"/>
    <w:rsid w:val="00B1226B"/>
    <w:rsid w:val="00B122F6"/>
    <w:rsid w:val="00B127D0"/>
    <w:rsid w:val="00B129AC"/>
    <w:rsid w:val="00B1403A"/>
    <w:rsid w:val="00B14A5A"/>
    <w:rsid w:val="00B16055"/>
    <w:rsid w:val="00B1636D"/>
    <w:rsid w:val="00B163D1"/>
    <w:rsid w:val="00B16533"/>
    <w:rsid w:val="00B17055"/>
    <w:rsid w:val="00B170E3"/>
    <w:rsid w:val="00B17D0C"/>
    <w:rsid w:val="00B17D12"/>
    <w:rsid w:val="00B20190"/>
    <w:rsid w:val="00B202B3"/>
    <w:rsid w:val="00B20A44"/>
    <w:rsid w:val="00B21166"/>
    <w:rsid w:val="00B2193A"/>
    <w:rsid w:val="00B21A83"/>
    <w:rsid w:val="00B21C1B"/>
    <w:rsid w:val="00B22150"/>
    <w:rsid w:val="00B22D46"/>
    <w:rsid w:val="00B2346A"/>
    <w:rsid w:val="00B241DF"/>
    <w:rsid w:val="00B24C5F"/>
    <w:rsid w:val="00B24E31"/>
    <w:rsid w:val="00B25093"/>
    <w:rsid w:val="00B25607"/>
    <w:rsid w:val="00B256B6"/>
    <w:rsid w:val="00B25B19"/>
    <w:rsid w:val="00B262FA"/>
    <w:rsid w:val="00B270D1"/>
    <w:rsid w:val="00B27CDD"/>
    <w:rsid w:val="00B300FE"/>
    <w:rsid w:val="00B323C5"/>
    <w:rsid w:val="00B32C95"/>
    <w:rsid w:val="00B330B8"/>
    <w:rsid w:val="00B33207"/>
    <w:rsid w:val="00B33B42"/>
    <w:rsid w:val="00B3412E"/>
    <w:rsid w:val="00B34C0D"/>
    <w:rsid w:val="00B35085"/>
    <w:rsid w:val="00B35A70"/>
    <w:rsid w:val="00B3645E"/>
    <w:rsid w:val="00B364D9"/>
    <w:rsid w:val="00B36603"/>
    <w:rsid w:val="00B36F7A"/>
    <w:rsid w:val="00B3707D"/>
    <w:rsid w:val="00B372F5"/>
    <w:rsid w:val="00B37300"/>
    <w:rsid w:val="00B404AA"/>
    <w:rsid w:val="00B417FE"/>
    <w:rsid w:val="00B41CE4"/>
    <w:rsid w:val="00B42C2C"/>
    <w:rsid w:val="00B42DE4"/>
    <w:rsid w:val="00B43268"/>
    <w:rsid w:val="00B443C9"/>
    <w:rsid w:val="00B44AF3"/>
    <w:rsid w:val="00B45017"/>
    <w:rsid w:val="00B450F4"/>
    <w:rsid w:val="00B46364"/>
    <w:rsid w:val="00B46929"/>
    <w:rsid w:val="00B46BA5"/>
    <w:rsid w:val="00B46D8B"/>
    <w:rsid w:val="00B46E8B"/>
    <w:rsid w:val="00B47106"/>
    <w:rsid w:val="00B474D9"/>
    <w:rsid w:val="00B47D3A"/>
    <w:rsid w:val="00B47F12"/>
    <w:rsid w:val="00B50411"/>
    <w:rsid w:val="00B5044B"/>
    <w:rsid w:val="00B50D97"/>
    <w:rsid w:val="00B50D9B"/>
    <w:rsid w:val="00B510CC"/>
    <w:rsid w:val="00B51419"/>
    <w:rsid w:val="00B5191F"/>
    <w:rsid w:val="00B5197F"/>
    <w:rsid w:val="00B51BB2"/>
    <w:rsid w:val="00B52019"/>
    <w:rsid w:val="00B52274"/>
    <w:rsid w:val="00B526E6"/>
    <w:rsid w:val="00B52A42"/>
    <w:rsid w:val="00B52D2D"/>
    <w:rsid w:val="00B52E76"/>
    <w:rsid w:val="00B53312"/>
    <w:rsid w:val="00B53619"/>
    <w:rsid w:val="00B53B14"/>
    <w:rsid w:val="00B53C90"/>
    <w:rsid w:val="00B54352"/>
    <w:rsid w:val="00B54671"/>
    <w:rsid w:val="00B55500"/>
    <w:rsid w:val="00B55543"/>
    <w:rsid w:val="00B55C67"/>
    <w:rsid w:val="00B56457"/>
    <w:rsid w:val="00B566DC"/>
    <w:rsid w:val="00B5741E"/>
    <w:rsid w:val="00B57539"/>
    <w:rsid w:val="00B5767F"/>
    <w:rsid w:val="00B57964"/>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CF3"/>
    <w:rsid w:val="00B64D11"/>
    <w:rsid w:val="00B6512B"/>
    <w:rsid w:val="00B65824"/>
    <w:rsid w:val="00B65939"/>
    <w:rsid w:val="00B66524"/>
    <w:rsid w:val="00B6657D"/>
    <w:rsid w:val="00B666B0"/>
    <w:rsid w:val="00B66C1E"/>
    <w:rsid w:val="00B67694"/>
    <w:rsid w:val="00B67746"/>
    <w:rsid w:val="00B70122"/>
    <w:rsid w:val="00B70263"/>
    <w:rsid w:val="00B7044D"/>
    <w:rsid w:val="00B704E3"/>
    <w:rsid w:val="00B70EAC"/>
    <w:rsid w:val="00B71656"/>
    <w:rsid w:val="00B721B1"/>
    <w:rsid w:val="00B72ED0"/>
    <w:rsid w:val="00B7310A"/>
    <w:rsid w:val="00B7385D"/>
    <w:rsid w:val="00B73BDC"/>
    <w:rsid w:val="00B73CAC"/>
    <w:rsid w:val="00B73DF1"/>
    <w:rsid w:val="00B73DF2"/>
    <w:rsid w:val="00B746B7"/>
    <w:rsid w:val="00B753FF"/>
    <w:rsid w:val="00B766BC"/>
    <w:rsid w:val="00B76CE5"/>
    <w:rsid w:val="00B772A5"/>
    <w:rsid w:val="00B77CE7"/>
    <w:rsid w:val="00B80312"/>
    <w:rsid w:val="00B80C3A"/>
    <w:rsid w:val="00B81E0C"/>
    <w:rsid w:val="00B82D27"/>
    <w:rsid w:val="00B833BC"/>
    <w:rsid w:val="00B839ED"/>
    <w:rsid w:val="00B849E4"/>
    <w:rsid w:val="00B84B54"/>
    <w:rsid w:val="00B84E78"/>
    <w:rsid w:val="00B85518"/>
    <w:rsid w:val="00B85B74"/>
    <w:rsid w:val="00B85DAA"/>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F64"/>
    <w:rsid w:val="00BA1A2C"/>
    <w:rsid w:val="00BA20E9"/>
    <w:rsid w:val="00BA2936"/>
    <w:rsid w:val="00BA2C05"/>
    <w:rsid w:val="00BA2FCB"/>
    <w:rsid w:val="00BA3548"/>
    <w:rsid w:val="00BA401F"/>
    <w:rsid w:val="00BA4041"/>
    <w:rsid w:val="00BA41DE"/>
    <w:rsid w:val="00BA448C"/>
    <w:rsid w:val="00BA5614"/>
    <w:rsid w:val="00BA58D8"/>
    <w:rsid w:val="00BA5E91"/>
    <w:rsid w:val="00BA64F2"/>
    <w:rsid w:val="00BA6507"/>
    <w:rsid w:val="00BA6DAF"/>
    <w:rsid w:val="00BA6F20"/>
    <w:rsid w:val="00BA7324"/>
    <w:rsid w:val="00BA7BD1"/>
    <w:rsid w:val="00BB01BD"/>
    <w:rsid w:val="00BB08F7"/>
    <w:rsid w:val="00BB0925"/>
    <w:rsid w:val="00BB0C0F"/>
    <w:rsid w:val="00BB0D7D"/>
    <w:rsid w:val="00BB1210"/>
    <w:rsid w:val="00BB16FB"/>
    <w:rsid w:val="00BB1AC9"/>
    <w:rsid w:val="00BB1AD9"/>
    <w:rsid w:val="00BB2EC3"/>
    <w:rsid w:val="00BB30BB"/>
    <w:rsid w:val="00BB37D6"/>
    <w:rsid w:val="00BB4343"/>
    <w:rsid w:val="00BB4EB4"/>
    <w:rsid w:val="00BB51D3"/>
    <w:rsid w:val="00BB5979"/>
    <w:rsid w:val="00BB5CE7"/>
    <w:rsid w:val="00BB6132"/>
    <w:rsid w:val="00BB65C5"/>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521"/>
    <w:rsid w:val="00BC3A0B"/>
    <w:rsid w:val="00BC4084"/>
    <w:rsid w:val="00BC44FF"/>
    <w:rsid w:val="00BC4C8B"/>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B2E"/>
    <w:rsid w:val="00BD4FF6"/>
    <w:rsid w:val="00BD523E"/>
    <w:rsid w:val="00BD59F9"/>
    <w:rsid w:val="00BD60F6"/>
    <w:rsid w:val="00BD61E5"/>
    <w:rsid w:val="00BD64C5"/>
    <w:rsid w:val="00BD7089"/>
    <w:rsid w:val="00BD70C4"/>
    <w:rsid w:val="00BD7BA5"/>
    <w:rsid w:val="00BD7C60"/>
    <w:rsid w:val="00BD7E98"/>
    <w:rsid w:val="00BE00AE"/>
    <w:rsid w:val="00BE032D"/>
    <w:rsid w:val="00BE143A"/>
    <w:rsid w:val="00BE1536"/>
    <w:rsid w:val="00BE18A1"/>
    <w:rsid w:val="00BE1E84"/>
    <w:rsid w:val="00BE23EF"/>
    <w:rsid w:val="00BE2F7E"/>
    <w:rsid w:val="00BE3501"/>
    <w:rsid w:val="00BE450F"/>
    <w:rsid w:val="00BE457A"/>
    <w:rsid w:val="00BE4E3F"/>
    <w:rsid w:val="00BE53F0"/>
    <w:rsid w:val="00BE570F"/>
    <w:rsid w:val="00BE5831"/>
    <w:rsid w:val="00BE6C14"/>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2123"/>
    <w:rsid w:val="00BF2DC9"/>
    <w:rsid w:val="00BF31DB"/>
    <w:rsid w:val="00BF32D7"/>
    <w:rsid w:val="00BF448F"/>
    <w:rsid w:val="00BF44AD"/>
    <w:rsid w:val="00BF463F"/>
    <w:rsid w:val="00BF4B33"/>
    <w:rsid w:val="00BF5186"/>
    <w:rsid w:val="00BF51AD"/>
    <w:rsid w:val="00BF5649"/>
    <w:rsid w:val="00BF5EFC"/>
    <w:rsid w:val="00BF5F9F"/>
    <w:rsid w:val="00BF6474"/>
    <w:rsid w:val="00BF6E92"/>
    <w:rsid w:val="00BF7462"/>
    <w:rsid w:val="00BF781F"/>
    <w:rsid w:val="00C007BF"/>
    <w:rsid w:val="00C00A39"/>
    <w:rsid w:val="00C01752"/>
    <w:rsid w:val="00C017E0"/>
    <w:rsid w:val="00C01860"/>
    <w:rsid w:val="00C01B85"/>
    <w:rsid w:val="00C02073"/>
    <w:rsid w:val="00C0249B"/>
    <w:rsid w:val="00C02BDC"/>
    <w:rsid w:val="00C03FE3"/>
    <w:rsid w:val="00C04054"/>
    <w:rsid w:val="00C0448F"/>
    <w:rsid w:val="00C04927"/>
    <w:rsid w:val="00C04F28"/>
    <w:rsid w:val="00C05CC4"/>
    <w:rsid w:val="00C05FD0"/>
    <w:rsid w:val="00C0670A"/>
    <w:rsid w:val="00C068E1"/>
    <w:rsid w:val="00C06AF8"/>
    <w:rsid w:val="00C070B3"/>
    <w:rsid w:val="00C07371"/>
    <w:rsid w:val="00C073BE"/>
    <w:rsid w:val="00C07EC0"/>
    <w:rsid w:val="00C10DC4"/>
    <w:rsid w:val="00C10F2C"/>
    <w:rsid w:val="00C11044"/>
    <w:rsid w:val="00C1108F"/>
    <w:rsid w:val="00C11154"/>
    <w:rsid w:val="00C1127A"/>
    <w:rsid w:val="00C11702"/>
    <w:rsid w:val="00C11B48"/>
    <w:rsid w:val="00C11B76"/>
    <w:rsid w:val="00C12417"/>
    <w:rsid w:val="00C1270A"/>
    <w:rsid w:val="00C1276C"/>
    <w:rsid w:val="00C12E7A"/>
    <w:rsid w:val="00C12F8E"/>
    <w:rsid w:val="00C131E7"/>
    <w:rsid w:val="00C1333E"/>
    <w:rsid w:val="00C1363C"/>
    <w:rsid w:val="00C13738"/>
    <w:rsid w:val="00C13AE5"/>
    <w:rsid w:val="00C13E2D"/>
    <w:rsid w:val="00C13F76"/>
    <w:rsid w:val="00C1449D"/>
    <w:rsid w:val="00C144DB"/>
    <w:rsid w:val="00C14B1A"/>
    <w:rsid w:val="00C14CC3"/>
    <w:rsid w:val="00C14FB8"/>
    <w:rsid w:val="00C16754"/>
    <w:rsid w:val="00C16D96"/>
    <w:rsid w:val="00C1711F"/>
    <w:rsid w:val="00C1757F"/>
    <w:rsid w:val="00C20244"/>
    <w:rsid w:val="00C20383"/>
    <w:rsid w:val="00C21166"/>
    <w:rsid w:val="00C21B72"/>
    <w:rsid w:val="00C21D76"/>
    <w:rsid w:val="00C22234"/>
    <w:rsid w:val="00C22910"/>
    <w:rsid w:val="00C22EDF"/>
    <w:rsid w:val="00C230F1"/>
    <w:rsid w:val="00C23872"/>
    <w:rsid w:val="00C24DB9"/>
    <w:rsid w:val="00C2538F"/>
    <w:rsid w:val="00C25AAE"/>
    <w:rsid w:val="00C26596"/>
    <w:rsid w:val="00C2674E"/>
    <w:rsid w:val="00C26A3E"/>
    <w:rsid w:val="00C26D08"/>
    <w:rsid w:val="00C27343"/>
    <w:rsid w:val="00C273A3"/>
    <w:rsid w:val="00C27DFE"/>
    <w:rsid w:val="00C303B5"/>
    <w:rsid w:val="00C308E0"/>
    <w:rsid w:val="00C30A80"/>
    <w:rsid w:val="00C30E10"/>
    <w:rsid w:val="00C31111"/>
    <w:rsid w:val="00C31280"/>
    <w:rsid w:val="00C31DA0"/>
    <w:rsid w:val="00C3206D"/>
    <w:rsid w:val="00C32281"/>
    <w:rsid w:val="00C32591"/>
    <w:rsid w:val="00C33418"/>
    <w:rsid w:val="00C33EA2"/>
    <w:rsid w:val="00C3425A"/>
    <w:rsid w:val="00C34269"/>
    <w:rsid w:val="00C346F4"/>
    <w:rsid w:val="00C34EC6"/>
    <w:rsid w:val="00C35132"/>
    <w:rsid w:val="00C3538D"/>
    <w:rsid w:val="00C3565F"/>
    <w:rsid w:val="00C36818"/>
    <w:rsid w:val="00C36BDE"/>
    <w:rsid w:val="00C37125"/>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369"/>
    <w:rsid w:val="00C5047E"/>
    <w:rsid w:val="00C513F0"/>
    <w:rsid w:val="00C517AB"/>
    <w:rsid w:val="00C5187D"/>
    <w:rsid w:val="00C51C6B"/>
    <w:rsid w:val="00C51FD3"/>
    <w:rsid w:val="00C527F2"/>
    <w:rsid w:val="00C53E61"/>
    <w:rsid w:val="00C53F31"/>
    <w:rsid w:val="00C54012"/>
    <w:rsid w:val="00C54361"/>
    <w:rsid w:val="00C54436"/>
    <w:rsid w:val="00C54766"/>
    <w:rsid w:val="00C54DC4"/>
    <w:rsid w:val="00C5514E"/>
    <w:rsid w:val="00C55163"/>
    <w:rsid w:val="00C555E8"/>
    <w:rsid w:val="00C55724"/>
    <w:rsid w:val="00C557F6"/>
    <w:rsid w:val="00C55BEF"/>
    <w:rsid w:val="00C56FC7"/>
    <w:rsid w:val="00C5713A"/>
    <w:rsid w:val="00C5763A"/>
    <w:rsid w:val="00C57909"/>
    <w:rsid w:val="00C6044F"/>
    <w:rsid w:val="00C607FE"/>
    <w:rsid w:val="00C61CF0"/>
    <w:rsid w:val="00C61E87"/>
    <w:rsid w:val="00C61FAC"/>
    <w:rsid w:val="00C6259F"/>
    <w:rsid w:val="00C62D76"/>
    <w:rsid w:val="00C63F7C"/>
    <w:rsid w:val="00C64278"/>
    <w:rsid w:val="00C64A65"/>
    <w:rsid w:val="00C653B5"/>
    <w:rsid w:val="00C654E5"/>
    <w:rsid w:val="00C65A10"/>
    <w:rsid w:val="00C65E6A"/>
    <w:rsid w:val="00C65EE0"/>
    <w:rsid w:val="00C65F83"/>
    <w:rsid w:val="00C66384"/>
    <w:rsid w:val="00C66D83"/>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6582"/>
    <w:rsid w:val="00C76C3C"/>
    <w:rsid w:val="00C77B02"/>
    <w:rsid w:val="00C80003"/>
    <w:rsid w:val="00C803C3"/>
    <w:rsid w:val="00C80E02"/>
    <w:rsid w:val="00C80E1D"/>
    <w:rsid w:val="00C81694"/>
    <w:rsid w:val="00C81A0E"/>
    <w:rsid w:val="00C81CE1"/>
    <w:rsid w:val="00C81D32"/>
    <w:rsid w:val="00C82CC5"/>
    <w:rsid w:val="00C82FF2"/>
    <w:rsid w:val="00C83809"/>
    <w:rsid w:val="00C83F32"/>
    <w:rsid w:val="00C8418A"/>
    <w:rsid w:val="00C8435B"/>
    <w:rsid w:val="00C84468"/>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91E"/>
    <w:rsid w:val="00C95F49"/>
    <w:rsid w:val="00C96BC3"/>
    <w:rsid w:val="00C9736F"/>
    <w:rsid w:val="00C9738D"/>
    <w:rsid w:val="00C979CB"/>
    <w:rsid w:val="00C97E68"/>
    <w:rsid w:val="00CA0415"/>
    <w:rsid w:val="00CA05FA"/>
    <w:rsid w:val="00CA07B4"/>
    <w:rsid w:val="00CA2296"/>
    <w:rsid w:val="00CA2656"/>
    <w:rsid w:val="00CA29C7"/>
    <w:rsid w:val="00CA2E22"/>
    <w:rsid w:val="00CA2F54"/>
    <w:rsid w:val="00CA4643"/>
    <w:rsid w:val="00CA469F"/>
    <w:rsid w:val="00CA4C2F"/>
    <w:rsid w:val="00CA4E5B"/>
    <w:rsid w:val="00CA5F63"/>
    <w:rsid w:val="00CA68E6"/>
    <w:rsid w:val="00CA7591"/>
    <w:rsid w:val="00CB000C"/>
    <w:rsid w:val="00CB00F9"/>
    <w:rsid w:val="00CB0779"/>
    <w:rsid w:val="00CB0A17"/>
    <w:rsid w:val="00CB0AB7"/>
    <w:rsid w:val="00CB0BC9"/>
    <w:rsid w:val="00CB0D79"/>
    <w:rsid w:val="00CB0F6A"/>
    <w:rsid w:val="00CB0FDC"/>
    <w:rsid w:val="00CB1200"/>
    <w:rsid w:val="00CB1215"/>
    <w:rsid w:val="00CB12DA"/>
    <w:rsid w:val="00CB1D3E"/>
    <w:rsid w:val="00CB1ED7"/>
    <w:rsid w:val="00CB2658"/>
    <w:rsid w:val="00CB26BC"/>
    <w:rsid w:val="00CB278C"/>
    <w:rsid w:val="00CB2954"/>
    <w:rsid w:val="00CB2B39"/>
    <w:rsid w:val="00CB38DF"/>
    <w:rsid w:val="00CB422D"/>
    <w:rsid w:val="00CB4315"/>
    <w:rsid w:val="00CB4D37"/>
    <w:rsid w:val="00CB59C6"/>
    <w:rsid w:val="00CB5FC8"/>
    <w:rsid w:val="00CB6791"/>
    <w:rsid w:val="00CB703C"/>
    <w:rsid w:val="00CB7800"/>
    <w:rsid w:val="00CC1487"/>
    <w:rsid w:val="00CC19C7"/>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D0630"/>
    <w:rsid w:val="00CD0C30"/>
    <w:rsid w:val="00CD1582"/>
    <w:rsid w:val="00CD1704"/>
    <w:rsid w:val="00CD17CB"/>
    <w:rsid w:val="00CD2096"/>
    <w:rsid w:val="00CD225F"/>
    <w:rsid w:val="00CD2BD4"/>
    <w:rsid w:val="00CD2D99"/>
    <w:rsid w:val="00CD3046"/>
    <w:rsid w:val="00CD32F3"/>
    <w:rsid w:val="00CD37DB"/>
    <w:rsid w:val="00CD39E9"/>
    <w:rsid w:val="00CD3E25"/>
    <w:rsid w:val="00CD4568"/>
    <w:rsid w:val="00CD527C"/>
    <w:rsid w:val="00CD52F2"/>
    <w:rsid w:val="00CD5B14"/>
    <w:rsid w:val="00CD5CE6"/>
    <w:rsid w:val="00CD614E"/>
    <w:rsid w:val="00CD64B3"/>
    <w:rsid w:val="00CD7CD4"/>
    <w:rsid w:val="00CE1597"/>
    <w:rsid w:val="00CE1702"/>
    <w:rsid w:val="00CE21CF"/>
    <w:rsid w:val="00CE2A1C"/>
    <w:rsid w:val="00CE2E5B"/>
    <w:rsid w:val="00CE35AC"/>
    <w:rsid w:val="00CE3E51"/>
    <w:rsid w:val="00CE4191"/>
    <w:rsid w:val="00CE4746"/>
    <w:rsid w:val="00CE4794"/>
    <w:rsid w:val="00CE4EFE"/>
    <w:rsid w:val="00CE56C0"/>
    <w:rsid w:val="00CE5CE0"/>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B7F"/>
    <w:rsid w:val="00CF4DFA"/>
    <w:rsid w:val="00CF5B2A"/>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707"/>
    <w:rsid w:val="00D05372"/>
    <w:rsid w:val="00D0558B"/>
    <w:rsid w:val="00D05AAD"/>
    <w:rsid w:val="00D05E20"/>
    <w:rsid w:val="00D06824"/>
    <w:rsid w:val="00D0728E"/>
    <w:rsid w:val="00D073D3"/>
    <w:rsid w:val="00D0744A"/>
    <w:rsid w:val="00D07641"/>
    <w:rsid w:val="00D07923"/>
    <w:rsid w:val="00D07931"/>
    <w:rsid w:val="00D1123E"/>
    <w:rsid w:val="00D11667"/>
    <w:rsid w:val="00D11905"/>
    <w:rsid w:val="00D1230D"/>
    <w:rsid w:val="00D123F1"/>
    <w:rsid w:val="00D1350B"/>
    <w:rsid w:val="00D1364C"/>
    <w:rsid w:val="00D140F3"/>
    <w:rsid w:val="00D141B6"/>
    <w:rsid w:val="00D14CE4"/>
    <w:rsid w:val="00D15CCB"/>
    <w:rsid w:val="00D16969"/>
    <w:rsid w:val="00D1743E"/>
    <w:rsid w:val="00D1760E"/>
    <w:rsid w:val="00D177B3"/>
    <w:rsid w:val="00D17814"/>
    <w:rsid w:val="00D17A08"/>
    <w:rsid w:val="00D17E60"/>
    <w:rsid w:val="00D202C8"/>
    <w:rsid w:val="00D20458"/>
    <w:rsid w:val="00D20C8E"/>
    <w:rsid w:val="00D211A9"/>
    <w:rsid w:val="00D2123B"/>
    <w:rsid w:val="00D21E3C"/>
    <w:rsid w:val="00D226CA"/>
    <w:rsid w:val="00D22C20"/>
    <w:rsid w:val="00D22DD3"/>
    <w:rsid w:val="00D2343D"/>
    <w:rsid w:val="00D23624"/>
    <w:rsid w:val="00D23699"/>
    <w:rsid w:val="00D236F4"/>
    <w:rsid w:val="00D23FEF"/>
    <w:rsid w:val="00D243BE"/>
    <w:rsid w:val="00D24499"/>
    <w:rsid w:val="00D24513"/>
    <w:rsid w:val="00D24C3E"/>
    <w:rsid w:val="00D250C2"/>
    <w:rsid w:val="00D257AE"/>
    <w:rsid w:val="00D25936"/>
    <w:rsid w:val="00D25A3C"/>
    <w:rsid w:val="00D25CD3"/>
    <w:rsid w:val="00D26681"/>
    <w:rsid w:val="00D26B4D"/>
    <w:rsid w:val="00D2774D"/>
    <w:rsid w:val="00D278D5"/>
    <w:rsid w:val="00D27B91"/>
    <w:rsid w:val="00D27C46"/>
    <w:rsid w:val="00D30223"/>
    <w:rsid w:val="00D30B83"/>
    <w:rsid w:val="00D310D9"/>
    <w:rsid w:val="00D31E51"/>
    <w:rsid w:val="00D31F2F"/>
    <w:rsid w:val="00D32012"/>
    <w:rsid w:val="00D3267A"/>
    <w:rsid w:val="00D328CE"/>
    <w:rsid w:val="00D337AF"/>
    <w:rsid w:val="00D33D3F"/>
    <w:rsid w:val="00D342D6"/>
    <w:rsid w:val="00D34F03"/>
    <w:rsid w:val="00D353C6"/>
    <w:rsid w:val="00D35AED"/>
    <w:rsid w:val="00D35D9D"/>
    <w:rsid w:val="00D3705C"/>
    <w:rsid w:val="00D3715A"/>
    <w:rsid w:val="00D3737A"/>
    <w:rsid w:val="00D4005E"/>
    <w:rsid w:val="00D40936"/>
    <w:rsid w:val="00D40B6A"/>
    <w:rsid w:val="00D40F33"/>
    <w:rsid w:val="00D41330"/>
    <w:rsid w:val="00D41566"/>
    <w:rsid w:val="00D41637"/>
    <w:rsid w:val="00D4164D"/>
    <w:rsid w:val="00D41711"/>
    <w:rsid w:val="00D41EA4"/>
    <w:rsid w:val="00D41F06"/>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A49"/>
    <w:rsid w:val="00D544CB"/>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3B"/>
    <w:rsid w:val="00D61F88"/>
    <w:rsid w:val="00D62191"/>
    <w:rsid w:val="00D63315"/>
    <w:rsid w:val="00D63787"/>
    <w:rsid w:val="00D63863"/>
    <w:rsid w:val="00D64A48"/>
    <w:rsid w:val="00D64D42"/>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283"/>
    <w:rsid w:val="00D7237A"/>
    <w:rsid w:val="00D723DF"/>
    <w:rsid w:val="00D72E8F"/>
    <w:rsid w:val="00D72EC2"/>
    <w:rsid w:val="00D7312C"/>
    <w:rsid w:val="00D7374B"/>
    <w:rsid w:val="00D74236"/>
    <w:rsid w:val="00D754F2"/>
    <w:rsid w:val="00D75C45"/>
    <w:rsid w:val="00D75C55"/>
    <w:rsid w:val="00D76A88"/>
    <w:rsid w:val="00D77388"/>
    <w:rsid w:val="00D77893"/>
    <w:rsid w:val="00D800B6"/>
    <w:rsid w:val="00D800E3"/>
    <w:rsid w:val="00D80B4E"/>
    <w:rsid w:val="00D815F5"/>
    <w:rsid w:val="00D818C6"/>
    <w:rsid w:val="00D81C1C"/>
    <w:rsid w:val="00D82881"/>
    <w:rsid w:val="00D828E7"/>
    <w:rsid w:val="00D83524"/>
    <w:rsid w:val="00D846E2"/>
    <w:rsid w:val="00D8485A"/>
    <w:rsid w:val="00D84989"/>
    <w:rsid w:val="00D85B01"/>
    <w:rsid w:val="00D85BF5"/>
    <w:rsid w:val="00D860F1"/>
    <w:rsid w:val="00D87085"/>
    <w:rsid w:val="00D8747D"/>
    <w:rsid w:val="00D878F6"/>
    <w:rsid w:val="00D87CC9"/>
    <w:rsid w:val="00D91107"/>
    <w:rsid w:val="00D9152E"/>
    <w:rsid w:val="00D91AD4"/>
    <w:rsid w:val="00D91CA3"/>
    <w:rsid w:val="00D91E7F"/>
    <w:rsid w:val="00D930C2"/>
    <w:rsid w:val="00D937F1"/>
    <w:rsid w:val="00D940FA"/>
    <w:rsid w:val="00D94924"/>
    <w:rsid w:val="00D95F9A"/>
    <w:rsid w:val="00D9633C"/>
    <w:rsid w:val="00D9663E"/>
    <w:rsid w:val="00D968EC"/>
    <w:rsid w:val="00D96AB6"/>
    <w:rsid w:val="00D96C77"/>
    <w:rsid w:val="00D97760"/>
    <w:rsid w:val="00DA0BBF"/>
    <w:rsid w:val="00DA0BEC"/>
    <w:rsid w:val="00DA237E"/>
    <w:rsid w:val="00DA24B5"/>
    <w:rsid w:val="00DA2868"/>
    <w:rsid w:val="00DA2D04"/>
    <w:rsid w:val="00DA3851"/>
    <w:rsid w:val="00DA3C47"/>
    <w:rsid w:val="00DA43DD"/>
    <w:rsid w:val="00DA464D"/>
    <w:rsid w:val="00DA4E2F"/>
    <w:rsid w:val="00DA52A5"/>
    <w:rsid w:val="00DA530C"/>
    <w:rsid w:val="00DA5807"/>
    <w:rsid w:val="00DA5A1B"/>
    <w:rsid w:val="00DA6042"/>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924"/>
    <w:rsid w:val="00DB7A0E"/>
    <w:rsid w:val="00DB7B8E"/>
    <w:rsid w:val="00DC0700"/>
    <w:rsid w:val="00DC1588"/>
    <w:rsid w:val="00DC1788"/>
    <w:rsid w:val="00DC1BC4"/>
    <w:rsid w:val="00DC2806"/>
    <w:rsid w:val="00DC29F7"/>
    <w:rsid w:val="00DC2B60"/>
    <w:rsid w:val="00DC2FF4"/>
    <w:rsid w:val="00DC30A0"/>
    <w:rsid w:val="00DC34D8"/>
    <w:rsid w:val="00DC42BF"/>
    <w:rsid w:val="00DC443A"/>
    <w:rsid w:val="00DC4597"/>
    <w:rsid w:val="00DC5279"/>
    <w:rsid w:val="00DC5728"/>
    <w:rsid w:val="00DC5DB8"/>
    <w:rsid w:val="00DC6AC5"/>
    <w:rsid w:val="00DC6D08"/>
    <w:rsid w:val="00DC6D6A"/>
    <w:rsid w:val="00DC6F7F"/>
    <w:rsid w:val="00DC79FB"/>
    <w:rsid w:val="00DC7D15"/>
    <w:rsid w:val="00DD09E7"/>
    <w:rsid w:val="00DD0C73"/>
    <w:rsid w:val="00DD13F2"/>
    <w:rsid w:val="00DD1F3D"/>
    <w:rsid w:val="00DD2125"/>
    <w:rsid w:val="00DD2375"/>
    <w:rsid w:val="00DD260D"/>
    <w:rsid w:val="00DD2F13"/>
    <w:rsid w:val="00DD3391"/>
    <w:rsid w:val="00DD39BB"/>
    <w:rsid w:val="00DD3E24"/>
    <w:rsid w:val="00DD3F47"/>
    <w:rsid w:val="00DD4910"/>
    <w:rsid w:val="00DD4971"/>
    <w:rsid w:val="00DD4A28"/>
    <w:rsid w:val="00DD5493"/>
    <w:rsid w:val="00DD5D15"/>
    <w:rsid w:val="00DD67D8"/>
    <w:rsid w:val="00DD727D"/>
    <w:rsid w:val="00DD742F"/>
    <w:rsid w:val="00DD7A1E"/>
    <w:rsid w:val="00DD7BB5"/>
    <w:rsid w:val="00DE0041"/>
    <w:rsid w:val="00DE07AB"/>
    <w:rsid w:val="00DE09DE"/>
    <w:rsid w:val="00DE0FBF"/>
    <w:rsid w:val="00DE138B"/>
    <w:rsid w:val="00DE1C95"/>
    <w:rsid w:val="00DE29DE"/>
    <w:rsid w:val="00DE356C"/>
    <w:rsid w:val="00DE3610"/>
    <w:rsid w:val="00DE3AD5"/>
    <w:rsid w:val="00DE40E3"/>
    <w:rsid w:val="00DE4120"/>
    <w:rsid w:val="00DE46BF"/>
    <w:rsid w:val="00DE4E4A"/>
    <w:rsid w:val="00DE5131"/>
    <w:rsid w:val="00DE54B9"/>
    <w:rsid w:val="00DE59AE"/>
    <w:rsid w:val="00DE5D52"/>
    <w:rsid w:val="00DE6A42"/>
    <w:rsid w:val="00DE6AFD"/>
    <w:rsid w:val="00DE7211"/>
    <w:rsid w:val="00DE7800"/>
    <w:rsid w:val="00DE7946"/>
    <w:rsid w:val="00DE7AA0"/>
    <w:rsid w:val="00DE7BFC"/>
    <w:rsid w:val="00DF0A74"/>
    <w:rsid w:val="00DF0CA6"/>
    <w:rsid w:val="00DF156F"/>
    <w:rsid w:val="00DF15CD"/>
    <w:rsid w:val="00DF1F51"/>
    <w:rsid w:val="00DF2FBC"/>
    <w:rsid w:val="00DF3394"/>
    <w:rsid w:val="00DF34C1"/>
    <w:rsid w:val="00DF36E0"/>
    <w:rsid w:val="00DF39E4"/>
    <w:rsid w:val="00DF3B89"/>
    <w:rsid w:val="00DF3E25"/>
    <w:rsid w:val="00DF4412"/>
    <w:rsid w:val="00DF4750"/>
    <w:rsid w:val="00DF49DF"/>
    <w:rsid w:val="00DF5093"/>
    <w:rsid w:val="00DF5A6D"/>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32D"/>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10A15"/>
    <w:rsid w:val="00E10B94"/>
    <w:rsid w:val="00E10BF4"/>
    <w:rsid w:val="00E10CE6"/>
    <w:rsid w:val="00E1160E"/>
    <w:rsid w:val="00E118F8"/>
    <w:rsid w:val="00E11CD5"/>
    <w:rsid w:val="00E126FF"/>
    <w:rsid w:val="00E129B9"/>
    <w:rsid w:val="00E12A21"/>
    <w:rsid w:val="00E13108"/>
    <w:rsid w:val="00E13210"/>
    <w:rsid w:val="00E132FE"/>
    <w:rsid w:val="00E13974"/>
    <w:rsid w:val="00E1405B"/>
    <w:rsid w:val="00E144C4"/>
    <w:rsid w:val="00E14B7C"/>
    <w:rsid w:val="00E14CA9"/>
    <w:rsid w:val="00E14EED"/>
    <w:rsid w:val="00E157C9"/>
    <w:rsid w:val="00E15A79"/>
    <w:rsid w:val="00E15E25"/>
    <w:rsid w:val="00E15F5A"/>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3710"/>
    <w:rsid w:val="00E247B1"/>
    <w:rsid w:val="00E249A9"/>
    <w:rsid w:val="00E25727"/>
    <w:rsid w:val="00E258A1"/>
    <w:rsid w:val="00E259B8"/>
    <w:rsid w:val="00E25BA6"/>
    <w:rsid w:val="00E26404"/>
    <w:rsid w:val="00E2669D"/>
    <w:rsid w:val="00E26F4C"/>
    <w:rsid w:val="00E30EDF"/>
    <w:rsid w:val="00E31C5B"/>
    <w:rsid w:val="00E3260C"/>
    <w:rsid w:val="00E3281A"/>
    <w:rsid w:val="00E328FA"/>
    <w:rsid w:val="00E33380"/>
    <w:rsid w:val="00E33415"/>
    <w:rsid w:val="00E33910"/>
    <w:rsid w:val="00E33A3A"/>
    <w:rsid w:val="00E3411B"/>
    <w:rsid w:val="00E3430C"/>
    <w:rsid w:val="00E35070"/>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7254"/>
    <w:rsid w:val="00E4758B"/>
    <w:rsid w:val="00E47888"/>
    <w:rsid w:val="00E47A19"/>
    <w:rsid w:val="00E47C03"/>
    <w:rsid w:val="00E47EA2"/>
    <w:rsid w:val="00E500C7"/>
    <w:rsid w:val="00E506ED"/>
    <w:rsid w:val="00E50923"/>
    <w:rsid w:val="00E50F8B"/>
    <w:rsid w:val="00E51313"/>
    <w:rsid w:val="00E5133E"/>
    <w:rsid w:val="00E51606"/>
    <w:rsid w:val="00E5177A"/>
    <w:rsid w:val="00E51F57"/>
    <w:rsid w:val="00E52417"/>
    <w:rsid w:val="00E52485"/>
    <w:rsid w:val="00E525F4"/>
    <w:rsid w:val="00E5296B"/>
    <w:rsid w:val="00E52994"/>
    <w:rsid w:val="00E532AA"/>
    <w:rsid w:val="00E53536"/>
    <w:rsid w:val="00E53693"/>
    <w:rsid w:val="00E54276"/>
    <w:rsid w:val="00E544B4"/>
    <w:rsid w:val="00E548CE"/>
    <w:rsid w:val="00E54B35"/>
    <w:rsid w:val="00E55265"/>
    <w:rsid w:val="00E5560E"/>
    <w:rsid w:val="00E55EAF"/>
    <w:rsid w:val="00E564E2"/>
    <w:rsid w:val="00E565A6"/>
    <w:rsid w:val="00E569C2"/>
    <w:rsid w:val="00E57374"/>
    <w:rsid w:val="00E57493"/>
    <w:rsid w:val="00E57D99"/>
    <w:rsid w:val="00E57FAA"/>
    <w:rsid w:val="00E602D8"/>
    <w:rsid w:val="00E60E15"/>
    <w:rsid w:val="00E60F89"/>
    <w:rsid w:val="00E61273"/>
    <w:rsid w:val="00E61D06"/>
    <w:rsid w:val="00E6206D"/>
    <w:rsid w:val="00E6206E"/>
    <w:rsid w:val="00E624F0"/>
    <w:rsid w:val="00E62540"/>
    <w:rsid w:val="00E62D3C"/>
    <w:rsid w:val="00E62FA8"/>
    <w:rsid w:val="00E63110"/>
    <w:rsid w:val="00E63459"/>
    <w:rsid w:val="00E63942"/>
    <w:rsid w:val="00E63BDC"/>
    <w:rsid w:val="00E64202"/>
    <w:rsid w:val="00E645AB"/>
    <w:rsid w:val="00E64A38"/>
    <w:rsid w:val="00E64A7F"/>
    <w:rsid w:val="00E65056"/>
    <w:rsid w:val="00E66CEC"/>
    <w:rsid w:val="00E66D01"/>
    <w:rsid w:val="00E67045"/>
    <w:rsid w:val="00E677B0"/>
    <w:rsid w:val="00E67B03"/>
    <w:rsid w:val="00E67CC8"/>
    <w:rsid w:val="00E67D80"/>
    <w:rsid w:val="00E705A4"/>
    <w:rsid w:val="00E70B9A"/>
    <w:rsid w:val="00E7116B"/>
    <w:rsid w:val="00E7119E"/>
    <w:rsid w:val="00E711EA"/>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B7"/>
    <w:rsid w:val="00E75E5E"/>
    <w:rsid w:val="00E77230"/>
    <w:rsid w:val="00E775C6"/>
    <w:rsid w:val="00E776E5"/>
    <w:rsid w:val="00E807CD"/>
    <w:rsid w:val="00E80C7F"/>
    <w:rsid w:val="00E80E7D"/>
    <w:rsid w:val="00E80EED"/>
    <w:rsid w:val="00E8118E"/>
    <w:rsid w:val="00E8232D"/>
    <w:rsid w:val="00E8258F"/>
    <w:rsid w:val="00E82722"/>
    <w:rsid w:val="00E83304"/>
    <w:rsid w:val="00E83CD8"/>
    <w:rsid w:val="00E8422C"/>
    <w:rsid w:val="00E84C1D"/>
    <w:rsid w:val="00E84D28"/>
    <w:rsid w:val="00E85463"/>
    <w:rsid w:val="00E854F4"/>
    <w:rsid w:val="00E85C93"/>
    <w:rsid w:val="00E86158"/>
    <w:rsid w:val="00E86E89"/>
    <w:rsid w:val="00E8730B"/>
    <w:rsid w:val="00E87CA6"/>
    <w:rsid w:val="00E900AD"/>
    <w:rsid w:val="00E90455"/>
    <w:rsid w:val="00E9116B"/>
    <w:rsid w:val="00E911C3"/>
    <w:rsid w:val="00E9137A"/>
    <w:rsid w:val="00E92A3C"/>
    <w:rsid w:val="00E92B07"/>
    <w:rsid w:val="00E92DEF"/>
    <w:rsid w:val="00E93076"/>
    <w:rsid w:val="00E93829"/>
    <w:rsid w:val="00E947B2"/>
    <w:rsid w:val="00E94F1B"/>
    <w:rsid w:val="00E957E6"/>
    <w:rsid w:val="00E95981"/>
    <w:rsid w:val="00E959C4"/>
    <w:rsid w:val="00E95B11"/>
    <w:rsid w:val="00E962F8"/>
    <w:rsid w:val="00E9669B"/>
    <w:rsid w:val="00E968A3"/>
    <w:rsid w:val="00E96C15"/>
    <w:rsid w:val="00E96EBC"/>
    <w:rsid w:val="00E97048"/>
    <w:rsid w:val="00E975BF"/>
    <w:rsid w:val="00E979D2"/>
    <w:rsid w:val="00E97A8C"/>
    <w:rsid w:val="00E97F4F"/>
    <w:rsid w:val="00EA047D"/>
    <w:rsid w:val="00EA069D"/>
    <w:rsid w:val="00EA0752"/>
    <w:rsid w:val="00EA2F11"/>
    <w:rsid w:val="00EA33E8"/>
    <w:rsid w:val="00EA45B0"/>
    <w:rsid w:val="00EA54DB"/>
    <w:rsid w:val="00EA5C45"/>
    <w:rsid w:val="00EA602E"/>
    <w:rsid w:val="00EA6035"/>
    <w:rsid w:val="00EA66D6"/>
    <w:rsid w:val="00EA66F1"/>
    <w:rsid w:val="00EB02B9"/>
    <w:rsid w:val="00EB0603"/>
    <w:rsid w:val="00EB098D"/>
    <w:rsid w:val="00EB0A0D"/>
    <w:rsid w:val="00EB0C44"/>
    <w:rsid w:val="00EB0FCD"/>
    <w:rsid w:val="00EB1723"/>
    <w:rsid w:val="00EB1A91"/>
    <w:rsid w:val="00EB1D70"/>
    <w:rsid w:val="00EB2675"/>
    <w:rsid w:val="00EB360C"/>
    <w:rsid w:val="00EB3B6D"/>
    <w:rsid w:val="00EB4419"/>
    <w:rsid w:val="00EB4C7A"/>
    <w:rsid w:val="00EB4F89"/>
    <w:rsid w:val="00EB54F3"/>
    <w:rsid w:val="00EB5DCC"/>
    <w:rsid w:val="00EB63ED"/>
    <w:rsid w:val="00EB6A09"/>
    <w:rsid w:val="00EB6BA0"/>
    <w:rsid w:val="00EB72B6"/>
    <w:rsid w:val="00EB7617"/>
    <w:rsid w:val="00EB7800"/>
    <w:rsid w:val="00EB7BB7"/>
    <w:rsid w:val="00EC06F3"/>
    <w:rsid w:val="00EC07A6"/>
    <w:rsid w:val="00EC19D0"/>
    <w:rsid w:val="00EC1A12"/>
    <w:rsid w:val="00EC1DB0"/>
    <w:rsid w:val="00EC28A7"/>
    <w:rsid w:val="00EC3DCB"/>
    <w:rsid w:val="00EC3F22"/>
    <w:rsid w:val="00EC4AF9"/>
    <w:rsid w:val="00EC4D7E"/>
    <w:rsid w:val="00EC509D"/>
    <w:rsid w:val="00EC5E58"/>
    <w:rsid w:val="00EC5ED5"/>
    <w:rsid w:val="00EC65DE"/>
    <w:rsid w:val="00EC6F38"/>
    <w:rsid w:val="00EC6FC9"/>
    <w:rsid w:val="00EC70A8"/>
    <w:rsid w:val="00EC7548"/>
    <w:rsid w:val="00EC794C"/>
    <w:rsid w:val="00EC7ECA"/>
    <w:rsid w:val="00EC7F92"/>
    <w:rsid w:val="00ED065D"/>
    <w:rsid w:val="00ED1373"/>
    <w:rsid w:val="00ED13F9"/>
    <w:rsid w:val="00ED1785"/>
    <w:rsid w:val="00ED1C07"/>
    <w:rsid w:val="00ED1E70"/>
    <w:rsid w:val="00ED324B"/>
    <w:rsid w:val="00ED411D"/>
    <w:rsid w:val="00ED460C"/>
    <w:rsid w:val="00ED478E"/>
    <w:rsid w:val="00ED611C"/>
    <w:rsid w:val="00ED67A1"/>
    <w:rsid w:val="00ED688A"/>
    <w:rsid w:val="00ED6BCE"/>
    <w:rsid w:val="00ED702C"/>
    <w:rsid w:val="00ED73A2"/>
    <w:rsid w:val="00EE08B2"/>
    <w:rsid w:val="00EE0A4F"/>
    <w:rsid w:val="00EE0C1A"/>
    <w:rsid w:val="00EE116D"/>
    <w:rsid w:val="00EE1B52"/>
    <w:rsid w:val="00EE2411"/>
    <w:rsid w:val="00EE389E"/>
    <w:rsid w:val="00EE3B29"/>
    <w:rsid w:val="00EE41C5"/>
    <w:rsid w:val="00EE489B"/>
    <w:rsid w:val="00EE4FCA"/>
    <w:rsid w:val="00EE5403"/>
    <w:rsid w:val="00EE5757"/>
    <w:rsid w:val="00EE59D2"/>
    <w:rsid w:val="00EE6267"/>
    <w:rsid w:val="00EE66B8"/>
    <w:rsid w:val="00EE6B4C"/>
    <w:rsid w:val="00EE7219"/>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B90"/>
    <w:rsid w:val="00EF4FA6"/>
    <w:rsid w:val="00EF50D8"/>
    <w:rsid w:val="00EF5329"/>
    <w:rsid w:val="00EF60B1"/>
    <w:rsid w:val="00EF64EC"/>
    <w:rsid w:val="00EF710B"/>
    <w:rsid w:val="00EF7281"/>
    <w:rsid w:val="00EF7702"/>
    <w:rsid w:val="00EF7A40"/>
    <w:rsid w:val="00EF7BC0"/>
    <w:rsid w:val="00EF7D3F"/>
    <w:rsid w:val="00F0080C"/>
    <w:rsid w:val="00F016F0"/>
    <w:rsid w:val="00F017D1"/>
    <w:rsid w:val="00F0207A"/>
    <w:rsid w:val="00F029A3"/>
    <w:rsid w:val="00F03168"/>
    <w:rsid w:val="00F03307"/>
    <w:rsid w:val="00F03C5F"/>
    <w:rsid w:val="00F03ED2"/>
    <w:rsid w:val="00F04171"/>
    <w:rsid w:val="00F0430C"/>
    <w:rsid w:val="00F0438B"/>
    <w:rsid w:val="00F04A65"/>
    <w:rsid w:val="00F04B4C"/>
    <w:rsid w:val="00F05D90"/>
    <w:rsid w:val="00F060E4"/>
    <w:rsid w:val="00F06CC3"/>
    <w:rsid w:val="00F076A1"/>
    <w:rsid w:val="00F1042A"/>
    <w:rsid w:val="00F107A6"/>
    <w:rsid w:val="00F10C81"/>
    <w:rsid w:val="00F1134B"/>
    <w:rsid w:val="00F11554"/>
    <w:rsid w:val="00F1180D"/>
    <w:rsid w:val="00F13037"/>
    <w:rsid w:val="00F1346B"/>
    <w:rsid w:val="00F14056"/>
    <w:rsid w:val="00F146D5"/>
    <w:rsid w:val="00F1481A"/>
    <w:rsid w:val="00F14C13"/>
    <w:rsid w:val="00F15AB2"/>
    <w:rsid w:val="00F1653B"/>
    <w:rsid w:val="00F165C5"/>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4A"/>
    <w:rsid w:val="00F22CE2"/>
    <w:rsid w:val="00F23531"/>
    <w:rsid w:val="00F23E7F"/>
    <w:rsid w:val="00F24135"/>
    <w:rsid w:val="00F24932"/>
    <w:rsid w:val="00F2552A"/>
    <w:rsid w:val="00F255B6"/>
    <w:rsid w:val="00F2564E"/>
    <w:rsid w:val="00F25CC1"/>
    <w:rsid w:val="00F26141"/>
    <w:rsid w:val="00F26F49"/>
    <w:rsid w:val="00F274D7"/>
    <w:rsid w:val="00F27F7A"/>
    <w:rsid w:val="00F30A7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5029"/>
    <w:rsid w:val="00F452E1"/>
    <w:rsid w:val="00F45435"/>
    <w:rsid w:val="00F457E7"/>
    <w:rsid w:val="00F4582C"/>
    <w:rsid w:val="00F45A52"/>
    <w:rsid w:val="00F45C66"/>
    <w:rsid w:val="00F45F29"/>
    <w:rsid w:val="00F46000"/>
    <w:rsid w:val="00F46200"/>
    <w:rsid w:val="00F46B3C"/>
    <w:rsid w:val="00F46FF2"/>
    <w:rsid w:val="00F4726D"/>
    <w:rsid w:val="00F473C6"/>
    <w:rsid w:val="00F47777"/>
    <w:rsid w:val="00F47AB6"/>
    <w:rsid w:val="00F47AEA"/>
    <w:rsid w:val="00F47C56"/>
    <w:rsid w:val="00F47FA8"/>
    <w:rsid w:val="00F50899"/>
    <w:rsid w:val="00F5156E"/>
    <w:rsid w:val="00F5193E"/>
    <w:rsid w:val="00F519AF"/>
    <w:rsid w:val="00F51BA8"/>
    <w:rsid w:val="00F51FC2"/>
    <w:rsid w:val="00F5238A"/>
    <w:rsid w:val="00F52A50"/>
    <w:rsid w:val="00F52B7F"/>
    <w:rsid w:val="00F52DB0"/>
    <w:rsid w:val="00F52DC7"/>
    <w:rsid w:val="00F53401"/>
    <w:rsid w:val="00F53568"/>
    <w:rsid w:val="00F538A1"/>
    <w:rsid w:val="00F53F65"/>
    <w:rsid w:val="00F545C6"/>
    <w:rsid w:val="00F546D4"/>
    <w:rsid w:val="00F54B2F"/>
    <w:rsid w:val="00F55038"/>
    <w:rsid w:val="00F55157"/>
    <w:rsid w:val="00F55964"/>
    <w:rsid w:val="00F55E3C"/>
    <w:rsid w:val="00F55E6D"/>
    <w:rsid w:val="00F55EE4"/>
    <w:rsid w:val="00F572B7"/>
    <w:rsid w:val="00F57542"/>
    <w:rsid w:val="00F57CE8"/>
    <w:rsid w:val="00F60117"/>
    <w:rsid w:val="00F60B12"/>
    <w:rsid w:val="00F60D52"/>
    <w:rsid w:val="00F625E1"/>
    <w:rsid w:val="00F633F4"/>
    <w:rsid w:val="00F63E58"/>
    <w:rsid w:val="00F64156"/>
    <w:rsid w:val="00F64C99"/>
    <w:rsid w:val="00F64E32"/>
    <w:rsid w:val="00F64EA7"/>
    <w:rsid w:val="00F664F7"/>
    <w:rsid w:val="00F666B1"/>
    <w:rsid w:val="00F66B8C"/>
    <w:rsid w:val="00F66DED"/>
    <w:rsid w:val="00F67423"/>
    <w:rsid w:val="00F67BC2"/>
    <w:rsid w:val="00F713AE"/>
    <w:rsid w:val="00F715D8"/>
    <w:rsid w:val="00F716F6"/>
    <w:rsid w:val="00F71EB9"/>
    <w:rsid w:val="00F73840"/>
    <w:rsid w:val="00F73A6B"/>
    <w:rsid w:val="00F73D4E"/>
    <w:rsid w:val="00F73D53"/>
    <w:rsid w:val="00F73D8B"/>
    <w:rsid w:val="00F73FB7"/>
    <w:rsid w:val="00F741F3"/>
    <w:rsid w:val="00F74212"/>
    <w:rsid w:val="00F74F8B"/>
    <w:rsid w:val="00F75CAA"/>
    <w:rsid w:val="00F76775"/>
    <w:rsid w:val="00F770BC"/>
    <w:rsid w:val="00F77222"/>
    <w:rsid w:val="00F7760D"/>
    <w:rsid w:val="00F77D11"/>
    <w:rsid w:val="00F77D4C"/>
    <w:rsid w:val="00F77D85"/>
    <w:rsid w:val="00F8099C"/>
    <w:rsid w:val="00F81466"/>
    <w:rsid w:val="00F81F64"/>
    <w:rsid w:val="00F825E5"/>
    <w:rsid w:val="00F828B2"/>
    <w:rsid w:val="00F82F7A"/>
    <w:rsid w:val="00F831B7"/>
    <w:rsid w:val="00F833FB"/>
    <w:rsid w:val="00F83411"/>
    <w:rsid w:val="00F834D2"/>
    <w:rsid w:val="00F83549"/>
    <w:rsid w:val="00F83626"/>
    <w:rsid w:val="00F836A5"/>
    <w:rsid w:val="00F83EDB"/>
    <w:rsid w:val="00F84D9D"/>
    <w:rsid w:val="00F85302"/>
    <w:rsid w:val="00F85BB0"/>
    <w:rsid w:val="00F860B5"/>
    <w:rsid w:val="00F86405"/>
    <w:rsid w:val="00F86CF5"/>
    <w:rsid w:val="00F86FA1"/>
    <w:rsid w:val="00F874AB"/>
    <w:rsid w:val="00F8763E"/>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9"/>
    <w:rsid w:val="00F94665"/>
    <w:rsid w:val="00F94B8D"/>
    <w:rsid w:val="00F94EA4"/>
    <w:rsid w:val="00F953D3"/>
    <w:rsid w:val="00F96AFD"/>
    <w:rsid w:val="00FA1398"/>
    <w:rsid w:val="00FA1EEB"/>
    <w:rsid w:val="00FA2478"/>
    <w:rsid w:val="00FA2972"/>
    <w:rsid w:val="00FA2AF4"/>
    <w:rsid w:val="00FA2B66"/>
    <w:rsid w:val="00FA38B6"/>
    <w:rsid w:val="00FA38DF"/>
    <w:rsid w:val="00FA457E"/>
    <w:rsid w:val="00FA4869"/>
    <w:rsid w:val="00FA4E82"/>
    <w:rsid w:val="00FA58CF"/>
    <w:rsid w:val="00FA5F2F"/>
    <w:rsid w:val="00FA60F6"/>
    <w:rsid w:val="00FA66FC"/>
    <w:rsid w:val="00FA6C89"/>
    <w:rsid w:val="00FA758E"/>
    <w:rsid w:val="00FA7A9D"/>
    <w:rsid w:val="00FB02B8"/>
    <w:rsid w:val="00FB05B2"/>
    <w:rsid w:val="00FB0BE6"/>
    <w:rsid w:val="00FB0CC4"/>
    <w:rsid w:val="00FB174B"/>
    <w:rsid w:val="00FB1E88"/>
    <w:rsid w:val="00FB2448"/>
    <w:rsid w:val="00FB322C"/>
    <w:rsid w:val="00FB33EF"/>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D6F"/>
    <w:rsid w:val="00FC3EA6"/>
    <w:rsid w:val="00FC4015"/>
    <w:rsid w:val="00FC4771"/>
    <w:rsid w:val="00FC4F20"/>
    <w:rsid w:val="00FC54B4"/>
    <w:rsid w:val="00FC6582"/>
    <w:rsid w:val="00FC6CA3"/>
    <w:rsid w:val="00FC6E22"/>
    <w:rsid w:val="00FD0723"/>
    <w:rsid w:val="00FD08EC"/>
    <w:rsid w:val="00FD091C"/>
    <w:rsid w:val="00FD0D46"/>
    <w:rsid w:val="00FD0E66"/>
    <w:rsid w:val="00FD11D5"/>
    <w:rsid w:val="00FD1336"/>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859"/>
    <w:rsid w:val="00FD7C9F"/>
    <w:rsid w:val="00FD7E25"/>
    <w:rsid w:val="00FD7F91"/>
    <w:rsid w:val="00FE014F"/>
    <w:rsid w:val="00FE0477"/>
    <w:rsid w:val="00FE09FE"/>
    <w:rsid w:val="00FE0F5D"/>
    <w:rsid w:val="00FE0F99"/>
    <w:rsid w:val="00FE1847"/>
    <w:rsid w:val="00FE2260"/>
    <w:rsid w:val="00FE3EB0"/>
    <w:rsid w:val="00FE4B19"/>
    <w:rsid w:val="00FE53EC"/>
    <w:rsid w:val="00FE5927"/>
    <w:rsid w:val="00FE611B"/>
    <w:rsid w:val="00FE6483"/>
    <w:rsid w:val="00FE6B39"/>
    <w:rsid w:val="00FE6C91"/>
    <w:rsid w:val="00FE79A3"/>
    <w:rsid w:val="00FF0172"/>
    <w:rsid w:val="00FF0A82"/>
    <w:rsid w:val="00FF0D95"/>
    <w:rsid w:val="00FF0F76"/>
    <w:rsid w:val="00FF12C2"/>
    <w:rsid w:val="00FF1BCD"/>
    <w:rsid w:val="00FF1CA7"/>
    <w:rsid w:val="00FF1EDB"/>
    <w:rsid w:val="00FF1FE4"/>
    <w:rsid w:val="00FF2266"/>
    <w:rsid w:val="00FF22BC"/>
    <w:rsid w:val="00FF3442"/>
    <w:rsid w:val="00FF36BA"/>
    <w:rsid w:val="00FF3DC4"/>
    <w:rsid w:val="00FF44EB"/>
    <w:rsid w:val="00FF4999"/>
    <w:rsid w:val="00FF5027"/>
    <w:rsid w:val="00FF520A"/>
    <w:rsid w:val="00FF54DD"/>
    <w:rsid w:val="00FF567E"/>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BF22650"/>
  <w15:docId w15:val="{1095FB27-80B1-437C-B5A4-66756E45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3CD"/>
  </w:style>
  <w:style w:type="paragraph" w:styleId="Heading1">
    <w:name w:val="heading 1"/>
    <w:basedOn w:val="Normal"/>
    <w:next w:val="Normal"/>
    <w:link w:val="Heading1Char"/>
    <w:uiPriority w:val="2"/>
    <w:qFormat/>
    <w:rsid w:val="00B20A44"/>
    <w:pPr>
      <w:keepNext/>
      <w:keepLines/>
      <w:spacing w:before="120"/>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2"/>
    <w:qFormat/>
    <w:rsid w:val="00B20A44"/>
    <w:pPr>
      <w:keepNext/>
      <w:keepLines/>
      <w:spacing w:before="240"/>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2"/>
    <w:qFormat/>
    <w:rsid w:val="00B20A44"/>
    <w:pPr>
      <w:keepNext/>
      <w:keepLines/>
      <w:spacing w:before="120"/>
      <w:outlineLvl w:val="2"/>
    </w:pPr>
    <w:rPr>
      <w:rFonts w:ascii="Tahoma" w:eastAsiaTheme="majorEastAsia" w:hAnsi="Tahoma" w:cstheme="majorBidi"/>
      <w:b/>
      <w:bCs/>
      <w:sz w:val="26"/>
    </w:rPr>
  </w:style>
  <w:style w:type="paragraph" w:styleId="Heading4">
    <w:name w:val="heading 4"/>
    <w:basedOn w:val="Normal"/>
    <w:next w:val="Normal"/>
    <w:link w:val="Heading4Char"/>
    <w:uiPriority w:val="9"/>
    <w:qFormat/>
    <w:rsid w:val="00B20A44"/>
    <w:pPr>
      <w:keepNext/>
      <w:keepLines/>
      <w:spacing w:before="120"/>
      <w:outlineLvl w:val="3"/>
    </w:pPr>
    <w:rPr>
      <w:rFonts w:ascii="Tahoma" w:eastAsiaTheme="majorEastAsia" w:hAnsi="Tahoma" w:cstheme="majorBidi"/>
      <w:b/>
      <w:bCs/>
      <w:i/>
      <w:iCs/>
      <w:sz w:val="26"/>
    </w:rPr>
  </w:style>
  <w:style w:type="paragraph" w:styleId="Heading5">
    <w:name w:val="heading 5"/>
    <w:basedOn w:val="Normal"/>
    <w:next w:val="Normal"/>
    <w:link w:val="Heading5Char"/>
    <w:uiPriority w:val="2"/>
    <w:unhideWhenUsed/>
    <w:qFormat/>
    <w:rsid w:val="00B20A44"/>
    <w:pPr>
      <w:keepNext/>
      <w:keepLines/>
      <w:spacing w:before="120"/>
      <w:outlineLvl w:val="4"/>
    </w:pPr>
    <w:rPr>
      <w:rFonts w:ascii="Tahoma" w:eastAsiaTheme="majorEastAsia" w:hAnsi="Tahom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0A44"/>
    <w:rPr>
      <w:rFonts w:ascii="Tahoma" w:eastAsiaTheme="majorEastAsia" w:hAnsi="Tahoma" w:cstheme="majorBidi"/>
      <w:b/>
      <w:bCs/>
      <w:sz w:val="32"/>
      <w:szCs w:val="28"/>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paragraph" w:styleId="ListParagraph">
    <w:name w:val="List Paragraph"/>
    <w:basedOn w:val="Normal"/>
    <w:uiPriority w:val="34"/>
    <w:unhideWhenUsed/>
    <w:qFormat/>
    <w:rsid w:val="006C5EA4"/>
    <w:pPr>
      <w:ind w:left="720"/>
    </w:p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8"/>
      </w:numPr>
    </w:pPr>
  </w:style>
  <w:style w:type="paragraph" w:styleId="ListBullet">
    <w:name w:val="List Bullet"/>
    <w:basedOn w:val="Normal"/>
    <w:uiPriority w:val="1"/>
    <w:rsid w:val="0034156B"/>
    <w:pPr>
      <w:numPr>
        <w:numId w:val="3"/>
      </w:numPr>
    </w:pPr>
  </w:style>
  <w:style w:type="paragraph" w:styleId="ListBullet2">
    <w:name w:val="List Bullet 2"/>
    <w:basedOn w:val="Normal"/>
    <w:uiPriority w:val="1"/>
    <w:rsid w:val="0034156B"/>
    <w:pPr>
      <w:numPr>
        <w:ilvl w:val="1"/>
        <w:numId w:val="3"/>
      </w:numPr>
    </w:pPr>
  </w:style>
  <w:style w:type="paragraph" w:styleId="ListBullet3">
    <w:name w:val="List Bullet 3"/>
    <w:basedOn w:val="Normal"/>
    <w:uiPriority w:val="1"/>
    <w:rsid w:val="0034156B"/>
    <w:pPr>
      <w:numPr>
        <w:ilvl w:val="2"/>
        <w:numId w:val="3"/>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
    <w:name w:val="List Number"/>
    <w:basedOn w:val="Normal"/>
    <w:uiPriority w:val="1"/>
    <w:rsid w:val="002F4033"/>
    <w:pPr>
      <w:numPr>
        <w:numId w:val="2"/>
      </w:numPr>
    </w:pPr>
  </w:style>
  <w:style w:type="paragraph" w:styleId="ListNumber2">
    <w:name w:val="List Number 2"/>
    <w:basedOn w:val="Normal"/>
    <w:uiPriority w:val="1"/>
    <w:rsid w:val="002F4033"/>
    <w:pPr>
      <w:numPr>
        <w:ilvl w:val="1"/>
        <w:numId w:val="2"/>
      </w:numPr>
    </w:pPr>
  </w:style>
  <w:style w:type="paragraph" w:styleId="ListNumber3">
    <w:name w:val="List Number 3"/>
    <w:basedOn w:val="Normal"/>
    <w:uiPriority w:val="1"/>
    <w:rsid w:val="002F4033"/>
    <w:pPr>
      <w:numPr>
        <w:ilvl w:val="2"/>
        <w:numId w:val="2"/>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B20A44"/>
    <w:rPr>
      <w:rFonts w:ascii="Tahoma" w:eastAsiaTheme="majorEastAsia" w:hAnsi="Tahoma" w:cstheme="majorBidi"/>
      <w:b/>
      <w:bCs/>
      <w:i/>
      <w:iCs/>
      <w:sz w:val="26"/>
    </w:rPr>
  </w:style>
  <w:style w:type="character" w:customStyle="1" w:styleId="Heading2Char">
    <w:name w:val="Heading 2 Char"/>
    <w:basedOn w:val="DefaultParagraphFont"/>
    <w:link w:val="Heading2"/>
    <w:uiPriority w:val="2"/>
    <w:rsid w:val="00B20A44"/>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2"/>
    <w:rsid w:val="00B20A44"/>
    <w:rPr>
      <w:rFonts w:ascii="Tahoma" w:eastAsiaTheme="majorEastAsia" w:hAnsi="Tahoma" w:cstheme="majorBidi"/>
      <w:b/>
      <w:bCs/>
      <w:sz w:val="26"/>
    </w:rPr>
  </w:style>
  <w:style w:type="character" w:customStyle="1" w:styleId="Heading5Char">
    <w:name w:val="Heading 5 Char"/>
    <w:basedOn w:val="DefaultParagraphFont"/>
    <w:link w:val="Heading5"/>
    <w:uiPriority w:val="2"/>
    <w:rsid w:val="00B20A44"/>
    <w:rPr>
      <w:rFonts w:ascii="Tahoma" w:eastAsiaTheme="majorEastAsia" w:hAnsi="Tahoma" w:cstheme="majorBidi"/>
      <w:b/>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TOC1">
    <w:name w:val="toc 1"/>
    <w:basedOn w:val="Normal"/>
    <w:next w:val="Normal"/>
    <w:autoRedefine/>
    <w:uiPriority w:val="39"/>
    <w:rsid w:val="00B20A44"/>
    <w:pPr>
      <w:spacing w:after="100"/>
    </w:pPr>
    <w:rPr>
      <w:b/>
    </w:rPr>
  </w:style>
  <w:style w:type="paragraph" w:styleId="TOC2">
    <w:name w:val="toc 2"/>
    <w:basedOn w:val="Normal"/>
    <w:next w:val="Normal"/>
    <w:autoRedefine/>
    <w:uiPriority w:val="39"/>
    <w:rsid w:val="00D82881"/>
    <w:pPr>
      <w:tabs>
        <w:tab w:val="right" w:leader="dot" w:pos="6830"/>
      </w:tabs>
      <w:spacing w:after="100"/>
      <w:ind w:left="200"/>
    </w:pPr>
    <w:rPr>
      <w:b/>
    </w:rPr>
  </w:style>
  <w:style w:type="paragraph" w:styleId="TOC3">
    <w:name w:val="toc 3"/>
    <w:basedOn w:val="Normal"/>
    <w:next w:val="Normal"/>
    <w:autoRedefine/>
    <w:uiPriority w:val="39"/>
    <w:rsid w:val="008E66D9"/>
    <w:pPr>
      <w:tabs>
        <w:tab w:val="right" w:leader="dot" w:pos="9350"/>
      </w:tabs>
      <w:spacing w:after="100"/>
      <w:ind w:left="400"/>
    </w:pPr>
    <w:rPr>
      <w:noProof/>
    </w:r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szCs w:val="22"/>
    </w:rPr>
  </w:style>
  <w:style w:type="paragraph" w:styleId="TOC6">
    <w:name w:val="toc 6"/>
    <w:basedOn w:val="Normal"/>
    <w:next w:val="Normal"/>
    <w:autoRedefine/>
    <w:uiPriority w:val="39"/>
    <w:rsid w:val="00F94EA4"/>
    <w:pPr>
      <w:spacing w:after="100" w:line="276" w:lineRule="auto"/>
      <w:ind w:left="1100"/>
    </w:pPr>
    <w:rPr>
      <w:rFonts w:eastAsiaTheme="minorEastAsia"/>
      <w:szCs w:val="22"/>
    </w:rPr>
  </w:style>
  <w:style w:type="paragraph" w:styleId="TOC7">
    <w:name w:val="toc 7"/>
    <w:basedOn w:val="Normal"/>
    <w:next w:val="Normal"/>
    <w:autoRedefine/>
    <w:uiPriority w:val="39"/>
    <w:rsid w:val="00F94EA4"/>
    <w:pPr>
      <w:spacing w:after="100" w:line="276" w:lineRule="auto"/>
      <w:ind w:left="1320"/>
    </w:pPr>
    <w:rPr>
      <w:rFonts w:eastAsiaTheme="minorEastAsia"/>
      <w:szCs w:val="22"/>
    </w:rPr>
  </w:style>
  <w:style w:type="paragraph" w:styleId="TOC8">
    <w:name w:val="toc 8"/>
    <w:basedOn w:val="Normal"/>
    <w:next w:val="Normal"/>
    <w:autoRedefine/>
    <w:uiPriority w:val="39"/>
    <w:rsid w:val="00F94EA4"/>
    <w:pPr>
      <w:spacing w:after="100" w:line="276" w:lineRule="auto"/>
      <w:ind w:left="1540"/>
    </w:pPr>
    <w:rPr>
      <w:rFonts w:eastAsiaTheme="minorEastAsia"/>
      <w:szCs w:val="22"/>
    </w:rPr>
  </w:style>
  <w:style w:type="paragraph" w:styleId="TOC9">
    <w:name w:val="toc 9"/>
    <w:basedOn w:val="Normal"/>
    <w:next w:val="Normal"/>
    <w:autoRedefine/>
    <w:uiPriority w:val="39"/>
    <w:rsid w:val="00F94EA4"/>
    <w:pPr>
      <w:spacing w:after="100" w:line="276" w:lineRule="auto"/>
      <w:ind w:left="1760"/>
    </w:pPr>
    <w:rPr>
      <w:rFonts w:eastAsiaTheme="minorEastAsia"/>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semiHidden/>
    <w:unhideWhenUsed/>
    <w:rsid w:val="00865006"/>
    <w:pPr>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9"/>
      </w:numPr>
    </w:pPr>
  </w:style>
  <w:style w:type="paragraph" w:customStyle="1" w:styleId="list1">
    <w:name w:val="list:1"/>
    <w:basedOn w:val="Normal"/>
    <w:qFormat/>
    <w:rsid w:val="008A7317"/>
    <w:pPr>
      <w:numPr>
        <w:numId w:val="10"/>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numbering" w:customStyle="1" w:styleId="checkboxbullet">
    <w:name w:val="checkbox bullet"/>
    <w:uiPriority w:val="99"/>
    <w:rsid w:val="005C7578"/>
    <w:pPr>
      <w:numPr>
        <w:numId w:val="11"/>
      </w:numPr>
    </w:pPr>
  </w:style>
  <w:style w:type="paragraph" w:customStyle="1" w:styleId="bulletBOX1">
    <w:name w:val="bulletBOX:1"/>
    <w:basedOn w:val="Normal"/>
    <w:qFormat/>
    <w:rsid w:val="009323CD"/>
    <w:pPr>
      <w:numPr>
        <w:numId w:val="11"/>
      </w:numPr>
      <w:spacing w:after="160" w:line="260" w:lineRule="exact"/>
    </w:pPr>
    <w:rPr>
      <w:rFonts w:ascii="Arial" w:eastAsia="Times New Roman" w:hAnsi="Arial" w:cs="Times New Roman"/>
      <w:sz w:val="22"/>
      <w:szCs w:val="22"/>
    </w:r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numbering" w:customStyle="1" w:styleId="MSCOCBullets">
    <w:name w:val="MSCOC Bullets"/>
    <w:uiPriority w:val="99"/>
    <w:rsid w:val="002246A7"/>
    <w:pPr>
      <w:numPr>
        <w:numId w:val="82"/>
      </w:numPr>
    </w:pPr>
  </w:style>
  <w:style w:type="numbering" w:customStyle="1" w:styleId="MSCOCListNumbering">
    <w:name w:val="MSCOC List Numbering"/>
    <w:uiPriority w:val="99"/>
    <w:rsid w:val="002246A7"/>
    <w:pPr>
      <w:numPr>
        <w:numId w:val="83"/>
      </w:numPr>
    </w:pPr>
  </w:style>
  <w:style w:type="character" w:styleId="HTMLCite">
    <w:name w:val="HTML Cite"/>
    <w:basedOn w:val="DefaultParagraphFont"/>
    <w:uiPriority w:val="99"/>
    <w:semiHidden/>
    <w:unhideWhenUsed/>
    <w:rsid w:val="009C0C53"/>
    <w:rPr>
      <w:i/>
      <w:iCs/>
    </w:rPr>
  </w:style>
  <w:style w:type="paragraph" w:styleId="TOCHeading">
    <w:name w:val="TOC Heading"/>
    <w:basedOn w:val="Heading1"/>
    <w:next w:val="Normal"/>
    <w:uiPriority w:val="39"/>
    <w:unhideWhenUsed/>
    <w:qFormat/>
    <w:rsid w:val="00334627"/>
    <w:pPr>
      <w:spacing w:before="240" w:after="0" w:line="259" w:lineRule="auto"/>
      <w:outlineLvl w:val="9"/>
    </w:pPr>
    <w:rPr>
      <w:b w:val="0"/>
      <w:bCs w:val="0"/>
      <w:color w:val="365F91" w:themeColor="accent1" w:themeShade="BF"/>
      <w:szCs w:val="32"/>
    </w:rPr>
  </w:style>
  <w:style w:type="table" w:styleId="PlainTable1">
    <w:name w:val="Plain Table 1"/>
    <w:basedOn w:val="TableNormal"/>
    <w:uiPriority w:val="41"/>
    <w:rsid w:val="00050EC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BF32D7"/>
    <w:pPr>
      <w:spacing w:after="0"/>
    </w:pPr>
    <w:rPr>
      <w:rFonts w:eastAsiaTheme="minorEastAsia"/>
      <w:sz w:val="22"/>
      <w:szCs w:val="22"/>
    </w:rPr>
  </w:style>
  <w:style w:type="character" w:customStyle="1" w:styleId="NoSpacingChar">
    <w:name w:val="No Spacing Char"/>
    <w:basedOn w:val="DefaultParagraphFont"/>
    <w:link w:val="NoSpacing"/>
    <w:uiPriority w:val="1"/>
    <w:rsid w:val="00BF32D7"/>
    <w:rPr>
      <w:rFonts w:eastAsiaTheme="minorEastAsia"/>
      <w:sz w:val="22"/>
      <w:szCs w:val="22"/>
    </w:rPr>
  </w:style>
  <w:style w:type="paragraph" w:styleId="Header">
    <w:name w:val="header"/>
    <w:basedOn w:val="Normal"/>
    <w:link w:val="HeaderChar"/>
    <w:uiPriority w:val="99"/>
    <w:unhideWhenUsed/>
    <w:rsid w:val="00AC5155"/>
    <w:pPr>
      <w:tabs>
        <w:tab w:val="center" w:pos="4680"/>
        <w:tab w:val="right" w:pos="9360"/>
      </w:tabs>
      <w:spacing w:after="0"/>
    </w:pPr>
  </w:style>
  <w:style w:type="character" w:customStyle="1" w:styleId="HeaderChar">
    <w:name w:val="Header Char"/>
    <w:basedOn w:val="DefaultParagraphFont"/>
    <w:link w:val="Header"/>
    <w:uiPriority w:val="99"/>
    <w:rsid w:val="00AC5155"/>
  </w:style>
  <w:style w:type="paragraph" w:styleId="Footer">
    <w:name w:val="footer"/>
    <w:basedOn w:val="Normal"/>
    <w:link w:val="FooterChar"/>
    <w:uiPriority w:val="99"/>
    <w:unhideWhenUsed/>
    <w:rsid w:val="00AC5155"/>
    <w:pPr>
      <w:tabs>
        <w:tab w:val="center" w:pos="4680"/>
        <w:tab w:val="right" w:pos="9360"/>
      </w:tabs>
      <w:spacing w:after="0"/>
    </w:pPr>
  </w:style>
  <w:style w:type="character" w:customStyle="1" w:styleId="FooterChar">
    <w:name w:val="Footer Char"/>
    <w:basedOn w:val="DefaultParagraphFont"/>
    <w:link w:val="Footer"/>
    <w:uiPriority w:val="99"/>
    <w:rsid w:val="00AC5155"/>
  </w:style>
  <w:style w:type="paragraph" w:customStyle="1" w:styleId="local1">
    <w:name w:val="local:1"/>
    <w:link w:val="local1Char"/>
    <w:qFormat/>
    <w:rsid w:val="00221F06"/>
    <w:pPr>
      <w:spacing w:after="160" w:line="26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221F06"/>
    <w:rPr>
      <w:rFonts w:ascii="Arial" w:eastAsia="Times New Roman" w:hAnsi="Arial" w:cs="Times New Roman"/>
      <w:kern w:val="20"/>
      <w:sz w:val="22"/>
      <w:szCs w:val="22"/>
    </w:rPr>
  </w:style>
  <w:style w:type="paragraph" w:customStyle="1" w:styleId="unique1">
    <w:name w:val="unique:1"/>
    <w:basedOn w:val="local1"/>
    <w:qFormat/>
    <w:rsid w:val="002B2ABC"/>
  </w:style>
  <w:style w:type="paragraph" w:customStyle="1" w:styleId="local2">
    <w:name w:val="local:2"/>
    <w:basedOn w:val="local1"/>
    <w:qFormat/>
    <w:rsid w:val="006453D7"/>
    <w:pPr>
      <w:ind w:left="504"/>
    </w:pPr>
  </w:style>
  <w:style w:type="paragraph" w:customStyle="1" w:styleId="list-level1">
    <w:name w:val="list-level1"/>
    <w:basedOn w:val="local1"/>
    <w:qFormat/>
    <w:rsid w:val="006453D7"/>
    <w:pPr>
      <w:numPr>
        <w:numId w:val="98"/>
      </w:numPr>
    </w:pPr>
  </w:style>
  <w:style w:type="paragraph" w:customStyle="1" w:styleId="list-level2">
    <w:name w:val="list-level2"/>
    <w:basedOn w:val="list-level1"/>
    <w:qFormat/>
    <w:rsid w:val="006453D7"/>
    <w:pPr>
      <w:numPr>
        <w:ilvl w:val="1"/>
      </w:numPr>
    </w:pPr>
  </w:style>
  <w:style w:type="paragraph" w:customStyle="1" w:styleId="list-level3">
    <w:name w:val="list-level3"/>
    <w:basedOn w:val="list-level1"/>
    <w:qFormat/>
    <w:rsid w:val="006453D7"/>
    <w:pPr>
      <w:numPr>
        <w:ilvl w:val="2"/>
      </w:numPr>
    </w:pPr>
  </w:style>
  <w:style w:type="paragraph" w:customStyle="1" w:styleId="list-level4">
    <w:name w:val="list-level4"/>
    <w:basedOn w:val="list-level1"/>
    <w:qFormat/>
    <w:rsid w:val="006453D7"/>
    <w:pPr>
      <w:numPr>
        <w:ilvl w:val="3"/>
      </w:numPr>
    </w:pPr>
  </w:style>
  <w:style w:type="paragraph" w:customStyle="1" w:styleId="list-level5">
    <w:name w:val="list-level5"/>
    <w:basedOn w:val="list-level1"/>
    <w:qFormat/>
    <w:rsid w:val="006453D7"/>
    <w:pPr>
      <w:numPr>
        <w:ilvl w:val="4"/>
      </w:numPr>
    </w:pPr>
  </w:style>
  <w:style w:type="numbering" w:customStyle="1" w:styleId="semanticnumbers">
    <w:name w:val="semantic_numbers"/>
    <w:uiPriority w:val="99"/>
    <w:rsid w:val="006453D7"/>
    <w:pPr>
      <w:numPr>
        <w:numId w:val="98"/>
      </w:numPr>
    </w:pPr>
  </w:style>
  <w:style w:type="character" w:customStyle="1" w:styleId="margin1Char">
    <w:name w:val="margin:1 Char"/>
    <w:basedOn w:val="DefaultParagraphFont"/>
    <w:link w:val="margin1"/>
    <w:locked/>
    <w:rsid w:val="008C1282"/>
    <w:rPr>
      <w:b/>
    </w:rPr>
  </w:style>
  <w:style w:type="paragraph" w:customStyle="1" w:styleId="margin1">
    <w:name w:val="margin:1"/>
    <w:basedOn w:val="local1"/>
    <w:next w:val="local1"/>
    <w:link w:val="margin1Char"/>
    <w:qFormat/>
    <w:rsid w:val="008C1282"/>
    <w:pPr>
      <w:keepNext/>
      <w:framePr w:w="2232" w:hSpace="288" w:wrap="around" w:vAnchor="text" w:hAnchor="page" w:y="1"/>
      <w:suppressAutoHyphens/>
      <w:spacing w:after="100" w:line="240" w:lineRule="auto"/>
      <w:outlineLvl w:val="0"/>
    </w:pPr>
    <w:rPr>
      <w:rFonts w:asciiTheme="minorHAnsi" w:eastAsiaTheme="minorHAnsi" w:hAnsiTheme="minorHAnsi" w:cstheme="minorBidi"/>
      <w:b/>
      <w:kern w:val="0"/>
      <w:sz w:val="24"/>
      <w:szCs w:val="24"/>
    </w:rPr>
  </w:style>
  <w:style w:type="paragraph" w:customStyle="1" w:styleId="listX-level1">
    <w:name w:val="listX-level1"/>
    <w:basedOn w:val="list-level1"/>
    <w:qFormat/>
    <w:rsid w:val="008C1282"/>
    <w:pPr>
      <w:numPr>
        <w:numId w:val="31"/>
      </w:numPr>
    </w:pPr>
  </w:style>
  <w:style w:type="character" w:styleId="UnresolvedMention">
    <w:name w:val="Unresolved Mention"/>
    <w:basedOn w:val="DefaultParagraphFont"/>
    <w:uiPriority w:val="99"/>
    <w:semiHidden/>
    <w:unhideWhenUsed/>
    <w:rsid w:val="00281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7003">
      <w:bodyDiv w:val="1"/>
      <w:marLeft w:val="0"/>
      <w:marRight w:val="0"/>
      <w:marTop w:val="0"/>
      <w:marBottom w:val="0"/>
      <w:divBdr>
        <w:top w:val="none" w:sz="0" w:space="0" w:color="auto"/>
        <w:left w:val="none" w:sz="0" w:space="0" w:color="auto"/>
        <w:bottom w:val="none" w:sz="0" w:space="0" w:color="auto"/>
        <w:right w:val="none" w:sz="0" w:space="0" w:color="auto"/>
      </w:divBdr>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463671">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0728771">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 w:id="20939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texas.gov/index2.aspx?id=7995" TargetMode="External"/><Relationship Id="rId18" Type="http://schemas.openxmlformats.org/officeDocument/2006/relationships/hyperlink" Target="http://www.tea.texas.gov/perfreport/" TargetMode="External"/><Relationship Id="rId26" Type="http://schemas.openxmlformats.org/officeDocument/2006/relationships/hyperlink" Target="https://www.texasattorneygeneral.gov/cvs/what-we-can-do-about-child-abuse-2" TargetMode="External"/><Relationship Id="rId39" Type="http://schemas.openxmlformats.org/officeDocument/2006/relationships/hyperlink" Target="http://www.dshs.state.tx.us/immunize/school/default.shtm" TargetMode="External"/><Relationship Id="rId21" Type="http://schemas.openxmlformats.org/officeDocument/2006/relationships/hyperlink" Target="http://www.dfps.state.tx.us/Prevention_and_Early_Intervention/Programs_Available_In_Your_County/default.asp" TargetMode="External"/><Relationship Id="rId34" Type="http://schemas.openxmlformats.org/officeDocument/2006/relationships/hyperlink" Target="http://www.cdc.gov/" TargetMode="External"/><Relationship Id="rId42" Type="http://schemas.openxmlformats.org/officeDocument/2006/relationships/hyperlink" Target="https://pol.tasb.org/Policy/Section/299?filter=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pedtex.org/" TargetMode="External"/><Relationship Id="rId29" Type="http://schemas.openxmlformats.org/officeDocument/2006/relationships/hyperlink" Target="http://beforeyoutex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don.mcdowell@colemanisd.net" TargetMode="External"/><Relationship Id="rId24" Type="http://schemas.openxmlformats.org/officeDocument/2006/relationships/hyperlink" Target="http://taasa.org/resources" TargetMode="External"/><Relationship Id="rId32" Type="http://schemas.openxmlformats.org/officeDocument/2006/relationships/hyperlink" Target="http://www.uiltexas.org/" TargetMode="External"/><Relationship Id="rId37" Type="http://schemas.openxmlformats.org/officeDocument/2006/relationships/hyperlink" Target="http://www.dshs.state.tx.us/schoolhealth/lice.shtm" TargetMode="External"/><Relationship Id="rId40" Type="http://schemas.openxmlformats.org/officeDocument/2006/relationships/hyperlink" Target="http://www.dshs.state.tx.us/mhsa-child-adolescent-services/"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artnerstx.org/" TargetMode="External"/><Relationship Id="rId23" Type="http://schemas.openxmlformats.org/officeDocument/2006/relationships/hyperlink" Target="http://kidshealth.org/en/parents/child-abuse.html" TargetMode="External"/><Relationship Id="rId28" Type="http://schemas.openxmlformats.org/officeDocument/2006/relationships/hyperlink" Target="mailto:micah.mcdowell@colemanisd.net" TargetMode="External"/><Relationship Id="rId36" Type="http://schemas.openxmlformats.org/officeDocument/2006/relationships/hyperlink" Target="http://www.dshs.texas.gov/idcu/disease/meningitis/" TargetMode="External"/><Relationship Id="rId10" Type="http://schemas.openxmlformats.org/officeDocument/2006/relationships/footer" Target="footer1.xml"/><Relationship Id="rId19" Type="http://schemas.openxmlformats.org/officeDocument/2006/relationships/hyperlink" Target="http://www.tea.texas.gov/" TargetMode="External"/><Relationship Id="rId31" Type="http://schemas.openxmlformats.org/officeDocument/2006/relationships/hyperlink" Target="mailto:curriculum@tea.state.tx.us"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framework.esc18.net/display/Webforms/LandingPage.aspx" TargetMode="External"/><Relationship Id="rId22" Type="http://schemas.openxmlformats.org/officeDocument/2006/relationships/hyperlink" Target="https://www.childwelfare.gov/pubs/factsheets/whatiscan.pdf" TargetMode="External"/><Relationship Id="rId27" Type="http://schemas.openxmlformats.org/officeDocument/2006/relationships/hyperlink" Target="http://www.txabusehotline.org/" TargetMode="External"/><Relationship Id="rId30" Type="http://schemas.openxmlformats.org/officeDocument/2006/relationships/hyperlink" Target="https://www.uiltexas.org/athletics/manuals" TargetMode="External"/><Relationship Id="rId35" Type="http://schemas.openxmlformats.org/officeDocument/2006/relationships/hyperlink" Target="https://www.cdc.gov/meningitis/bacterial.html" TargetMode="External"/><Relationship Id="rId43"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mailto:micah.mcdowell@colemanisd.net" TargetMode="External"/><Relationship Id="rId17" Type="http://schemas.openxmlformats.org/officeDocument/2006/relationships/hyperlink" Target="http://www.texasprojectfirst.org/" TargetMode="External"/><Relationship Id="rId25" Type="http://schemas.openxmlformats.org/officeDocument/2006/relationships/hyperlink" Target="https://www.texasattorneygeneral.gov/cvs/what-we-can-do-about-child-abuse-1" TargetMode="External"/><Relationship Id="rId33" Type="http://schemas.openxmlformats.org/officeDocument/2006/relationships/hyperlink" Target="http://tea.texas.gov/communications/brochures.aspx" TargetMode="External"/><Relationship Id="rId38" Type="http://schemas.openxmlformats.org/officeDocument/2006/relationships/hyperlink" Target="https://corequest.dshs.texas.gov/" TargetMode="External"/><Relationship Id="rId46" Type="http://schemas.openxmlformats.org/officeDocument/2006/relationships/fontTable" Target="fontTable.xml"/><Relationship Id="rId20" Type="http://schemas.openxmlformats.org/officeDocument/2006/relationships/hyperlink" Target="https://www.colemanisd.net/domain/602" TargetMode="External"/><Relationship Id="rId41" Type="http://schemas.openxmlformats.org/officeDocument/2006/relationships/hyperlink" Target="http://www.texassuicidepre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1407-4354-467A-A810-20E6604F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91</Pages>
  <Words>36205</Words>
  <Characters>206371</Characters>
  <Application>Microsoft Office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242092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Thomas King</cp:lastModifiedBy>
  <cp:revision>25</cp:revision>
  <cp:lastPrinted>2023-08-21T13:00:00Z</cp:lastPrinted>
  <dcterms:created xsi:type="dcterms:W3CDTF">2023-06-07T16:15:00Z</dcterms:created>
  <dcterms:modified xsi:type="dcterms:W3CDTF">2023-08-23T21:08:00Z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